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2556"/>
        <w:gridCol w:w="7132"/>
      </w:tblGrid>
      <w:tr w:rsidR="00D77409" w:rsidRPr="00680607" w:rsidTr="00514CF5">
        <w:tc>
          <w:tcPr>
            <w:tcW w:w="2235" w:type="dxa"/>
          </w:tcPr>
          <w:p w:rsidR="00D77409" w:rsidRPr="00680607" w:rsidRDefault="00D77409" w:rsidP="00514CF5">
            <w:pPr>
              <w:spacing w:after="0" w:line="240" w:lineRule="auto"/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</w:tc>
        <w:tc>
          <w:tcPr>
            <w:tcW w:w="7669" w:type="dxa"/>
          </w:tcPr>
          <w:p w:rsidR="00D77409" w:rsidRPr="00680607" w:rsidRDefault="00D77409" w:rsidP="00514CF5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</w:p>
        </w:tc>
      </w:tr>
      <w:tr w:rsidR="00D77409" w:rsidRPr="00680607" w:rsidTr="00514CF5">
        <w:tc>
          <w:tcPr>
            <w:tcW w:w="2235" w:type="dxa"/>
          </w:tcPr>
          <w:p w:rsidR="00D77409" w:rsidRPr="00680607" w:rsidRDefault="00D77409" w:rsidP="00514CF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  <w:noProof/>
                <w:lang w:eastAsia="ru-RU"/>
              </w:rPr>
              <w:drawing>
                <wp:inline distT="0" distB="0" distL="0" distR="0" wp14:anchorId="69BBBBDE" wp14:editId="622328D6">
                  <wp:extent cx="1476375" cy="847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9" w:type="dxa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680607">
              <w:rPr>
                <w:rFonts w:asciiTheme="majorHAnsi" w:hAnsiTheme="majorHAnsi" w:cstheme="majorHAnsi"/>
                <w:b/>
              </w:rPr>
              <w:t>Силабус</w:t>
            </w:r>
            <w:proofErr w:type="spellEnd"/>
          </w:p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навчальної дисципліни</w:t>
            </w:r>
          </w:p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3366CC"/>
              </w:rPr>
            </w:pPr>
            <w:r w:rsidRPr="00680607">
              <w:rPr>
                <w:rFonts w:asciiTheme="majorHAnsi" w:hAnsiTheme="majorHAnsi" w:cstheme="majorHAnsi"/>
                <w:color w:val="3366CC"/>
              </w:rPr>
              <w:t xml:space="preserve"> Основи наукових досліджень</w:t>
            </w:r>
          </w:p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2021-2022 навчальний рік</w:t>
            </w:r>
          </w:p>
        </w:tc>
      </w:tr>
    </w:tbl>
    <w:p w:rsidR="00D77409" w:rsidRPr="00680607" w:rsidRDefault="00D77409" w:rsidP="00D77409">
      <w:pPr>
        <w:spacing w:after="0" w:line="240" w:lineRule="auto"/>
        <w:rPr>
          <w:rFonts w:asciiTheme="majorHAnsi" w:hAnsiTheme="majorHAnsi" w:cstheme="maj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2"/>
        <w:gridCol w:w="7066"/>
      </w:tblGrid>
      <w:tr w:rsidR="00D77409" w:rsidRPr="00680607" w:rsidTr="00514CF5">
        <w:tc>
          <w:tcPr>
            <w:tcW w:w="2660" w:type="dxa"/>
            <w:shd w:val="clear" w:color="auto" w:fill="auto"/>
          </w:tcPr>
          <w:p w:rsidR="00D77409" w:rsidRPr="00680607" w:rsidRDefault="00D77409" w:rsidP="00514CF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Освітня програма</w:t>
            </w:r>
          </w:p>
        </w:tc>
        <w:tc>
          <w:tcPr>
            <w:tcW w:w="7244" w:type="dxa"/>
            <w:shd w:val="clear" w:color="auto" w:fill="auto"/>
          </w:tcPr>
          <w:p w:rsidR="00D77409" w:rsidRPr="00680607" w:rsidRDefault="00D77409" w:rsidP="00514CF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 xml:space="preserve"> </w:t>
            </w:r>
          </w:p>
          <w:p w:rsidR="00D77409" w:rsidRPr="00680607" w:rsidRDefault="00D77409" w:rsidP="00514CF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D77409" w:rsidRPr="00680607" w:rsidTr="00514CF5">
        <w:tc>
          <w:tcPr>
            <w:tcW w:w="2660" w:type="dxa"/>
            <w:shd w:val="clear" w:color="auto" w:fill="auto"/>
          </w:tcPr>
          <w:p w:rsidR="00D77409" w:rsidRPr="00680607" w:rsidRDefault="00D77409" w:rsidP="00514CF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Спеціальність</w:t>
            </w:r>
          </w:p>
          <w:p w:rsidR="00D77409" w:rsidRPr="00680607" w:rsidRDefault="00D77409" w:rsidP="00514CF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Предметна спеціальність</w:t>
            </w:r>
          </w:p>
        </w:tc>
        <w:tc>
          <w:tcPr>
            <w:tcW w:w="7244" w:type="dxa"/>
            <w:shd w:val="clear" w:color="auto" w:fill="auto"/>
          </w:tcPr>
          <w:p w:rsidR="00D77409" w:rsidRPr="00680607" w:rsidRDefault="00D77409" w:rsidP="00514CF5">
            <w:pPr>
              <w:spacing w:after="0" w:line="240" w:lineRule="auto"/>
              <w:rPr>
                <w:rFonts w:asciiTheme="majorHAnsi" w:hAnsiTheme="majorHAnsi" w:cstheme="majorHAnsi"/>
                <w:highlight w:val="yellow"/>
              </w:rPr>
            </w:pPr>
            <w:r w:rsidRPr="00680607">
              <w:rPr>
                <w:rFonts w:asciiTheme="majorHAnsi" w:hAnsiTheme="majorHAnsi" w:cstheme="majorHAnsi"/>
              </w:rPr>
              <w:t xml:space="preserve">061 Журналістика, </w:t>
            </w:r>
          </w:p>
          <w:p w:rsidR="00D77409" w:rsidRPr="00680607" w:rsidRDefault="00D77409" w:rsidP="00514CF5">
            <w:pPr>
              <w:spacing w:after="0" w:line="240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</w:p>
          <w:p w:rsidR="00D77409" w:rsidRPr="00680607" w:rsidRDefault="00D77409" w:rsidP="00514CF5">
            <w:pPr>
              <w:spacing w:after="0" w:line="240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r w:rsidRPr="00680607">
              <w:rPr>
                <w:rFonts w:asciiTheme="majorHAnsi" w:hAnsiTheme="majorHAnsi" w:cstheme="majorHAnsi"/>
                <w:highlight w:val="yellow"/>
              </w:rPr>
              <w:t>06. Журналістика</w:t>
            </w:r>
          </w:p>
        </w:tc>
      </w:tr>
      <w:tr w:rsidR="00D77409" w:rsidRPr="00680607" w:rsidTr="00514CF5">
        <w:tc>
          <w:tcPr>
            <w:tcW w:w="2660" w:type="dxa"/>
            <w:shd w:val="clear" w:color="auto" w:fill="auto"/>
          </w:tcPr>
          <w:p w:rsidR="00D77409" w:rsidRPr="00680607" w:rsidRDefault="00D77409" w:rsidP="00514CF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Галузь знань</w:t>
            </w:r>
          </w:p>
        </w:tc>
        <w:tc>
          <w:tcPr>
            <w:tcW w:w="7244" w:type="dxa"/>
            <w:shd w:val="clear" w:color="auto" w:fill="auto"/>
          </w:tcPr>
          <w:p w:rsidR="00D77409" w:rsidRPr="00680607" w:rsidRDefault="00D77409" w:rsidP="00514CF5">
            <w:pPr>
              <w:spacing w:after="0" w:line="240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r w:rsidRPr="00680607">
              <w:rPr>
                <w:rFonts w:asciiTheme="majorHAnsi" w:hAnsiTheme="majorHAnsi" w:cstheme="majorHAnsi"/>
                <w:highlight w:val="yellow"/>
              </w:rPr>
              <w:t>03 Гуманітарні науки</w:t>
            </w:r>
          </w:p>
          <w:p w:rsidR="00D77409" w:rsidRPr="00680607" w:rsidRDefault="00D77409" w:rsidP="00514CF5">
            <w:pPr>
              <w:spacing w:after="0" w:line="240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D77409" w:rsidRPr="00680607" w:rsidTr="00514CF5">
        <w:tc>
          <w:tcPr>
            <w:tcW w:w="2660" w:type="dxa"/>
            <w:shd w:val="clear" w:color="auto" w:fill="auto"/>
          </w:tcPr>
          <w:p w:rsidR="00D77409" w:rsidRPr="00680607" w:rsidRDefault="00D77409" w:rsidP="00514CF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Рівень вищої освіти</w:t>
            </w:r>
          </w:p>
        </w:tc>
        <w:tc>
          <w:tcPr>
            <w:tcW w:w="7244" w:type="dxa"/>
            <w:shd w:val="clear" w:color="auto" w:fill="auto"/>
          </w:tcPr>
          <w:p w:rsidR="00D77409" w:rsidRPr="00680607" w:rsidRDefault="00D77409" w:rsidP="00514CF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Перший  (бакалаврський)  рівень вищої освіти</w:t>
            </w:r>
          </w:p>
        </w:tc>
      </w:tr>
    </w:tbl>
    <w:p w:rsidR="00D77409" w:rsidRPr="00680607" w:rsidRDefault="00D77409" w:rsidP="00D77409">
      <w:pPr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03"/>
        <w:gridCol w:w="7085"/>
      </w:tblGrid>
      <w:tr w:rsidR="00D77409" w:rsidRPr="00680607" w:rsidTr="00514CF5">
        <w:tc>
          <w:tcPr>
            <w:tcW w:w="2660" w:type="dxa"/>
          </w:tcPr>
          <w:p w:rsidR="00D77409" w:rsidRPr="00680607" w:rsidRDefault="00D77409" w:rsidP="00514CF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Викладач</w:t>
            </w:r>
          </w:p>
        </w:tc>
        <w:tc>
          <w:tcPr>
            <w:tcW w:w="7244" w:type="dxa"/>
          </w:tcPr>
          <w:p w:rsidR="00D77409" w:rsidRPr="00680607" w:rsidRDefault="00D77409" w:rsidP="00514CF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Марина Богданова</w:t>
            </w:r>
          </w:p>
        </w:tc>
      </w:tr>
      <w:tr w:rsidR="00D77409" w:rsidRPr="00680607" w:rsidTr="00514CF5">
        <w:tc>
          <w:tcPr>
            <w:tcW w:w="2660" w:type="dxa"/>
          </w:tcPr>
          <w:p w:rsidR="00D77409" w:rsidRPr="00680607" w:rsidRDefault="00D77409" w:rsidP="00514CF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Посилання на сайт</w:t>
            </w:r>
          </w:p>
        </w:tc>
        <w:tc>
          <w:tcPr>
            <w:tcW w:w="7244" w:type="dxa"/>
          </w:tcPr>
          <w:p w:rsidR="00D77409" w:rsidRPr="00680607" w:rsidRDefault="00D77409" w:rsidP="00514CF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http://bdpu.org/faculties/ffsk/structure-ffsk/kaf-zar-lit/composition-kaf-zar-lit</w:t>
            </w:r>
            <w:r w:rsidRPr="00680607">
              <w:rPr>
                <w:rFonts w:asciiTheme="majorHAnsi" w:hAnsiTheme="majorHAnsi" w:cstheme="majorHAnsi"/>
                <w:highlight w:val="yellow"/>
              </w:rPr>
              <w:t>//</w:t>
            </w:r>
          </w:p>
        </w:tc>
      </w:tr>
      <w:tr w:rsidR="00D77409" w:rsidRPr="00680607" w:rsidTr="00514CF5">
        <w:tc>
          <w:tcPr>
            <w:tcW w:w="2660" w:type="dxa"/>
          </w:tcPr>
          <w:p w:rsidR="00D77409" w:rsidRPr="00680607" w:rsidRDefault="00D77409" w:rsidP="00514CF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Контактний телефон</w:t>
            </w:r>
          </w:p>
        </w:tc>
        <w:tc>
          <w:tcPr>
            <w:tcW w:w="7244" w:type="dxa"/>
          </w:tcPr>
          <w:p w:rsidR="00D77409" w:rsidRPr="00680607" w:rsidRDefault="00D77409" w:rsidP="00514CF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0957753446</w:t>
            </w:r>
          </w:p>
        </w:tc>
      </w:tr>
      <w:tr w:rsidR="00D77409" w:rsidRPr="00680607" w:rsidTr="00514CF5">
        <w:tc>
          <w:tcPr>
            <w:tcW w:w="2660" w:type="dxa"/>
          </w:tcPr>
          <w:p w:rsidR="00D77409" w:rsidRPr="00680607" w:rsidRDefault="00D77409" w:rsidP="00514CF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eastAsia="Times New Roman" w:hAnsiTheme="majorHAnsi" w:cstheme="majorHAnsi"/>
                <w:color w:val="000000"/>
              </w:rPr>
              <w:t>E-</w:t>
            </w:r>
            <w:proofErr w:type="spellStart"/>
            <w:r w:rsidRPr="00680607">
              <w:rPr>
                <w:rFonts w:asciiTheme="majorHAnsi" w:eastAsia="Times New Roman" w:hAnsiTheme="majorHAnsi" w:cstheme="majorHAnsi"/>
                <w:color w:val="000000"/>
              </w:rPr>
              <w:t>mail</w:t>
            </w:r>
            <w:proofErr w:type="spellEnd"/>
            <w:r w:rsidRPr="00680607">
              <w:rPr>
                <w:rFonts w:asciiTheme="majorHAnsi" w:eastAsia="Times New Roman" w:hAnsiTheme="majorHAnsi" w:cstheme="majorHAnsi"/>
                <w:color w:val="000000"/>
              </w:rPr>
              <w:t xml:space="preserve"> викладача:</w:t>
            </w:r>
          </w:p>
        </w:tc>
        <w:tc>
          <w:tcPr>
            <w:tcW w:w="7244" w:type="dxa"/>
          </w:tcPr>
          <w:p w:rsidR="00D77409" w:rsidRPr="00680607" w:rsidRDefault="00D77409" w:rsidP="00514CF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  <w:spacing w:val="12"/>
              </w:rPr>
              <w:t>mishukmarina36@gmail.com</w:t>
            </w:r>
          </w:p>
        </w:tc>
      </w:tr>
      <w:tr w:rsidR="00D77409" w:rsidRPr="00680607" w:rsidTr="00514CF5">
        <w:tc>
          <w:tcPr>
            <w:tcW w:w="2660" w:type="dxa"/>
          </w:tcPr>
          <w:p w:rsidR="00D77409" w:rsidRPr="00680607" w:rsidRDefault="00D77409" w:rsidP="00514CF5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FFC000"/>
              </w:rPr>
            </w:pPr>
            <w:r w:rsidRPr="00680607">
              <w:rPr>
                <w:rFonts w:asciiTheme="majorHAnsi" w:eastAsia="Times New Roman" w:hAnsiTheme="majorHAnsi" w:cstheme="majorHAnsi"/>
                <w:color w:val="FFC000"/>
              </w:rPr>
              <w:t>Графік консультацій</w:t>
            </w:r>
          </w:p>
        </w:tc>
        <w:tc>
          <w:tcPr>
            <w:tcW w:w="7244" w:type="dxa"/>
          </w:tcPr>
          <w:p w:rsidR="00D77409" w:rsidRPr="00680607" w:rsidRDefault="00D77409" w:rsidP="00514CF5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FFC000"/>
              </w:rPr>
            </w:pPr>
            <w:r w:rsidRPr="00680607">
              <w:rPr>
                <w:rFonts w:asciiTheme="majorHAnsi" w:hAnsiTheme="majorHAnsi" w:cstheme="majorHAnsi"/>
                <w:color w:val="FFC000"/>
              </w:rPr>
              <w:t xml:space="preserve">четвер, 11.00-12.00, </w:t>
            </w:r>
            <w:proofErr w:type="spellStart"/>
            <w:r w:rsidRPr="00680607">
              <w:rPr>
                <w:rFonts w:asciiTheme="majorHAnsi" w:hAnsiTheme="majorHAnsi" w:cstheme="majorHAnsi"/>
                <w:color w:val="FFC000"/>
              </w:rPr>
              <w:t>ауд</w:t>
            </w:r>
            <w:proofErr w:type="spellEnd"/>
            <w:r w:rsidRPr="00680607">
              <w:rPr>
                <w:rFonts w:asciiTheme="majorHAnsi" w:hAnsiTheme="majorHAnsi" w:cstheme="majorHAnsi"/>
                <w:color w:val="FFC000"/>
              </w:rPr>
              <w:t>. 5б204, корпус БДПУ 5б</w:t>
            </w:r>
          </w:p>
        </w:tc>
      </w:tr>
    </w:tbl>
    <w:p w:rsidR="00D77409" w:rsidRPr="00680607" w:rsidRDefault="00D77409" w:rsidP="00D77409">
      <w:pPr>
        <w:pStyle w:val="a3"/>
        <w:spacing w:after="0" w:line="240" w:lineRule="auto"/>
        <w:ind w:left="0" w:firstLine="709"/>
        <w:rPr>
          <w:rFonts w:asciiTheme="majorHAnsi" w:hAnsiTheme="majorHAnsi" w:cstheme="majorHAnsi"/>
          <w:b/>
          <w:color w:val="FFC000"/>
          <w:lang w:val="uk-UA"/>
        </w:rPr>
      </w:pPr>
    </w:p>
    <w:p w:rsidR="00D77409" w:rsidRPr="00680607" w:rsidRDefault="00D77409" w:rsidP="00D77409">
      <w:pPr>
        <w:pStyle w:val="a3"/>
        <w:spacing w:after="0" w:line="240" w:lineRule="auto"/>
        <w:ind w:left="0" w:firstLine="709"/>
        <w:rPr>
          <w:rFonts w:asciiTheme="majorHAnsi" w:hAnsiTheme="majorHAnsi" w:cstheme="majorHAnsi"/>
          <w:b/>
          <w:lang w:val="uk-UA"/>
        </w:rPr>
      </w:pPr>
      <w:r w:rsidRPr="00680607">
        <w:rPr>
          <w:rFonts w:asciiTheme="majorHAnsi" w:hAnsiTheme="majorHAnsi" w:cstheme="majorHAnsi"/>
          <w:b/>
          <w:lang w:val="uk-UA"/>
        </w:rPr>
        <w:t>Обсяг курсу на поточний навчальний рік: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927"/>
        <w:gridCol w:w="1927"/>
        <w:gridCol w:w="1927"/>
        <w:gridCol w:w="2040"/>
      </w:tblGrid>
      <w:tr w:rsidR="00D77409" w:rsidRPr="00680607" w:rsidTr="00514CF5">
        <w:trPr>
          <w:trHeight w:val="397"/>
        </w:trPr>
        <w:tc>
          <w:tcPr>
            <w:tcW w:w="1818" w:type="dxa"/>
            <w:shd w:val="clear" w:color="auto" w:fill="auto"/>
            <w:vAlign w:val="center"/>
          </w:tcPr>
          <w:p w:rsidR="00D77409" w:rsidRPr="00680607" w:rsidRDefault="00D77409" w:rsidP="00514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Кількість</w:t>
            </w:r>
          </w:p>
          <w:p w:rsidR="00D77409" w:rsidRPr="00680607" w:rsidRDefault="00D77409" w:rsidP="00514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кредитів / годин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D77409" w:rsidRPr="00680607" w:rsidRDefault="00D77409" w:rsidP="00514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Лекції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D77409" w:rsidRPr="00680607" w:rsidRDefault="00D77409" w:rsidP="00514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Практичні заняття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D77409" w:rsidRPr="00680607" w:rsidRDefault="00D77409" w:rsidP="00514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Самостійна робота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7409" w:rsidRPr="00680607" w:rsidRDefault="00D77409" w:rsidP="00514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Звітність</w:t>
            </w:r>
          </w:p>
        </w:tc>
      </w:tr>
      <w:tr w:rsidR="00D77409" w:rsidRPr="00680607" w:rsidTr="00514CF5">
        <w:trPr>
          <w:trHeight w:val="397"/>
        </w:trPr>
        <w:tc>
          <w:tcPr>
            <w:tcW w:w="1818" w:type="dxa"/>
            <w:shd w:val="clear" w:color="auto" w:fill="auto"/>
            <w:vAlign w:val="center"/>
          </w:tcPr>
          <w:p w:rsidR="00D77409" w:rsidRPr="00680607" w:rsidRDefault="00D77409" w:rsidP="00514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3 / 90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D77409" w:rsidRPr="00680607" w:rsidRDefault="00D77409" w:rsidP="00514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D77409" w:rsidRPr="00680607" w:rsidRDefault="00D77409" w:rsidP="00514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D77409" w:rsidRPr="00680607" w:rsidRDefault="00D77409" w:rsidP="00514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66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7409" w:rsidRPr="00680607" w:rsidRDefault="00D77409" w:rsidP="00514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екзамен</w:t>
            </w:r>
          </w:p>
        </w:tc>
      </w:tr>
    </w:tbl>
    <w:p w:rsidR="00D77409" w:rsidRPr="00680607" w:rsidRDefault="00D77409" w:rsidP="00D7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HAnsi" w:hAnsiTheme="majorHAnsi" w:cstheme="majorHAnsi"/>
        </w:rPr>
      </w:pPr>
      <w:r w:rsidRPr="00680607">
        <w:rPr>
          <w:rFonts w:asciiTheme="majorHAnsi" w:hAnsiTheme="majorHAnsi" w:cstheme="majorHAnsi"/>
          <w:b/>
        </w:rPr>
        <w:t>Семестр:</w:t>
      </w:r>
      <w:r w:rsidRPr="00680607">
        <w:rPr>
          <w:rFonts w:asciiTheme="majorHAnsi" w:hAnsiTheme="majorHAnsi" w:cstheme="majorHAnsi"/>
        </w:rPr>
        <w:t xml:space="preserve">  (1 семестр)</w:t>
      </w:r>
    </w:p>
    <w:p w:rsidR="00D77409" w:rsidRPr="00680607" w:rsidRDefault="00D77409" w:rsidP="00D7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HAnsi" w:hAnsiTheme="majorHAnsi" w:cstheme="majorHAnsi"/>
        </w:rPr>
      </w:pPr>
      <w:r w:rsidRPr="00680607">
        <w:rPr>
          <w:rFonts w:asciiTheme="majorHAnsi" w:hAnsiTheme="majorHAnsi" w:cstheme="majorHAnsi"/>
          <w:b/>
        </w:rPr>
        <w:t>Мова навчання:</w:t>
      </w:r>
      <w:r w:rsidRPr="00680607">
        <w:rPr>
          <w:rFonts w:asciiTheme="majorHAnsi" w:hAnsiTheme="majorHAnsi" w:cstheme="majorHAnsi"/>
        </w:rPr>
        <w:t xml:space="preserve"> українська</w:t>
      </w:r>
    </w:p>
    <w:p w:rsidR="00D77409" w:rsidRPr="00680607" w:rsidRDefault="00D77409" w:rsidP="00D7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HAnsi" w:hAnsiTheme="majorHAnsi" w:cstheme="majorHAnsi"/>
        </w:rPr>
      </w:pPr>
      <w:r w:rsidRPr="00680607">
        <w:rPr>
          <w:rFonts w:asciiTheme="majorHAnsi" w:hAnsiTheme="majorHAnsi" w:cstheme="majorHAnsi"/>
          <w:b/>
        </w:rPr>
        <w:t>Ключові слова:</w:t>
      </w:r>
      <w:r w:rsidRPr="00680607">
        <w:rPr>
          <w:rFonts w:asciiTheme="majorHAnsi" w:hAnsiTheme="majorHAnsi" w:cstheme="majorHAnsi"/>
        </w:rPr>
        <w:t xml:space="preserve"> Методи дослідження, академічна доброчесність, академічне письмо. </w:t>
      </w:r>
    </w:p>
    <w:p w:rsidR="00D77409" w:rsidRPr="00680607" w:rsidRDefault="00D77409" w:rsidP="00D7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HAnsi" w:hAnsiTheme="majorHAnsi" w:cstheme="majorHAnsi"/>
          <w:b/>
        </w:rPr>
      </w:pPr>
      <w:r w:rsidRPr="00680607">
        <w:rPr>
          <w:rFonts w:asciiTheme="majorHAnsi" w:hAnsiTheme="majorHAnsi" w:cstheme="majorHAnsi"/>
          <w:b/>
        </w:rPr>
        <w:t>Мета та завдання курсу:</w:t>
      </w:r>
    </w:p>
    <w:p w:rsidR="00D77409" w:rsidRPr="00680607" w:rsidRDefault="00D77409" w:rsidP="00D77409">
      <w:pPr>
        <w:pStyle w:val="Style19"/>
        <w:widowControl/>
        <w:tabs>
          <w:tab w:val="left" w:leader="underscore" w:pos="5640"/>
        </w:tabs>
        <w:spacing w:line="240" w:lineRule="auto"/>
        <w:ind w:firstLine="540"/>
        <w:jc w:val="both"/>
        <w:rPr>
          <w:rFonts w:asciiTheme="majorHAnsi" w:hAnsiTheme="majorHAnsi" w:cstheme="majorHAnsi"/>
          <w:sz w:val="22"/>
          <w:szCs w:val="22"/>
          <w:lang w:eastAsia="uk-UA"/>
        </w:rPr>
      </w:pPr>
      <w:r w:rsidRPr="00680607">
        <w:rPr>
          <w:rFonts w:asciiTheme="majorHAnsi" w:hAnsiTheme="majorHAnsi" w:cstheme="majorHAnsi"/>
          <w:sz w:val="22"/>
          <w:szCs w:val="22"/>
        </w:rPr>
        <w:t xml:space="preserve">  </w:t>
      </w:r>
      <w:r w:rsidRPr="00680607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Мета курсу полягає </w:t>
      </w:r>
      <w:r w:rsidRPr="00680607">
        <w:rPr>
          <w:rFonts w:asciiTheme="majorHAnsi" w:hAnsiTheme="majorHAnsi" w:cstheme="majorHAnsi"/>
          <w:sz w:val="22"/>
          <w:szCs w:val="22"/>
        </w:rPr>
        <w:t>у</w:t>
      </w:r>
      <w:r w:rsidRPr="00680607">
        <w:rPr>
          <w:rStyle w:val="FontStyle29"/>
          <w:rFonts w:asciiTheme="majorHAnsi" w:hAnsiTheme="majorHAnsi" w:cstheme="majorHAnsi"/>
          <w:sz w:val="22"/>
          <w:szCs w:val="22"/>
          <w:lang w:eastAsia="uk-UA"/>
        </w:rPr>
        <w:t xml:space="preserve"> вивченні найактуальніших принципів наукової творчості та надання студентам уявлення про специфіку науково-дослідної діяльності, загальної методології наукової творчості, що має реалізовуватися протягом їхнього навчання під час написання тез, статей, курсових та бакалаврських робіт.</w:t>
      </w:r>
    </w:p>
    <w:p w:rsidR="00D77409" w:rsidRPr="00680607" w:rsidRDefault="00D77409" w:rsidP="00D77409">
      <w:pPr>
        <w:spacing w:after="0" w:line="240" w:lineRule="auto"/>
        <w:ind w:firstLine="708"/>
        <w:jc w:val="both"/>
        <w:rPr>
          <w:rFonts w:asciiTheme="majorHAnsi" w:hAnsiTheme="majorHAnsi" w:cstheme="majorHAnsi"/>
        </w:rPr>
      </w:pPr>
      <w:r w:rsidRPr="00680607">
        <w:rPr>
          <w:rFonts w:asciiTheme="majorHAnsi" w:hAnsiTheme="majorHAnsi" w:cstheme="majorHAnsi"/>
        </w:rPr>
        <w:t xml:space="preserve"> </w:t>
      </w:r>
    </w:p>
    <w:p w:rsidR="00D77409" w:rsidRPr="00680607" w:rsidRDefault="00D77409" w:rsidP="00D774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HAnsi" w:hAnsiTheme="majorHAnsi" w:cstheme="majorHAnsi"/>
          <w:b/>
          <w:bCs/>
          <w:i/>
          <w:iCs/>
          <w:spacing w:val="8"/>
        </w:rPr>
      </w:pPr>
      <w:r w:rsidRPr="00680607">
        <w:rPr>
          <w:rFonts w:asciiTheme="majorHAnsi" w:hAnsiTheme="majorHAnsi" w:cstheme="majorHAnsi"/>
          <w:b/>
          <w:bCs/>
          <w:i/>
          <w:iCs/>
          <w:spacing w:val="8"/>
        </w:rPr>
        <w:t>Завдання курсу:</w:t>
      </w:r>
    </w:p>
    <w:p w:rsidR="00D77409" w:rsidRPr="00680607" w:rsidRDefault="00D77409" w:rsidP="00D7740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Theme="majorHAnsi" w:hAnsiTheme="majorHAnsi" w:cstheme="majorHAnsi"/>
        </w:rPr>
      </w:pPr>
      <w:r w:rsidRPr="00680607">
        <w:rPr>
          <w:rStyle w:val="FontStyle29"/>
          <w:rFonts w:asciiTheme="majorHAnsi" w:hAnsiTheme="majorHAnsi" w:cstheme="majorHAnsi"/>
          <w:sz w:val="22"/>
          <w:szCs w:val="22"/>
          <w:lang w:eastAsia="uk-UA"/>
        </w:rPr>
        <w:t xml:space="preserve">- </w:t>
      </w:r>
      <w:r w:rsidRPr="00680607">
        <w:rPr>
          <w:rFonts w:asciiTheme="majorHAnsi" w:hAnsiTheme="majorHAnsi" w:cstheme="majorHAnsi"/>
        </w:rPr>
        <w:t>формування наукового світогляду, оволодіння методологією і методами наукового дослідження;</w:t>
      </w:r>
    </w:p>
    <w:p w:rsidR="00D77409" w:rsidRPr="00680607" w:rsidRDefault="00D77409" w:rsidP="00D7740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Theme="majorHAnsi" w:hAnsiTheme="majorHAnsi" w:cstheme="majorHAnsi"/>
        </w:rPr>
      </w:pPr>
      <w:r w:rsidRPr="00680607">
        <w:rPr>
          <w:rFonts w:asciiTheme="majorHAnsi" w:hAnsiTheme="majorHAnsi" w:cstheme="majorHAnsi"/>
        </w:rPr>
        <w:t>- розвиток творчого мислення та індивідуальних здібностей студентів у вирішенні практичних завдань;</w:t>
      </w:r>
    </w:p>
    <w:p w:rsidR="00D77409" w:rsidRPr="00680607" w:rsidRDefault="00D77409" w:rsidP="00D7740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Theme="majorHAnsi" w:hAnsiTheme="majorHAnsi" w:cstheme="majorHAnsi"/>
        </w:rPr>
      </w:pPr>
      <w:r w:rsidRPr="00680607">
        <w:rPr>
          <w:rFonts w:asciiTheme="majorHAnsi" w:hAnsiTheme="majorHAnsi" w:cstheme="majorHAnsi"/>
        </w:rPr>
        <w:t>- надання інформації про академічну доброчесність;</w:t>
      </w:r>
    </w:p>
    <w:p w:rsidR="00D77409" w:rsidRPr="00680607" w:rsidRDefault="00D77409" w:rsidP="00D7740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Theme="majorHAnsi" w:hAnsiTheme="majorHAnsi" w:cstheme="majorHAnsi"/>
        </w:rPr>
      </w:pPr>
      <w:r w:rsidRPr="00680607">
        <w:rPr>
          <w:rFonts w:asciiTheme="majorHAnsi" w:hAnsiTheme="majorHAnsi" w:cstheme="majorHAnsi"/>
        </w:rPr>
        <w:t>- запобігання проявів плагіату;</w:t>
      </w:r>
    </w:p>
    <w:p w:rsidR="00D77409" w:rsidRPr="00680607" w:rsidRDefault="00D77409" w:rsidP="00D7740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Theme="majorHAnsi" w:hAnsiTheme="majorHAnsi" w:cstheme="majorHAnsi"/>
        </w:rPr>
      </w:pPr>
      <w:r w:rsidRPr="00680607">
        <w:rPr>
          <w:rFonts w:asciiTheme="majorHAnsi" w:hAnsiTheme="majorHAnsi" w:cstheme="majorHAnsi"/>
        </w:rPr>
        <w:t>- прищеплення студентам навичок самостійної науково-дослідницької діяльності;</w:t>
      </w:r>
    </w:p>
    <w:p w:rsidR="00D77409" w:rsidRPr="00680607" w:rsidRDefault="00D77409" w:rsidP="00D7740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Theme="majorHAnsi" w:hAnsiTheme="majorHAnsi" w:cstheme="majorHAnsi"/>
        </w:rPr>
      </w:pPr>
      <w:r w:rsidRPr="00680607">
        <w:rPr>
          <w:rFonts w:asciiTheme="majorHAnsi" w:hAnsiTheme="majorHAnsi" w:cstheme="majorHAnsi"/>
        </w:rPr>
        <w:t>- розвиток ініціативи, здатності застосувати теоретичні знання у своїй практичній роботі;</w:t>
      </w:r>
    </w:p>
    <w:p w:rsidR="00D77409" w:rsidRPr="00680607" w:rsidRDefault="00D77409" w:rsidP="00D7740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Theme="majorHAnsi" w:hAnsiTheme="majorHAnsi" w:cstheme="majorHAnsi"/>
        </w:rPr>
      </w:pPr>
      <w:r w:rsidRPr="00680607">
        <w:rPr>
          <w:rFonts w:asciiTheme="majorHAnsi" w:hAnsiTheme="majorHAnsi" w:cstheme="majorHAnsi"/>
        </w:rPr>
        <w:t xml:space="preserve">залучення </w:t>
      </w:r>
      <w:proofErr w:type="spellStart"/>
      <w:r w:rsidRPr="00680607">
        <w:rPr>
          <w:rFonts w:asciiTheme="majorHAnsi" w:hAnsiTheme="majorHAnsi" w:cstheme="majorHAnsi"/>
        </w:rPr>
        <w:t>найздібніших</w:t>
      </w:r>
      <w:proofErr w:type="spellEnd"/>
      <w:r w:rsidRPr="00680607">
        <w:rPr>
          <w:rFonts w:asciiTheme="majorHAnsi" w:hAnsiTheme="majorHAnsi" w:cstheme="majorHAnsi"/>
        </w:rPr>
        <w:t xml:space="preserve"> студентів до розв'язання наукових проблем, що мають суттєве значення для науки і практики;</w:t>
      </w:r>
    </w:p>
    <w:p w:rsidR="00D77409" w:rsidRPr="00680607" w:rsidRDefault="00D77409" w:rsidP="00D7740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Theme="majorHAnsi" w:hAnsiTheme="majorHAnsi" w:cstheme="majorHAnsi"/>
        </w:rPr>
      </w:pPr>
      <w:r w:rsidRPr="00680607">
        <w:rPr>
          <w:rFonts w:asciiTheme="majorHAnsi" w:hAnsiTheme="majorHAnsi" w:cstheme="majorHAnsi"/>
        </w:rPr>
        <w:t>- розширення теоретичного кругозору і наукової ерудиції майбутнього фахівця;</w:t>
      </w:r>
    </w:p>
    <w:p w:rsidR="00D77409" w:rsidRPr="00680607" w:rsidRDefault="00D77409" w:rsidP="00D7740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Theme="majorHAnsi" w:hAnsiTheme="majorHAnsi" w:cstheme="majorHAnsi"/>
        </w:rPr>
      </w:pPr>
      <w:r w:rsidRPr="00680607">
        <w:rPr>
          <w:rFonts w:asciiTheme="majorHAnsi" w:hAnsiTheme="majorHAnsi" w:cstheme="majorHAnsi"/>
        </w:rPr>
        <w:lastRenderedPageBreak/>
        <w:t>- створення та розвиток наукових шкіл, творчих колективів, виховання у стінах вищого навчального закладу резерву вчених, дослідників, викладачів.</w:t>
      </w:r>
    </w:p>
    <w:p w:rsidR="00D77409" w:rsidRPr="00680607" w:rsidRDefault="00D77409" w:rsidP="00D77409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D77409" w:rsidRPr="00680607" w:rsidRDefault="00D77409" w:rsidP="00D77409">
      <w:pPr>
        <w:pStyle w:val="a3"/>
        <w:spacing w:after="0" w:line="240" w:lineRule="auto"/>
        <w:ind w:left="0" w:firstLine="709"/>
        <w:jc w:val="both"/>
        <w:rPr>
          <w:rFonts w:asciiTheme="majorHAnsi" w:hAnsiTheme="majorHAnsi" w:cstheme="majorHAnsi"/>
          <w:b/>
          <w:lang w:val="uk-UA"/>
        </w:rPr>
      </w:pPr>
      <w:r w:rsidRPr="00680607">
        <w:rPr>
          <w:rFonts w:asciiTheme="majorHAnsi" w:hAnsiTheme="majorHAnsi" w:cstheme="majorHAnsi"/>
          <w:b/>
          <w:lang w:val="uk-UA"/>
        </w:rPr>
        <w:t>Компетентності та програмні результати навчання:</w:t>
      </w:r>
    </w:p>
    <w:p w:rsidR="00D77409" w:rsidRPr="00680607" w:rsidRDefault="00D77409" w:rsidP="00D77409">
      <w:pPr>
        <w:pStyle w:val="a3"/>
        <w:spacing w:after="0" w:line="240" w:lineRule="auto"/>
        <w:ind w:left="0" w:firstLine="709"/>
        <w:jc w:val="both"/>
        <w:rPr>
          <w:rFonts w:asciiTheme="majorHAnsi" w:hAnsiTheme="majorHAnsi" w:cstheme="majorHAnsi"/>
          <w:b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27"/>
        <w:gridCol w:w="4551"/>
      </w:tblGrid>
      <w:tr w:rsidR="00D77409" w:rsidRPr="00680607" w:rsidTr="00514CF5">
        <w:trPr>
          <w:trHeight w:val="467"/>
        </w:trPr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09" w:rsidRPr="00680607" w:rsidRDefault="00D77409" w:rsidP="00514CF5">
            <w:pPr>
              <w:pStyle w:val="Style19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uk-UA"/>
              </w:rPr>
            </w:pPr>
            <w:r w:rsidRPr="00680607">
              <w:rPr>
                <w:rFonts w:asciiTheme="majorHAnsi" w:hAnsiTheme="majorHAnsi" w:cstheme="majorHAnsi"/>
                <w:b/>
                <w:sz w:val="22"/>
                <w:szCs w:val="22"/>
                <w:lang w:eastAsia="uk-UA"/>
              </w:rPr>
              <w:t>Компетентності,</w:t>
            </w:r>
          </w:p>
          <w:p w:rsidR="00D77409" w:rsidRPr="00680607" w:rsidRDefault="00D77409" w:rsidP="00514CF5">
            <w:pPr>
              <w:spacing w:after="0" w:line="240" w:lineRule="auto"/>
              <w:jc w:val="center"/>
              <w:rPr>
                <w:rStyle w:val="FontStyle29"/>
                <w:rFonts w:asciiTheme="majorHAnsi" w:hAnsiTheme="majorHAnsi" w:cstheme="majorHAnsi"/>
                <w:b/>
                <w:sz w:val="22"/>
                <w:szCs w:val="22"/>
              </w:rPr>
            </w:pPr>
            <w:r w:rsidRPr="00680607">
              <w:rPr>
                <w:rFonts w:asciiTheme="majorHAnsi" w:hAnsiTheme="majorHAnsi" w:cstheme="majorHAnsi"/>
                <w:b/>
                <w:lang w:eastAsia="uk-UA"/>
              </w:rPr>
              <w:t>якими повинен оволодіти здобувач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Style w:val="FontStyle29"/>
                <w:rFonts w:asciiTheme="majorHAnsi" w:hAnsiTheme="majorHAnsi" w:cstheme="majorHAnsi"/>
                <w:b/>
                <w:sz w:val="22"/>
                <w:szCs w:val="22"/>
              </w:rPr>
            </w:pPr>
            <w:r w:rsidRPr="00680607">
              <w:rPr>
                <w:rFonts w:asciiTheme="majorHAnsi" w:hAnsiTheme="majorHAnsi" w:cstheme="majorHAnsi"/>
                <w:b/>
                <w:lang w:eastAsia="uk-UA"/>
              </w:rPr>
              <w:t>Програмні результати навчання</w:t>
            </w:r>
          </w:p>
        </w:tc>
      </w:tr>
      <w:tr w:rsidR="00D77409" w:rsidRPr="00680607" w:rsidTr="00514CF5">
        <w:trPr>
          <w:trHeight w:val="467"/>
        </w:trPr>
        <w:tc>
          <w:tcPr>
            <w:tcW w:w="2649" w:type="pct"/>
          </w:tcPr>
          <w:p w:rsidR="00D77409" w:rsidRPr="00680607" w:rsidRDefault="00D77409" w:rsidP="00514CF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  <w:b/>
              </w:rPr>
              <w:t>ЗК 2.</w:t>
            </w:r>
            <w:r w:rsidRPr="00680607">
              <w:rPr>
                <w:rFonts w:asciiTheme="majorHAnsi" w:hAnsiTheme="majorHAnsi" w:cstheme="majorHAnsi"/>
              </w:rPr>
              <w:t xml:space="preserve">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  <w:p w:rsidR="00D77409" w:rsidRPr="00680607" w:rsidRDefault="00D77409" w:rsidP="00514CF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  <w:b/>
              </w:rPr>
              <w:t>ЗК 3.</w:t>
            </w:r>
            <w:r w:rsidRPr="00680607">
              <w:rPr>
                <w:rFonts w:asciiTheme="majorHAnsi" w:hAnsiTheme="majorHAnsi" w:cstheme="majorHAnsi"/>
              </w:rPr>
              <w:t xml:space="preserve"> Знання та розуміння предметної області та розуміння професійної діяльності.</w:t>
            </w:r>
          </w:p>
          <w:p w:rsidR="00D77409" w:rsidRPr="00680607" w:rsidRDefault="00D77409" w:rsidP="00514CF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680607">
              <w:rPr>
                <w:rFonts w:asciiTheme="majorHAnsi" w:hAnsiTheme="majorHAnsi" w:cstheme="majorHAnsi"/>
                <w:b/>
              </w:rPr>
              <w:t>ЗК 8.</w:t>
            </w:r>
            <w:r w:rsidRPr="00680607">
              <w:rPr>
                <w:rFonts w:asciiTheme="majorHAnsi" w:hAnsiTheme="majorHAnsi" w:cstheme="majorHAnsi"/>
              </w:rPr>
              <w:t xml:space="preserve"> Здатність застосовувати набуті знання в практичних ситуаціях.</w:t>
            </w:r>
          </w:p>
          <w:p w:rsidR="00D77409" w:rsidRPr="00680607" w:rsidRDefault="00D77409" w:rsidP="00514CF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680607">
              <w:rPr>
                <w:rFonts w:asciiTheme="majorHAnsi" w:hAnsiTheme="majorHAnsi" w:cstheme="majorHAnsi"/>
                <w:b/>
              </w:rPr>
              <w:t>ЗК 10.</w:t>
            </w:r>
            <w:r w:rsidRPr="00680607">
              <w:rPr>
                <w:rFonts w:asciiTheme="majorHAnsi" w:hAnsiTheme="majorHAnsi" w:cstheme="majorHAnsi"/>
              </w:rPr>
              <w:t xml:space="preserve"> Здатність спілкуватися державною мовою як усно, так і письмово.</w:t>
            </w:r>
          </w:p>
          <w:p w:rsidR="00D77409" w:rsidRPr="00680607" w:rsidRDefault="00D77409" w:rsidP="00514CF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680607">
              <w:rPr>
                <w:rFonts w:asciiTheme="majorHAnsi" w:hAnsiTheme="majorHAnsi" w:cstheme="majorHAnsi"/>
                <w:b/>
              </w:rPr>
              <w:t>ФК 5.</w:t>
            </w:r>
            <w:r w:rsidRPr="00680607">
              <w:rPr>
                <w:rFonts w:asciiTheme="majorHAnsi" w:hAnsiTheme="majorHAnsi" w:cstheme="majorHAnsi"/>
              </w:rPr>
              <w:t xml:space="preserve"> Здатність використовувати досягнення сучасної науки в галузі теорії та історії української й англійської мов, теорії та історії української літератури в закладах середньої освіти, практиці навчання української й англійської мов і викладання української літератури.</w:t>
            </w:r>
          </w:p>
          <w:p w:rsidR="00D77409" w:rsidRPr="00680607" w:rsidRDefault="00D77409" w:rsidP="00514CF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680607">
              <w:rPr>
                <w:rFonts w:asciiTheme="majorHAnsi" w:hAnsiTheme="majorHAnsi" w:cstheme="majorHAnsi"/>
                <w:b/>
              </w:rPr>
              <w:t>ФК 9.</w:t>
            </w:r>
            <w:r w:rsidRPr="00680607">
              <w:rPr>
                <w:rFonts w:asciiTheme="majorHAnsi" w:hAnsiTheme="majorHAnsi" w:cstheme="majorHAnsi"/>
              </w:rPr>
              <w:t xml:space="preserve"> Здатність орієнтуватися в українському літературному процесі (від давнини до сучасності), спадщині письменників у контексті літератури, історії,  культури, використовувати знання мови і здобутків світового письменства для формування національної свідомості, культури учнів, їхньої моралі, ціннісних орієнтацій у сучасному суспільстві.</w:t>
            </w:r>
          </w:p>
          <w:p w:rsidR="00D77409" w:rsidRPr="00680607" w:rsidRDefault="00D77409" w:rsidP="00514CF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680607">
              <w:rPr>
                <w:rFonts w:asciiTheme="majorHAnsi" w:hAnsiTheme="majorHAnsi" w:cstheme="majorHAnsi"/>
                <w:b/>
              </w:rPr>
              <w:t xml:space="preserve">ФК 10. </w:t>
            </w:r>
            <w:r w:rsidRPr="00680607">
              <w:rPr>
                <w:rFonts w:asciiTheme="majorHAnsi" w:hAnsiTheme="majorHAnsi" w:cstheme="majorHAnsi"/>
              </w:rPr>
              <w:t xml:space="preserve">Здатність інтерпретувати й зіставляти </w:t>
            </w:r>
            <w:proofErr w:type="spellStart"/>
            <w:r w:rsidRPr="00680607">
              <w:rPr>
                <w:rFonts w:asciiTheme="majorHAnsi" w:hAnsiTheme="majorHAnsi" w:cstheme="majorHAnsi"/>
              </w:rPr>
              <w:t>мовні</w:t>
            </w:r>
            <w:proofErr w:type="spellEnd"/>
            <w:r w:rsidRPr="00680607">
              <w:rPr>
                <w:rFonts w:asciiTheme="majorHAnsi" w:hAnsiTheme="majorHAnsi" w:cstheme="majorHAnsi"/>
              </w:rPr>
              <w:t xml:space="preserve"> та літературні явища, використовувати різні методи й методики аналізу тексту.</w:t>
            </w:r>
          </w:p>
          <w:p w:rsidR="00D77409" w:rsidRPr="00680607" w:rsidRDefault="00D77409" w:rsidP="00514CF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680607">
              <w:rPr>
                <w:rFonts w:asciiTheme="majorHAnsi" w:hAnsiTheme="majorHAnsi" w:cstheme="majorHAnsi"/>
                <w:b/>
              </w:rPr>
              <w:t xml:space="preserve">ФК 11. </w:t>
            </w:r>
            <w:r w:rsidRPr="00680607">
              <w:rPr>
                <w:rFonts w:asciiTheme="majorHAnsi" w:hAnsiTheme="majorHAnsi" w:cstheme="majorHAnsi"/>
              </w:rPr>
              <w:t xml:space="preserve">Здатність власною державницькою позицією, особистою </w:t>
            </w:r>
            <w:proofErr w:type="spellStart"/>
            <w:r w:rsidRPr="00680607">
              <w:rPr>
                <w:rFonts w:asciiTheme="majorHAnsi" w:hAnsiTheme="majorHAnsi" w:cstheme="majorHAnsi"/>
              </w:rPr>
              <w:t>мовною</w:t>
            </w:r>
            <w:proofErr w:type="spellEnd"/>
            <w:r w:rsidRPr="00680607">
              <w:rPr>
                <w:rFonts w:asciiTheme="majorHAnsi" w:hAnsiTheme="majorHAnsi" w:cstheme="majorHAnsi"/>
              </w:rPr>
              <w:t xml:space="preserve"> культурою, ерудицією, повагою й любов’ю до української мови, літератури, історії виховувати національно свідомих громадян України.</w:t>
            </w:r>
          </w:p>
          <w:p w:rsidR="00D77409" w:rsidRPr="00680607" w:rsidRDefault="00D77409" w:rsidP="00514CF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680607">
              <w:rPr>
                <w:rFonts w:asciiTheme="majorHAnsi" w:hAnsiTheme="majorHAnsi" w:cstheme="majorHAnsi"/>
                <w:b/>
              </w:rPr>
              <w:t>ФК 16.</w:t>
            </w:r>
            <w:r w:rsidRPr="00680607">
              <w:rPr>
                <w:rFonts w:asciiTheme="majorHAnsi" w:hAnsiTheme="majorHAnsi" w:cstheme="majorHAnsi"/>
              </w:rPr>
              <w:t xml:space="preserve"> Здатність взаємодіяти зі спільнотами (на місцевому, регіональному, національному, європейському й глобальному рівнях) для розвитку професійних знань і фахових компетентностей, використання перспективного практичного досвіду й мовно-літературного контексту для реалізації навчально-виховних цілей.</w:t>
            </w:r>
          </w:p>
          <w:p w:rsidR="00D77409" w:rsidRPr="00680607" w:rsidRDefault="00D77409" w:rsidP="00514CF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680607">
              <w:rPr>
                <w:rFonts w:asciiTheme="majorHAnsi" w:hAnsiTheme="majorHAnsi" w:cstheme="majorHAnsi"/>
                <w:b/>
                <w:bCs/>
                <w:lang w:eastAsia="uk-UA"/>
              </w:rPr>
              <w:lastRenderedPageBreak/>
              <w:t>ФК 17.</w:t>
            </w:r>
            <w:r w:rsidRPr="00680607">
              <w:rPr>
                <w:rFonts w:asciiTheme="majorHAnsi" w:hAnsiTheme="majorHAnsi" w:cstheme="majorHAnsi"/>
                <w:lang w:eastAsia="uk-UA"/>
              </w:rPr>
              <w:t>  Здатність розуміти 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</w:t>
            </w:r>
          </w:p>
        </w:tc>
        <w:tc>
          <w:tcPr>
            <w:tcW w:w="2351" w:type="pct"/>
          </w:tcPr>
          <w:p w:rsidR="00D77409" w:rsidRPr="00680607" w:rsidRDefault="00D77409" w:rsidP="00514CF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680607">
              <w:rPr>
                <w:rFonts w:asciiTheme="majorHAnsi" w:hAnsiTheme="majorHAnsi" w:cstheme="majorHAnsi"/>
                <w:b/>
              </w:rPr>
              <w:lastRenderedPageBreak/>
              <w:t xml:space="preserve">ПРЗ 1. </w:t>
            </w:r>
            <w:r w:rsidRPr="00680607">
              <w:rPr>
                <w:rFonts w:asciiTheme="majorHAnsi" w:hAnsiTheme="majorHAnsi" w:cstheme="majorHAnsi"/>
                <w:lang w:eastAsia="uk-UA"/>
              </w:rPr>
              <w:t>Знає сучасні філологічні й дидактичні засади навчання української й англійської мов і української літератури.</w:t>
            </w:r>
          </w:p>
          <w:p w:rsidR="00D77409" w:rsidRPr="00680607" w:rsidRDefault="00D77409" w:rsidP="00514CF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680607">
              <w:rPr>
                <w:rFonts w:asciiTheme="majorHAnsi" w:hAnsiTheme="majorHAnsi" w:cstheme="majorHAnsi"/>
                <w:b/>
              </w:rPr>
              <w:t xml:space="preserve">ПРЗ 2. </w:t>
            </w:r>
            <w:r w:rsidRPr="00680607">
              <w:rPr>
                <w:rFonts w:asciiTheme="majorHAnsi" w:hAnsiTheme="majorHAnsi" w:cstheme="majorHAnsi"/>
                <w:lang w:eastAsia="uk-UA"/>
              </w:rPr>
              <w:t>Обізнаний із елементами теоретичного й експериментального (пробного) дослідження в професійній сфері та методами їх реалізації.</w:t>
            </w:r>
          </w:p>
          <w:p w:rsidR="00D77409" w:rsidRPr="00680607" w:rsidRDefault="00D77409" w:rsidP="00514CF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680607">
              <w:rPr>
                <w:rFonts w:asciiTheme="majorHAnsi" w:hAnsiTheme="majorHAnsi" w:cstheme="majorHAnsi"/>
                <w:b/>
              </w:rPr>
              <w:t xml:space="preserve">ПРЗ 3. </w:t>
            </w:r>
            <w:r w:rsidRPr="00680607">
              <w:rPr>
                <w:rFonts w:asciiTheme="majorHAnsi" w:hAnsiTheme="majorHAnsi" w:cstheme="majorHAnsi"/>
                <w:lang w:eastAsia="uk-UA"/>
              </w:rPr>
              <w:t>Знає основні функції й за-</w:t>
            </w:r>
            <w:proofErr w:type="spellStart"/>
            <w:r w:rsidRPr="00680607">
              <w:rPr>
                <w:rFonts w:asciiTheme="majorHAnsi" w:hAnsiTheme="majorHAnsi" w:cstheme="majorHAnsi"/>
                <w:lang w:eastAsia="uk-UA"/>
              </w:rPr>
              <w:t>кони</w:t>
            </w:r>
            <w:proofErr w:type="spellEnd"/>
            <w:r w:rsidRPr="00680607">
              <w:rPr>
                <w:rFonts w:asciiTheme="majorHAnsi" w:hAnsiTheme="majorHAnsi" w:cstheme="majorHAnsi"/>
                <w:lang w:eastAsia="uk-UA"/>
              </w:rPr>
              <w:t xml:space="preserve"> розвитку мови як суспільного явища, різнорівневу (системну) організацію української й англійської мов та їх норми, особливості використання </w:t>
            </w:r>
            <w:proofErr w:type="spellStart"/>
            <w:r w:rsidRPr="00680607">
              <w:rPr>
                <w:rFonts w:asciiTheme="majorHAnsi" w:hAnsiTheme="majorHAnsi" w:cstheme="majorHAnsi"/>
                <w:lang w:eastAsia="uk-UA"/>
              </w:rPr>
              <w:t>мовних</w:t>
            </w:r>
            <w:proofErr w:type="spellEnd"/>
            <w:r w:rsidRPr="00680607">
              <w:rPr>
                <w:rFonts w:asciiTheme="majorHAnsi" w:hAnsiTheme="majorHAnsi" w:cstheme="majorHAnsi"/>
                <w:lang w:eastAsia="uk-UA"/>
              </w:rPr>
              <w:t xml:space="preserve"> одиниць у певному контексті, </w:t>
            </w:r>
            <w:proofErr w:type="spellStart"/>
            <w:r w:rsidRPr="00680607">
              <w:rPr>
                <w:rFonts w:asciiTheme="majorHAnsi" w:hAnsiTheme="majorHAnsi" w:cstheme="majorHAnsi"/>
                <w:lang w:eastAsia="uk-UA"/>
              </w:rPr>
              <w:t>мовний</w:t>
            </w:r>
            <w:proofErr w:type="spellEnd"/>
            <w:r w:rsidRPr="00680607">
              <w:rPr>
                <w:rFonts w:asciiTheme="majorHAnsi" w:hAnsiTheme="majorHAnsi" w:cstheme="majorHAnsi"/>
                <w:lang w:eastAsia="uk-UA"/>
              </w:rPr>
              <w:t xml:space="preserve"> дискурс художньої літератури й сучасності.</w:t>
            </w:r>
          </w:p>
          <w:p w:rsidR="00D77409" w:rsidRPr="00680607" w:rsidRDefault="00D77409" w:rsidP="00514CF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680607">
              <w:rPr>
                <w:rFonts w:asciiTheme="majorHAnsi" w:hAnsiTheme="majorHAnsi" w:cstheme="majorHAnsi"/>
                <w:b/>
              </w:rPr>
              <w:t xml:space="preserve">ПРЗ 4. </w:t>
            </w:r>
            <w:r w:rsidRPr="00680607">
              <w:rPr>
                <w:rFonts w:asciiTheme="majorHAnsi" w:hAnsiTheme="majorHAnsi" w:cstheme="majorHAnsi"/>
                <w:lang w:eastAsia="uk-UA"/>
              </w:rPr>
              <w:t>Знає провідні тенденції розвитку літературного процесу в Україні, специфіку його перебігу в культурному контексті, літературні напрями, течії, жанри, стилі, здобутки національної літератури, художні твори класики й сучасності у взаємозв’язках зі світовою літературою й культурою.</w:t>
            </w:r>
          </w:p>
          <w:p w:rsidR="00D77409" w:rsidRPr="00680607" w:rsidRDefault="00D77409" w:rsidP="00514CF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  <w:b/>
              </w:rPr>
              <w:t xml:space="preserve">ПРУ 1. </w:t>
            </w:r>
            <w:r w:rsidRPr="00680607">
              <w:rPr>
                <w:rFonts w:asciiTheme="majorHAnsi" w:hAnsiTheme="majorHAnsi" w:cstheme="majorHAnsi"/>
              </w:rPr>
              <w:t>Уміє працювати з теоретичними та науково-методичними джерелами (зокрема цифровими), видобувати, обробляти й систематизувати інформацію, використовувати її в освітньому процесі.</w:t>
            </w:r>
          </w:p>
          <w:p w:rsidR="00D77409" w:rsidRPr="00680607" w:rsidRDefault="00D77409" w:rsidP="00514CF5">
            <w:pPr>
              <w:spacing w:after="0" w:line="240" w:lineRule="auto"/>
              <w:jc w:val="both"/>
              <w:rPr>
                <w:rFonts w:asciiTheme="majorHAnsi" w:hAnsiTheme="majorHAnsi" w:cstheme="majorHAnsi"/>
                <w:lang w:eastAsia="uk-UA"/>
              </w:rPr>
            </w:pPr>
            <w:r w:rsidRPr="00680607">
              <w:rPr>
                <w:rFonts w:asciiTheme="majorHAnsi" w:hAnsiTheme="majorHAnsi" w:cstheme="majorHAnsi"/>
                <w:b/>
              </w:rPr>
              <w:t xml:space="preserve">ПРУ 3. </w:t>
            </w:r>
            <w:r w:rsidRPr="00680607">
              <w:rPr>
                <w:rFonts w:asciiTheme="majorHAnsi" w:hAnsiTheme="majorHAnsi" w:cstheme="majorHAnsi"/>
                <w:lang w:eastAsia="uk-UA"/>
              </w:rPr>
              <w:t>Володіє різними видами аналізу художнього твору, визначає його жанрово-стильову своєрідність, місце в літературному процесі, традиції й новаторство, зв’язок твору із фольклором, міфологією, релігією, філософією, значення для національної культури.</w:t>
            </w:r>
          </w:p>
          <w:p w:rsidR="00D77409" w:rsidRPr="00680607" w:rsidRDefault="00D77409" w:rsidP="00514CF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  <w:b/>
              </w:rPr>
              <w:t xml:space="preserve">ПРУ 4. </w:t>
            </w:r>
            <w:r w:rsidRPr="00680607">
              <w:rPr>
                <w:rFonts w:asciiTheme="majorHAnsi" w:hAnsiTheme="majorHAnsi" w:cstheme="majorHAnsi"/>
              </w:rPr>
              <w:t xml:space="preserve">Володіє навичками </w:t>
            </w:r>
            <w:proofErr w:type="spellStart"/>
            <w:r w:rsidRPr="00680607">
              <w:rPr>
                <w:rFonts w:asciiTheme="majorHAnsi" w:hAnsiTheme="majorHAnsi" w:cstheme="majorHAnsi"/>
              </w:rPr>
              <w:t>атри-буції</w:t>
            </w:r>
            <w:proofErr w:type="spellEnd"/>
            <w:r w:rsidRPr="00680607">
              <w:rPr>
                <w:rFonts w:asciiTheme="majorHAnsi" w:hAnsiTheme="majorHAnsi" w:cstheme="majorHAnsi"/>
              </w:rPr>
              <w:t>, розрізняє літературно-культурні епохи, напрями, течії, жанри, стилі української літератури за їх сутнісними характеристиками й на тлі світового письменства.</w:t>
            </w:r>
          </w:p>
          <w:p w:rsidR="00D77409" w:rsidRPr="00680607" w:rsidRDefault="00D77409" w:rsidP="00514CF5">
            <w:pPr>
              <w:spacing w:after="0" w:line="240" w:lineRule="auto"/>
              <w:jc w:val="both"/>
              <w:rPr>
                <w:rFonts w:asciiTheme="majorHAnsi" w:hAnsiTheme="majorHAnsi" w:cstheme="majorHAnsi"/>
                <w:lang w:eastAsia="uk-UA"/>
              </w:rPr>
            </w:pPr>
            <w:r w:rsidRPr="00680607">
              <w:rPr>
                <w:rFonts w:asciiTheme="majorHAnsi" w:hAnsiTheme="majorHAnsi" w:cstheme="majorHAnsi"/>
                <w:b/>
              </w:rPr>
              <w:t xml:space="preserve">ПРУ 5. </w:t>
            </w:r>
            <w:r w:rsidRPr="00680607">
              <w:rPr>
                <w:rFonts w:asciiTheme="majorHAnsi" w:hAnsiTheme="majorHAnsi" w:cstheme="majorHAnsi"/>
                <w:lang w:eastAsia="uk-UA"/>
              </w:rPr>
              <w:t xml:space="preserve">Порівнює </w:t>
            </w:r>
            <w:proofErr w:type="spellStart"/>
            <w:r w:rsidRPr="00680607">
              <w:rPr>
                <w:rFonts w:asciiTheme="majorHAnsi" w:hAnsiTheme="majorHAnsi" w:cstheme="majorHAnsi"/>
                <w:lang w:eastAsia="uk-UA"/>
              </w:rPr>
              <w:t>мовні</w:t>
            </w:r>
            <w:proofErr w:type="spellEnd"/>
            <w:r w:rsidRPr="00680607">
              <w:rPr>
                <w:rFonts w:asciiTheme="majorHAnsi" w:hAnsiTheme="majorHAnsi" w:cstheme="majorHAnsi"/>
                <w:lang w:eastAsia="uk-UA"/>
              </w:rPr>
              <w:t xml:space="preserve"> та літера-</w:t>
            </w:r>
            <w:proofErr w:type="spellStart"/>
            <w:r w:rsidRPr="00680607">
              <w:rPr>
                <w:rFonts w:asciiTheme="majorHAnsi" w:hAnsiTheme="majorHAnsi" w:cstheme="majorHAnsi"/>
                <w:lang w:eastAsia="uk-UA"/>
              </w:rPr>
              <w:t>турні</w:t>
            </w:r>
            <w:proofErr w:type="spellEnd"/>
            <w:r w:rsidRPr="00680607">
              <w:rPr>
                <w:rFonts w:asciiTheme="majorHAnsi" w:hAnsiTheme="majorHAnsi" w:cstheme="majorHAnsi"/>
                <w:lang w:eastAsia="uk-UA"/>
              </w:rPr>
              <w:t xml:space="preserve"> факти, явища, визначає їхні подібності й відмінності.</w:t>
            </w:r>
          </w:p>
          <w:p w:rsidR="00D77409" w:rsidRPr="00680607" w:rsidRDefault="00D77409" w:rsidP="00514CF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680607">
              <w:rPr>
                <w:rFonts w:asciiTheme="majorHAnsi" w:hAnsiTheme="majorHAnsi" w:cstheme="majorHAnsi"/>
                <w:b/>
              </w:rPr>
              <w:lastRenderedPageBreak/>
              <w:t xml:space="preserve">ПРУ 6. </w:t>
            </w:r>
            <w:r w:rsidRPr="00680607">
              <w:rPr>
                <w:rFonts w:asciiTheme="majorHAnsi" w:hAnsiTheme="majorHAnsi" w:cstheme="majorHAnsi"/>
                <w:lang w:eastAsia="uk-UA"/>
              </w:rPr>
              <w:t>Використовує гуманістичний потенціал української літератури для формування духовного світу юного покоління громадян України.</w:t>
            </w:r>
          </w:p>
          <w:p w:rsidR="00D77409" w:rsidRPr="00680607" w:rsidRDefault="00D77409" w:rsidP="00514CF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680607">
              <w:rPr>
                <w:rFonts w:asciiTheme="majorHAnsi" w:hAnsiTheme="majorHAnsi" w:cstheme="majorHAnsi"/>
                <w:b/>
              </w:rPr>
              <w:t xml:space="preserve">ПРУ 7. </w:t>
            </w:r>
            <w:r w:rsidRPr="00680607">
              <w:rPr>
                <w:rFonts w:asciiTheme="majorHAnsi" w:hAnsiTheme="majorHAnsi" w:cstheme="majorHAnsi"/>
                <w:lang w:eastAsia="uk-UA"/>
              </w:rPr>
              <w:t>Володіє основами професійної культури, має здатність створювати й редагувати тексти фахового змісту.</w:t>
            </w:r>
          </w:p>
          <w:p w:rsidR="00D77409" w:rsidRPr="00680607" w:rsidRDefault="00D77409" w:rsidP="00514CF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680607">
              <w:rPr>
                <w:rFonts w:asciiTheme="majorHAnsi" w:hAnsiTheme="majorHAnsi" w:cstheme="majorHAnsi"/>
                <w:b/>
              </w:rPr>
              <w:t xml:space="preserve">ПРК 1. </w:t>
            </w:r>
            <w:r w:rsidRPr="00680607">
              <w:rPr>
                <w:rFonts w:asciiTheme="majorHAnsi" w:hAnsiTheme="majorHAnsi" w:cstheme="majorHAnsi"/>
              </w:rPr>
              <w:t>Формує комунікаційну стратегію з колегами, соціальними партнерами, учнями (вихованцями) та їхніми батьками із дотриманням етичних норм спілкування, принципів толерантності, творчого діалогу, співробітництва та взаємоповаги до всіх учасників освітнього процесу.</w:t>
            </w:r>
          </w:p>
        </w:tc>
      </w:tr>
    </w:tbl>
    <w:p w:rsidR="00D77409" w:rsidRPr="00680607" w:rsidRDefault="00D77409" w:rsidP="00D77409">
      <w:pPr>
        <w:pStyle w:val="a3"/>
        <w:spacing w:after="0" w:line="240" w:lineRule="auto"/>
        <w:ind w:left="0" w:firstLine="709"/>
        <w:jc w:val="both"/>
        <w:rPr>
          <w:rFonts w:asciiTheme="majorHAnsi" w:hAnsiTheme="majorHAnsi" w:cstheme="majorHAnsi"/>
          <w:b/>
          <w:lang w:val="uk-UA"/>
        </w:rPr>
      </w:pPr>
    </w:p>
    <w:p w:rsidR="00D77409" w:rsidRPr="00680607" w:rsidRDefault="00D77409" w:rsidP="00D7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HAnsi" w:hAnsiTheme="majorHAnsi" w:cstheme="majorHAnsi"/>
          <w:b/>
        </w:rPr>
      </w:pPr>
      <w:r w:rsidRPr="00680607">
        <w:rPr>
          <w:rFonts w:asciiTheme="majorHAnsi" w:hAnsiTheme="majorHAnsi" w:cstheme="majorHAnsi"/>
          <w:b/>
        </w:rPr>
        <w:t>Зміст курсу:</w:t>
      </w:r>
    </w:p>
    <w:p w:rsidR="00D77409" w:rsidRPr="00680607" w:rsidRDefault="00D77409" w:rsidP="00D7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HAnsi" w:hAnsiTheme="majorHAnsi" w:cstheme="majorHAnsi"/>
          <w:b/>
        </w:rPr>
      </w:pPr>
    </w:p>
    <w:p w:rsidR="00D77409" w:rsidRPr="00680607" w:rsidRDefault="00D77409" w:rsidP="00D77409">
      <w:pPr>
        <w:spacing w:line="240" w:lineRule="auto"/>
        <w:jc w:val="both"/>
        <w:rPr>
          <w:rFonts w:asciiTheme="majorHAnsi" w:hAnsiTheme="majorHAnsi" w:cstheme="majorHAnsi"/>
          <w:b/>
          <w:bCs/>
        </w:rPr>
      </w:pPr>
      <w:r w:rsidRPr="00680607">
        <w:rPr>
          <w:rFonts w:asciiTheme="majorHAnsi" w:hAnsiTheme="majorHAnsi" w:cstheme="majorHAnsi"/>
          <w:b/>
        </w:rPr>
        <w:t xml:space="preserve">Тема 1. </w:t>
      </w:r>
      <w:r w:rsidRPr="00680607">
        <w:rPr>
          <w:rFonts w:asciiTheme="majorHAnsi" w:hAnsiTheme="majorHAnsi" w:cstheme="majorHAnsi"/>
          <w:b/>
          <w:bCs/>
        </w:rPr>
        <w:t>Академічна доброчесність у закладах вищої освіти</w:t>
      </w:r>
    </w:p>
    <w:p w:rsidR="00D77409" w:rsidRPr="00680607" w:rsidRDefault="00D77409" w:rsidP="00D77409">
      <w:pPr>
        <w:spacing w:line="240" w:lineRule="auto"/>
        <w:jc w:val="both"/>
        <w:rPr>
          <w:rFonts w:asciiTheme="majorHAnsi" w:hAnsiTheme="majorHAnsi" w:cstheme="majorHAnsi"/>
        </w:rPr>
      </w:pPr>
      <w:r w:rsidRPr="00680607">
        <w:rPr>
          <w:rFonts w:asciiTheme="majorHAnsi" w:hAnsiTheme="majorHAnsi" w:cstheme="majorHAnsi"/>
        </w:rPr>
        <w:t>Академічне письмо і шкільне письмо: специфіка понять. Специфіка опанування навичок якісного академічного письма. Спільне й відмінне в поняттях «плагіат», «академічний плагіат». Причини студентського плагіату. Необхідні передумови роботи з науковою літерою щодо запобігання академічного плагіату, обману.</w:t>
      </w:r>
    </w:p>
    <w:p w:rsidR="00D77409" w:rsidRPr="00680607" w:rsidRDefault="00D77409" w:rsidP="00D77409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  <w:bCs/>
        </w:rPr>
      </w:pPr>
      <w:r w:rsidRPr="00680607">
        <w:rPr>
          <w:rFonts w:asciiTheme="majorHAnsi" w:hAnsiTheme="majorHAnsi" w:cstheme="majorHAnsi"/>
          <w:b/>
        </w:rPr>
        <w:t xml:space="preserve">Тема 2. Сутність, предмет та метод наукових досліджень </w:t>
      </w:r>
      <w:r w:rsidRPr="00680607">
        <w:rPr>
          <w:rFonts w:asciiTheme="majorHAnsi" w:hAnsiTheme="majorHAnsi" w:cstheme="majorHAnsi"/>
          <w:b/>
          <w:bCs/>
        </w:rPr>
        <w:t>Загальні принципи і загальна методика науки</w:t>
      </w:r>
    </w:p>
    <w:p w:rsidR="00D77409" w:rsidRPr="00680607" w:rsidRDefault="00D77409" w:rsidP="00D77409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Cs/>
        </w:rPr>
      </w:pPr>
      <w:r w:rsidRPr="00680607">
        <w:rPr>
          <w:rFonts w:asciiTheme="majorHAnsi" w:hAnsiTheme="majorHAnsi" w:cstheme="majorHAnsi"/>
        </w:rPr>
        <w:t xml:space="preserve"> Предмет та поняття про науку, її сутність, історичні аспекти розвитку. Процес пізнання, його види та структура, понятійний апарат, зміст і функції науки. Наука як система знань, закономірності її розвитку. Гіпотеза, докази та формування теорій. Класифікація науки, взаємозв'язок між: трьома розділами наукового знання: природознавством, суспільними (соціальними) науками і філософією. Організація наукової діяльності в Україні та в вищих навчальних закладах. Наукові школи, їх головні ознаки.</w:t>
      </w:r>
    </w:p>
    <w:p w:rsidR="00D77409" w:rsidRPr="00680607" w:rsidRDefault="00D77409" w:rsidP="00D77409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</w:rPr>
      </w:pPr>
      <w:r w:rsidRPr="00680607">
        <w:rPr>
          <w:rFonts w:asciiTheme="majorHAnsi" w:hAnsiTheme="majorHAnsi" w:cstheme="majorHAnsi"/>
          <w:b/>
        </w:rPr>
        <w:t>Тема 3. Організація наукової, творчої діяльності.</w:t>
      </w:r>
    </w:p>
    <w:p w:rsidR="00D77409" w:rsidRPr="00680607" w:rsidRDefault="00D77409" w:rsidP="00D77409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</w:rPr>
      </w:pPr>
      <w:r w:rsidRPr="00680607">
        <w:rPr>
          <w:rFonts w:asciiTheme="majorHAnsi" w:hAnsiTheme="majorHAnsi" w:cstheme="majorHAnsi"/>
        </w:rPr>
        <w:t>Організація творчої діяльності. Психологія наукової творчості. Ділове спілкування. Ділове листування. Ділова розмова по телефону. Особистий архів.</w:t>
      </w:r>
    </w:p>
    <w:p w:rsidR="00D77409" w:rsidRPr="00680607" w:rsidRDefault="00D77409" w:rsidP="00D77409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</w:rPr>
      </w:pPr>
      <w:r w:rsidRPr="00680607">
        <w:rPr>
          <w:rFonts w:asciiTheme="majorHAnsi" w:hAnsiTheme="majorHAnsi" w:cstheme="majorHAnsi"/>
          <w:b/>
        </w:rPr>
        <w:t>Тема 4.</w:t>
      </w:r>
      <w:r w:rsidRPr="00680607">
        <w:rPr>
          <w:rFonts w:asciiTheme="majorHAnsi" w:hAnsiTheme="majorHAnsi" w:cstheme="majorHAnsi"/>
          <w:bCs/>
        </w:rPr>
        <w:t xml:space="preserve"> </w:t>
      </w:r>
      <w:r w:rsidRPr="00680607">
        <w:rPr>
          <w:rFonts w:asciiTheme="majorHAnsi" w:hAnsiTheme="majorHAnsi" w:cstheme="majorHAnsi"/>
          <w:b/>
          <w:bCs/>
        </w:rPr>
        <w:t>Організація науково-дослідної роботи у вищих навчальних закладах.</w:t>
      </w:r>
      <w:r w:rsidRPr="00680607">
        <w:rPr>
          <w:rFonts w:asciiTheme="majorHAnsi" w:hAnsiTheme="majorHAnsi" w:cstheme="majorHAnsi"/>
          <w:bCs/>
        </w:rPr>
        <w:t xml:space="preserve"> </w:t>
      </w:r>
    </w:p>
    <w:p w:rsidR="00D77409" w:rsidRPr="00680607" w:rsidRDefault="00D77409" w:rsidP="00D77409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</w:rPr>
      </w:pPr>
      <w:r w:rsidRPr="00680607">
        <w:rPr>
          <w:rFonts w:asciiTheme="majorHAnsi" w:hAnsiTheme="majorHAnsi" w:cstheme="majorHAnsi"/>
        </w:rPr>
        <w:t xml:space="preserve">Загальна схема наукового дослідження. Організація та планування наукового дослідження. Організація науково-дослідної роботи у вищих навчальних закладах. </w:t>
      </w:r>
      <w:r w:rsidRPr="00680607">
        <w:rPr>
          <w:rFonts w:asciiTheme="majorHAnsi" w:hAnsiTheme="majorHAnsi" w:cstheme="majorHAnsi"/>
          <w:bCs/>
        </w:rPr>
        <w:t>Організація науково-дослідної роботи.</w:t>
      </w:r>
      <w:r w:rsidRPr="00680607">
        <w:rPr>
          <w:rFonts w:asciiTheme="majorHAnsi" w:hAnsiTheme="majorHAnsi" w:cstheme="majorHAnsi"/>
        </w:rPr>
        <w:t xml:space="preserve"> Логіка наукового дослідження. Форми науково-дослідницьких робіт. </w:t>
      </w:r>
    </w:p>
    <w:p w:rsidR="00D77409" w:rsidRPr="00680607" w:rsidRDefault="00D77409" w:rsidP="00D77409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Cs/>
        </w:rPr>
      </w:pPr>
      <w:r w:rsidRPr="00680607">
        <w:rPr>
          <w:rFonts w:asciiTheme="majorHAnsi" w:hAnsiTheme="majorHAnsi" w:cstheme="majorHAnsi"/>
          <w:b/>
        </w:rPr>
        <w:t>Тема  5.</w:t>
      </w:r>
      <w:r w:rsidRPr="00680607">
        <w:rPr>
          <w:rFonts w:asciiTheme="majorHAnsi" w:hAnsiTheme="majorHAnsi" w:cstheme="majorHAnsi"/>
          <w:bCs/>
        </w:rPr>
        <w:t xml:space="preserve"> </w:t>
      </w:r>
      <w:r w:rsidRPr="00680607">
        <w:rPr>
          <w:rFonts w:asciiTheme="majorHAnsi" w:hAnsiTheme="majorHAnsi" w:cstheme="majorHAnsi"/>
          <w:b/>
          <w:bCs/>
        </w:rPr>
        <w:t>Основи методології науково-дослідної роботи.</w:t>
      </w:r>
    </w:p>
    <w:p w:rsidR="00D77409" w:rsidRPr="00680607" w:rsidRDefault="00D77409" w:rsidP="00D77409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</w:rPr>
      </w:pPr>
      <w:r w:rsidRPr="00680607">
        <w:rPr>
          <w:rFonts w:asciiTheme="majorHAnsi" w:hAnsiTheme="majorHAnsi" w:cstheme="majorHAnsi"/>
          <w:bCs/>
        </w:rPr>
        <w:t>Методи наукового  дослідження.</w:t>
      </w:r>
      <w:r w:rsidRPr="00680607">
        <w:rPr>
          <w:rFonts w:asciiTheme="majorHAnsi" w:hAnsiTheme="majorHAnsi" w:cstheme="majorHAnsi"/>
        </w:rPr>
        <w:t xml:space="preserve"> Загальне поняття “метод наукового дослідження”. Традиційні методи (описовий, порівняльний, порівняльно-історичний, гіпотетико-дедуктивний метод). Новітні методи у філології та педагогіці. Місце експерименту в науковій діяльності.</w:t>
      </w:r>
    </w:p>
    <w:p w:rsidR="00D77409" w:rsidRPr="00680607" w:rsidRDefault="00D77409" w:rsidP="00D77409">
      <w:pPr>
        <w:tabs>
          <w:tab w:val="left" w:pos="7125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  <w:bCs/>
        </w:rPr>
      </w:pPr>
      <w:r w:rsidRPr="00680607">
        <w:rPr>
          <w:rFonts w:asciiTheme="majorHAnsi" w:hAnsiTheme="majorHAnsi" w:cstheme="majorHAnsi"/>
          <w:b/>
        </w:rPr>
        <w:t>Тема 6.</w:t>
      </w:r>
      <w:r w:rsidRPr="00680607">
        <w:rPr>
          <w:rFonts w:asciiTheme="majorHAnsi" w:hAnsiTheme="majorHAnsi" w:cstheme="majorHAnsi"/>
          <w:b/>
          <w:bCs/>
        </w:rPr>
        <w:t xml:space="preserve"> Інформаційне забезпечення наукових досліджень. </w:t>
      </w:r>
    </w:p>
    <w:p w:rsidR="00D77409" w:rsidRPr="00680607" w:rsidRDefault="00D77409" w:rsidP="00D77409">
      <w:pPr>
        <w:tabs>
          <w:tab w:val="left" w:pos="7125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</w:rPr>
      </w:pPr>
      <w:r w:rsidRPr="00680607">
        <w:rPr>
          <w:rFonts w:asciiTheme="majorHAnsi" w:hAnsiTheme="majorHAnsi" w:cstheme="majorHAnsi"/>
          <w:bCs/>
        </w:rPr>
        <w:lastRenderedPageBreak/>
        <w:t xml:space="preserve">Наукова інформація та її використання в науковому дослідженні. </w:t>
      </w:r>
      <w:r w:rsidRPr="00680607">
        <w:rPr>
          <w:rFonts w:asciiTheme="majorHAnsi" w:hAnsiTheme="majorHAnsi" w:cstheme="majorHAnsi"/>
        </w:rPr>
        <w:t>Поняття про наукову інформацію. Джерела інформації та їх використання в науково-дослідній роботі. Техніка роботи зі спеціальною літературою.</w:t>
      </w:r>
    </w:p>
    <w:p w:rsidR="00D77409" w:rsidRPr="00680607" w:rsidRDefault="00D77409" w:rsidP="00D77409">
      <w:pPr>
        <w:tabs>
          <w:tab w:val="left" w:pos="7125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Cs/>
        </w:rPr>
      </w:pPr>
      <w:r w:rsidRPr="00680607">
        <w:rPr>
          <w:rFonts w:asciiTheme="majorHAnsi" w:hAnsiTheme="majorHAnsi" w:cstheme="majorHAnsi"/>
          <w:b/>
        </w:rPr>
        <w:t>Тема 7.</w:t>
      </w:r>
      <w:r w:rsidRPr="00680607">
        <w:rPr>
          <w:rFonts w:asciiTheme="majorHAnsi" w:hAnsiTheme="majorHAnsi" w:cstheme="majorHAnsi"/>
          <w:bCs/>
        </w:rPr>
        <w:t xml:space="preserve"> </w:t>
      </w:r>
      <w:r w:rsidRPr="00680607">
        <w:rPr>
          <w:rFonts w:asciiTheme="majorHAnsi" w:hAnsiTheme="majorHAnsi" w:cstheme="majorHAnsi"/>
          <w:b/>
          <w:bCs/>
        </w:rPr>
        <w:t>Порядок підготовки рукопису наукового твору.</w:t>
      </w:r>
      <w:r w:rsidRPr="00680607">
        <w:rPr>
          <w:rFonts w:asciiTheme="majorHAnsi" w:hAnsiTheme="majorHAnsi" w:cstheme="majorHAnsi"/>
          <w:bCs/>
        </w:rPr>
        <w:t xml:space="preserve"> </w:t>
      </w:r>
    </w:p>
    <w:p w:rsidR="00D77409" w:rsidRPr="00680607" w:rsidRDefault="00D77409" w:rsidP="00D77409">
      <w:pPr>
        <w:tabs>
          <w:tab w:val="left" w:pos="7125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</w:rPr>
      </w:pPr>
      <w:r w:rsidRPr="00680607">
        <w:rPr>
          <w:rFonts w:asciiTheme="majorHAnsi" w:hAnsiTheme="majorHAnsi" w:cstheme="majorHAnsi"/>
          <w:bCs/>
        </w:rPr>
        <w:t>Форми презентації результатів наукових розвідок.</w:t>
      </w:r>
      <w:r w:rsidRPr="00680607">
        <w:rPr>
          <w:rFonts w:asciiTheme="majorHAnsi" w:hAnsiTheme="majorHAnsi" w:cstheme="majorHAnsi"/>
        </w:rPr>
        <w:t xml:space="preserve"> Реферат, статті у наукових виданнях, тези. Курсова, бакалаврська, магістерська роботи як наукові дослідження. Загальні вимоги до наукових робіт різного рівня. Композиція роботи: історія питання, цитування, посилання на джерела, бібліографія.</w:t>
      </w:r>
    </w:p>
    <w:p w:rsidR="00D77409" w:rsidRPr="00680607" w:rsidRDefault="00D77409" w:rsidP="00D77409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</w:rPr>
      </w:pPr>
    </w:p>
    <w:p w:rsidR="00D77409" w:rsidRPr="00680607" w:rsidRDefault="00D77409" w:rsidP="00D77409">
      <w:pPr>
        <w:spacing w:after="0" w:line="240" w:lineRule="auto"/>
        <w:ind w:firstLine="709"/>
        <w:jc w:val="both"/>
        <w:rPr>
          <w:rFonts w:asciiTheme="majorHAnsi" w:hAnsiTheme="majorHAnsi" w:cstheme="majorHAnsi"/>
        </w:rPr>
      </w:pPr>
      <w:r w:rsidRPr="00680607">
        <w:rPr>
          <w:rFonts w:asciiTheme="majorHAnsi" w:hAnsiTheme="majorHAnsi" w:cstheme="majorHAnsi"/>
        </w:rPr>
        <w:t xml:space="preserve"> </w:t>
      </w:r>
    </w:p>
    <w:p w:rsidR="00D77409" w:rsidRPr="00680607" w:rsidRDefault="00D77409" w:rsidP="00D77409">
      <w:pPr>
        <w:spacing w:after="0" w:line="240" w:lineRule="auto"/>
        <w:jc w:val="center"/>
        <w:rPr>
          <w:rFonts w:asciiTheme="majorHAnsi" w:hAnsiTheme="majorHAnsi" w:cstheme="majorHAnsi"/>
          <w:b/>
          <w:highlight w:val="yellow"/>
        </w:rPr>
      </w:pPr>
    </w:p>
    <w:p w:rsidR="00D77409" w:rsidRPr="00680607" w:rsidRDefault="00D77409" w:rsidP="00D77409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680607">
        <w:rPr>
          <w:rFonts w:asciiTheme="majorHAnsi" w:hAnsiTheme="majorHAnsi" w:cstheme="majorHAnsi"/>
          <w:b/>
        </w:rPr>
        <w:t>Таблиця 1. Максимальна вага поточного та підсумкового контролю у балах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4"/>
        <w:gridCol w:w="1699"/>
        <w:gridCol w:w="1978"/>
        <w:gridCol w:w="1617"/>
      </w:tblGrid>
      <w:tr w:rsidR="00D77409" w:rsidRPr="00680607" w:rsidTr="00514CF5">
        <w:trPr>
          <w:trHeight w:val="20"/>
          <w:jc w:val="center"/>
        </w:trPr>
        <w:tc>
          <w:tcPr>
            <w:tcW w:w="4407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Вид контролю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Максимальна вага поточного та підсумкового контролю у балах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Частина підсумкової оцінки у балах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80607">
              <w:rPr>
                <w:rFonts w:asciiTheme="majorHAnsi" w:hAnsiTheme="majorHAnsi" w:cstheme="majorHAnsi"/>
                <w:b/>
              </w:rPr>
              <w:t>Підсумкова оцінка</w:t>
            </w:r>
          </w:p>
        </w:tc>
      </w:tr>
      <w:tr w:rsidR="00D77409" w:rsidRPr="00680607" w:rsidTr="00514CF5">
        <w:trPr>
          <w:trHeight w:val="340"/>
          <w:jc w:val="center"/>
        </w:trPr>
        <w:tc>
          <w:tcPr>
            <w:tcW w:w="6108" w:type="dxa"/>
            <w:gridSpan w:val="2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Поточний контроль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50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80607">
              <w:rPr>
                <w:rFonts w:asciiTheme="majorHAnsi" w:hAnsiTheme="majorHAnsi" w:cstheme="majorHAnsi"/>
                <w:b/>
              </w:rPr>
              <w:t>100</w:t>
            </w:r>
          </w:p>
        </w:tc>
      </w:tr>
      <w:tr w:rsidR="00D77409" w:rsidRPr="00680607" w:rsidTr="00514CF5">
        <w:trPr>
          <w:trHeight w:val="340"/>
          <w:jc w:val="center"/>
        </w:trPr>
        <w:tc>
          <w:tcPr>
            <w:tcW w:w="4407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Практичні заняття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36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77409" w:rsidRPr="00680607" w:rsidTr="00514CF5">
        <w:trPr>
          <w:trHeight w:val="340"/>
          <w:jc w:val="center"/>
        </w:trPr>
        <w:tc>
          <w:tcPr>
            <w:tcW w:w="4407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 xml:space="preserve">Самостійна робота (бесіда за запропонованими темами для самостійного опрацювання)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77409" w:rsidRPr="00680607" w:rsidTr="00514CF5">
        <w:trPr>
          <w:trHeight w:val="340"/>
          <w:jc w:val="center"/>
        </w:trPr>
        <w:tc>
          <w:tcPr>
            <w:tcW w:w="4407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Самостійна робота (напам'ять)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77409" w:rsidRPr="00680607" w:rsidTr="00514CF5">
        <w:trPr>
          <w:trHeight w:val="340"/>
          <w:jc w:val="center"/>
        </w:trPr>
        <w:tc>
          <w:tcPr>
            <w:tcW w:w="6108" w:type="dxa"/>
            <w:gridSpan w:val="2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Підсумковий контроль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50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77409" w:rsidRPr="00680607" w:rsidTr="00514CF5">
        <w:trPr>
          <w:trHeight w:val="525"/>
          <w:jc w:val="center"/>
        </w:trPr>
        <w:tc>
          <w:tcPr>
            <w:tcW w:w="4407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Екзамен: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50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D77409" w:rsidRPr="00680607" w:rsidRDefault="00D77409" w:rsidP="00D77409">
      <w:pPr>
        <w:spacing w:after="0" w:line="240" w:lineRule="auto"/>
        <w:jc w:val="center"/>
        <w:rPr>
          <w:rFonts w:asciiTheme="majorHAnsi" w:hAnsiTheme="majorHAnsi" w:cstheme="majorHAnsi"/>
          <w:b/>
          <w:bCs/>
          <w:highlight w:val="yellow"/>
        </w:rPr>
      </w:pPr>
    </w:p>
    <w:p w:rsidR="00D77409" w:rsidRPr="00680607" w:rsidRDefault="00D77409" w:rsidP="00D77409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680607">
        <w:rPr>
          <w:rFonts w:asciiTheme="majorHAnsi" w:hAnsiTheme="majorHAnsi" w:cstheme="majorHAnsi"/>
          <w:b/>
          <w:bCs/>
        </w:rPr>
        <w:t>Таблиця 2. Розподіл набраних студентом балів під час поточного контролю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1862"/>
        <w:gridCol w:w="1863"/>
        <w:gridCol w:w="1862"/>
        <w:gridCol w:w="1863"/>
      </w:tblGrid>
      <w:tr w:rsidR="00D77409" w:rsidRPr="00680607" w:rsidTr="00514CF5">
        <w:trPr>
          <w:trHeight w:val="340"/>
          <w:jc w:val="center"/>
        </w:trPr>
        <w:tc>
          <w:tcPr>
            <w:tcW w:w="2298" w:type="dxa"/>
            <w:vMerge w:val="restart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Види робіт</w:t>
            </w:r>
          </w:p>
        </w:tc>
        <w:tc>
          <w:tcPr>
            <w:tcW w:w="7450" w:type="dxa"/>
            <w:gridSpan w:val="4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Кількість набраних балів</w:t>
            </w:r>
          </w:p>
        </w:tc>
      </w:tr>
      <w:tr w:rsidR="00D77409" w:rsidRPr="00680607" w:rsidTr="00514CF5">
        <w:trPr>
          <w:trHeight w:val="340"/>
          <w:jc w:val="center"/>
        </w:trPr>
        <w:tc>
          <w:tcPr>
            <w:tcW w:w="2298" w:type="dxa"/>
            <w:vMerge/>
            <w:shd w:val="clear" w:color="auto" w:fill="auto"/>
          </w:tcPr>
          <w:p w:rsidR="00D77409" w:rsidRPr="00680607" w:rsidRDefault="00D77409" w:rsidP="00514CF5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80607">
              <w:rPr>
                <w:rFonts w:asciiTheme="majorHAnsi" w:hAnsiTheme="majorHAnsi" w:cstheme="majorHAnsi"/>
                <w:b/>
                <w:bCs/>
              </w:rPr>
              <w:t>незадовільно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80607">
              <w:rPr>
                <w:rFonts w:asciiTheme="majorHAnsi" w:hAnsiTheme="majorHAnsi" w:cstheme="majorHAnsi"/>
                <w:b/>
                <w:bCs/>
              </w:rPr>
              <w:t>задовільно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80607">
              <w:rPr>
                <w:rFonts w:asciiTheme="majorHAnsi" w:hAnsiTheme="majorHAnsi" w:cstheme="majorHAnsi"/>
                <w:b/>
                <w:bCs/>
              </w:rPr>
              <w:t>добре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80607">
              <w:rPr>
                <w:rFonts w:asciiTheme="majorHAnsi" w:hAnsiTheme="majorHAnsi" w:cstheme="majorHAnsi"/>
                <w:b/>
                <w:bCs/>
              </w:rPr>
              <w:t>відмінно</w:t>
            </w:r>
          </w:p>
        </w:tc>
      </w:tr>
      <w:tr w:rsidR="00D77409" w:rsidRPr="00680607" w:rsidTr="00514CF5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Практичне заняття 1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0,5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1,5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6</w:t>
            </w:r>
          </w:p>
        </w:tc>
      </w:tr>
      <w:tr w:rsidR="00D77409" w:rsidRPr="00680607" w:rsidTr="00514CF5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Практичне заняття 2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0,5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1,5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6</w:t>
            </w:r>
          </w:p>
        </w:tc>
      </w:tr>
      <w:tr w:rsidR="00D77409" w:rsidRPr="00680607" w:rsidTr="00514CF5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Практичне заняття 3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0,5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1,5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6</w:t>
            </w:r>
          </w:p>
        </w:tc>
      </w:tr>
      <w:tr w:rsidR="00D77409" w:rsidRPr="00680607" w:rsidTr="00514CF5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Практичне заняття 4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0,5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1,5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6</w:t>
            </w:r>
          </w:p>
        </w:tc>
      </w:tr>
      <w:tr w:rsidR="00D77409" w:rsidRPr="00680607" w:rsidTr="00514CF5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Практичне заняття 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0,5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1,5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6</w:t>
            </w:r>
          </w:p>
        </w:tc>
      </w:tr>
      <w:tr w:rsidR="00D77409" w:rsidRPr="00680607" w:rsidTr="00514CF5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Практичне заняття 6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0,5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1,5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6</w:t>
            </w:r>
          </w:p>
        </w:tc>
      </w:tr>
      <w:tr w:rsidR="00D77409" w:rsidRPr="00680607" w:rsidTr="00514CF5">
        <w:trPr>
          <w:trHeight w:val="340"/>
          <w:jc w:val="center"/>
        </w:trPr>
        <w:tc>
          <w:tcPr>
            <w:tcW w:w="2298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680607">
              <w:rPr>
                <w:rFonts w:asciiTheme="majorHAnsi" w:hAnsiTheme="majorHAnsi" w:cstheme="majorHAnsi"/>
                <w:b/>
                <w:bCs/>
              </w:rPr>
              <w:t>Максимальна кількість набраних балів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80607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80607">
              <w:rPr>
                <w:rFonts w:asciiTheme="majorHAnsi" w:hAnsiTheme="majorHAnsi" w:cstheme="majorHAnsi"/>
                <w:b/>
                <w:bCs/>
              </w:rPr>
              <w:t>15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80607">
              <w:rPr>
                <w:rFonts w:asciiTheme="majorHAnsi" w:hAnsiTheme="majorHAnsi" w:cstheme="majorHAnsi"/>
                <w:b/>
                <w:bCs/>
              </w:rPr>
              <w:t>20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80607">
              <w:rPr>
                <w:rFonts w:asciiTheme="majorHAnsi" w:hAnsiTheme="majorHAnsi" w:cstheme="majorHAnsi"/>
                <w:b/>
                <w:bCs/>
              </w:rPr>
              <w:t>36</w:t>
            </w:r>
          </w:p>
        </w:tc>
      </w:tr>
    </w:tbl>
    <w:p w:rsidR="00D77409" w:rsidRPr="00680607" w:rsidRDefault="00D77409" w:rsidP="00D77409">
      <w:pPr>
        <w:spacing w:after="0" w:line="240" w:lineRule="auto"/>
        <w:ind w:firstLine="709"/>
        <w:jc w:val="both"/>
        <w:rPr>
          <w:rFonts w:asciiTheme="majorHAnsi" w:hAnsiTheme="majorHAnsi" w:cstheme="majorHAnsi"/>
          <w:bCs/>
          <w:highlight w:val="yellow"/>
        </w:rPr>
      </w:pPr>
    </w:p>
    <w:p w:rsidR="00D77409" w:rsidRPr="00680607" w:rsidRDefault="00D77409" w:rsidP="00D77409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680607">
        <w:rPr>
          <w:rFonts w:asciiTheme="majorHAnsi" w:hAnsiTheme="majorHAnsi" w:cstheme="majorHAnsi"/>
          <w:b/>
          <w:bCs/>
        </w:rPr>
        <w:t>Таблиця 3. Розподіл набраних студентом балів під час підсумкового контролю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635"/>
        <w:gridCol w:w="1620"/>
        <w:gridCol w:w="1616"/>
        <w:gridCol w:w="1655"/>
      </w:tblGrid>
      <w:tr w:rsidR="00D77409" w:rsidRPr="00680607" w:rsidTr="00514CF5">
        <w:trPr>
          <w:trHeight w:val="340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Види робіт</w:t>
            </w:r>
          </w:p>
        </w:tc>
        <w:tc>
          <w:tcPr>
            <w:tcW w:w="6526" w:type="dxa"/>
            <w:gridSpan w:val="4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Кількість набраних балів</w:t>
            </w:r>
          </w:p>
        </w:tc>
      </w:tr>
      <w:tr w:rsidR="00D77409" w:rsidRPr="00680607" w:rsidTr="00514CF5">
        <w:trPr>
          <w:trHeight w:val="340"/>
        </w:trPr>
        <w:tc>
          <w:tcPr>
            <w:tcW w:w="3114" w:type="dxa"/>
            <w:vMerge/>
            <w:shd w:val="clear" w:color="auto" w:fill="auto"/>
          </w:tcPr>
          <w:p w:rsidR="00D77409" w:rsidRPr="00680607" w:rsidRDefault="00D77409" w:rsidP="00514CF5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80607">
              <w:rPr>
                <w:rFonts w:asciiTheme="majorHAnsi" w:hAnsiTheme="majorHAnsi" w:cstheme="majorHAnsi"/>
                <w:b/>
                <w:bCs/>
              </w:rPr>
              <w:t>незадовільно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80607">
              <w:rPr>
                <w:rFonts w:asciiTheme="majorHAnsi" w:hAnsiTheme="majorHAnsi" w:cstheme="majorHAnsi"/>
                <w:b/>
                <w:bCs/>
              </w:rPr>
              <w:t>задовільно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80607">
              <w:rPr>
                <w:rFonts w:asciiTheme="majorHAnsi" w:hAnsiTheme="majorHAnsi" w:cstheme="majorHAnsi"/>
                <w:b/>
                <w:bCs/>
              </w:rPr>
              <w:t>добре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80607">
              <w:rPr>
                <w:rFonts w:asciiTheme="majorHAnsi" w:hAnsiTheme="majorHAnsi" w:cstheme="majorHAnsi"/>
                <w:b/>
                <w:bCs/>
              </w:rPr>
              <w:t>Відмінно</w:t>
            </w:r>
          </w:p>
        </w:tc>
      </w:tr>
      <w:tr w:rsidR="00D77409" w:rsidRPr="00680607" w:rsidTr="00514CF5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Екзамен:</w:t>
            </w:r>
            <w:r w:rsidRPr="00680607">
              <w:rPr>
                <w:rFonts w:asciiTheme="majorHAnsi" w:hAnsiTheme="majorHAnsi" w:cstheme="majorHAnsi"/>
              </w:rPr>
              <w:t xml:space="preserve"> Аспекти оцінювання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</w:tr>
      <w:tr w:rsidR="00D77409" w:rsidRPr="00680607" w:rsidTr="00514CF5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</w:rPr>
              <w:t>Повнота розкриття теми: аналіз, порівняння і критичне узагальнення, знання історії літературного процесу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8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10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15</w:t>
            </w:r>
          </w:p>
        </w:tc>
      </w:tr>
      <w:tr w:rsidR="00D77409" w:rsidRPr="00680607" w:rsidTr="00514CF5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</w:rPr>
              <w:t>Адекватність наведених прикладів, знання художніх текстів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8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10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15</w:t>
            </w:r>
          </w:p>
        </w:tc>
      </w:tr>
      <w:tr w:rsidR="00D77409" w:rsidRPr="00680607" w:rsidTr="00514CF5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</w:rPr>
              <w:t>Аргументованість, логічність й послідовність відповіді, адекватне використання термінології науки; переконливість викладу</w:t>
            </w:r>
            <w:r w:rsidRPr="00680607">
              <w:rPr>
                <w:rFonts w:asciiTheme="majorHAnsi" w:hAnsiTheme="majorHAnsi" w:cstheme="majorHAnsi"/>
                <w:bCs/>
              </w:rPr>
              <w:t xml:space="preserve"> 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8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10</w:t>
            </w:r>
          </w:p>
        </w:tc>
      </w:tr>
      <w:tr w:rsidR="00D77409" w:rsidRPr="00680607" w:rsidTr="00514CF5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</w:rPr>
              <w:t>Знання світового контексту, культурного й історичного аспектів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8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80607">
              <w:rPr>
                <w:rFonts w:asciiTheme="majorHAnsi" w:hAnsiTheme="majorHAnsi" w:cstheme="majorHAnsi"/>
                <w:bCs/>
              </w:rPr>
              <w:t>10</w:t>
            </w:r>
          </w:p>
        </w:tc>
      </w:tr>
      <w:tr w:rsidR="00D77409" w:rsidRPr="00680607" w:rsidTr="00514CF5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680607">
              <w:rPr>
                <w:rFonts w:asciiTheme="majorHAnsi" w:hAnsiTheme="majorHAnsi" w:cstheme="majorHAnsi"/>
                <w:b/>
                <w:bCs/>
              </w:rPr>
              <w:t>Максимальна кількість набраних балів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80607">
              <w:rPr>
                <w:rFonts w:asciiTheme="majorHAnsi" w:hAnsiTheme="majorHAnsi" w:cstheme="majorHAnsi"/>
                <w:b/>
                <w:bCs/>
              </w:rPr>
              <w:t>16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80607">
              <w:rPr>
                <w:rFonts w:asciiTheme="majorHAnsi" w:hAnsiTheme="majorHAnsi" w:cstheme="majorHAnsi"/>
                <w:b/>
                <w:bCs/>
              </w:rPr>
              <w:t>26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80607">
              <w:rPr>
                <w:rFonts w:asciiTheme="majorHAnsi" w:hAnsiTheme="majorHAnsi" w:cstheme="majorHAnsi"/>
                <w:b/>
                <w:bCs/>
              </w:rPr>
              <w:t>36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80607">
              <w:rPr>
                <w:rFonts w:asciiTheme="majorHAnsi" w:hAnsiTheme="majorHAnsi" w:cstheme="majorHAnsi"/>
                <w:b/>
                <w:bCs/>
              </w:rPr>
              <w:t>50</w:t>
            </w:r>
          </w:p>
        </w:tc>
      </w:tr>
    </w:tbl>
    <w:p w:rsidR="00D77409" w:rsidRPr="00680607" w:rsidRDefault="00D77409" w:rsidP="00D77409">
      <w:pPr>
        <w:spacing w:after="0" w:line="240" w:lineRule="auto"/>
        <w:jc w:val="center"/>
        <w:rPr>
          <w:rFonts w:asciiTheme="majorHAnsi" w:hAnsiTheme="majorHAnsi" w:cstheme="majorHAnsi"/>
          <w:b/>
          <w:bCs/>
          <w:highlight w:val="yellow"/>
        </w:rPr>
      </w:pPr>
    </w:p>
    <w:p w:rsidR="00D77409" w:rsidRPr="00680607" w:rsidRDefault="00D77409" w:rsidP="00D77409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680607">
        <w:rPr>
          <w:rFonts w:asciiTheme="majorHAnsi" w:hAnsiTheme="majorHAnsi" w:cstheme="majorHAnsi"/>
          <w:b/>
          <w:bCs/>
        </w:rPr>
        <w:t>Таблиця 4. Шкала оцінювання поточного та підсумкового контролю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693"/>
        <w:gridCol w:w="2268"/>
        <w:gridCol w:w="3261"/>
      </w:tblGrid>
      <w:tr w:rsidR="00D77409" w:rsidRPr="00680607" w:rsidTr="00514CF5">
        <w:trPr>
          <w:trHeight w:val="515"/>
        </w:trPr>
        <w:tc>
          <w:tcPr>
            <w:tcW w:w="1418" w:type="dxa"/>
            <w:vMerge w:val="restart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Сума балів за всі види навчальної діяльності</w:t>
            </w:r>
          </w:p>
        </w:tc>
        <w:tc>
          <w:tcPr>
            <w:tcW w:w="4961" w:type="dxa"/>
            <w:gridSpan w:val="2"/>
            <w:vAlign w:val="center"/>
          </w:tcPr>
          <w:p w:rsidR="00D77409" w:rsidRPr="00680607" w:rsidRDefault="00D77409" w:rsidP="00514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Оцінка за національною шкалою</w:t>
            </w:r>
          </w:p>
        </w:tc>
        <w:tc>
          <w:tcPr>
            <w:tcW w:w="3261" w:type="dxa"/>
            <w:vAlign w:val="center"/>
          </w:tcPr>
          <w:p w:rsidR="00D77409" w:rsidRPr="00680607" w:rsidRDefault="00D77409" w:rsidP="00514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Оцінка за шкалою ЄКТС</w:t>
            </w:r>
          </w:p>
        </w:tc>
      </w:tr>
      <w:tr w:rsidR="00D77409" w:rsidRPr="00680607" w:rsidTr="00514CF5">
        <w:trPr>
          <w:trHeight w:val="830"/>
        </w:trPr>
        <w:tc>
          <w:tcPr>
            <w:tcW w:w="1418" w:type="dxa"/>
            <w:vMerge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vAlign w:val="center"/>
          </w:tcPr>
          <w:p w:rsidR="00D77409" w:rsidRPr="00680607" w:rsidRDefault="00D77409" w:rsidP="00514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Для підсумкового семестрового контролю, що</w:t>
            </w:r>
          </w:p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включає екзамен, курсову роботу, практику</w:t>
            </w:r>
          </w:p>
        </w:tc>
        <w:tc>
          <w:tcPr>
            <w:tcW w:w="2268" w:type="dxa"/>
            <w:vAlign w:val="center"/>
          </w:tcPr>
          <w:p w:rsidR="00D77409" w:rsidRPr="00680607" w:rsidRDefault="00D77409" w:rsidP="00514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Для підсумкового семестрового контролю, що</w:t>
            </w:r>
          </w:p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включає залік</w:t>
            </w:r>
          </w:p>
        </w:tc>
        <w:tc>
          <w:tcPr>
            <w:tcW w:w="3261" w:type="dxa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Для всіх видів підсумкового контролю</w:t>
            </w:r>
          </w:p>
        </w:tc>
      </w:tr>
      <w:tr w:rsidR="00D77409" w:rsidRPr="00680607" w:rsidTr="00514CF5">
        <w:trPr>
          <w:trHeight w:val="454"/>
        </w:trPr>
        <w:tc>
          <w:tcPr>
            <w:tcW w:w="1418" w:type="dxa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39-50</w:t>
            </w:r>
          </w:p>
        </w:tc>
        <w:tc>
          <w:tcPr>
            <w:tcW w:w="2693" w:type="dxa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відмінно</w:t>
            </w:r>
          </w:p>
        </w:tc>
        <w:tc>
          <w:tcPr>
            <w:tcW w:w="2268" w:type="dxa"/>
            <w:vMerge w:val="restart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зараховано</w:t>
            </w:r>
          </w:p>
        </w:tc>
        <w:tc>
          <w:tcPr>
            <w:tcW w:w="3261" w:type="dxa"/>
            <w:vAlign w:val="center"/>
          </w:tcPr>
          <w:p w:rsidR="00D77409" w:rsidRPr="00680607" w:rsidRDefault="00D77409" w:rsidP="00514CF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A (відмінно)</w:t>
            </w:r>
          </w:p>
        </w:tc>
      </w:tr>
      <w:tr w:rsidR="00D77409" w:rsidRPr="00680607" w:rsidTr="00514CF5">
        <w:trPr>
          <w:trHeight w:val="454"/>
        </w:trPr>
        <w:tc>
          <w:tcPr>
            <w:tcW w:w="1418" w:type="dxa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32-38</w:t>
            </w:r>
          </w:p>
        </w:tc>
        <w:tc>
          <w:tcPr>
            <w:tcW w:w="2693" w:type="dxa"/>
            <w:vMerge w:val="restart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добре</w:t>
            </w:r>
          </w:p>
        </w:tc>
        <w:tc>
          <w:tcPr>
            <w:tcW w:w="2268" w:type="dxa"/>
            <w:vMerge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61" w:type="dxa"/>
            <w:vAlign w:val="center"/>
          </w:tcPr>
          <w:p w:rsidR="00D77409" w:rsidRPr="00680607" w:rsidRDefault="00D77409" w:rsidP="00514CF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B (добре)</w:t>
            </w:r>
          </w:p>
        </w:tc>
      </w:tr>
      <w:tr w:rsidR="00D77409" w:rsidRPr="00680607" w:rsidTr="00514CF5">
        <w:trPr>
          <w:trHeight w:val="454"/>
        </w:trPr>
        <w:tc>
          <w:tcPr>
            <w:tcW w:w="1418" w:type="dxa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26-31</w:t>
            </w:r>
          </w:p>
        </w:tc>
        <w:tc>
          <w:tcPr>
            <w:tcW w:w="2693" w:type="dxa"/>
            <w:vMerge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vMerge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61" w:type="dxa"/>
            <w:vAlign w:val="center"/>
          </w:tcPr>
          <w:p w:rsidR="00D77409" w:rsidRPr="00680607" w:rsidRDefault="00D77409" w:rsidP="00514CF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С (добре)</w:t>
            </w:r>
          </w:p>
        </w:tc>
      </w:tr>
      <w:tr w:rsidR="00D77409" w:rsidRPr="00680607" w:rsidTr="00514CF5">
        <w:trPr>
          <w:trHeight w:val="454"/>
        </w:trPr>
        <w:tc>
          <w:tcPr>
            <w:tcW w:w="1418" w:type="dxa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21-25</w:t>
            </w:r>
          </w:p>
        </w:tc>
        <w:tc>
          <w:tcPr>
            <w:tcW w:w="2693" w:type="dxa"/>
            <w:vMerge w:val="restart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задовільно</w:t>
            </w:r>
          </w:p>
        </w:tc>
        <w:tc>
          <w:tcPr>
            <w:tcW w:w="2268" w:type="dxa"/>
            <w:vMerge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61" w:type="dxa"/>
            <w:vAlign w:val="center"/>
          </w:tcPr>
          <w:p w:rsidR="00D77409" w:rsidRPr="00680607" w:rsidRDefault="00D77409" w:rsidP="00514CF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D (задовільно)</w:t>
            </w:r>
          </w:p>
        </w:tc>
      </w:tr>
      <w:tr w:rsidR="00D77409" w:rsidRPr="00680607" w:rsidTr="00514CF5">
        <w:trPr>
          <w:trHeight w:val="454"/>
        </w:trPr>
        <w:tc>
          <w:tcPr>
            <w:tcW w:w="1418" w:type="dxa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14-20</w:t>
            </w:r>
          </w:p>
        </w:tc>
        <w:tc>
          <w:tcPr>
            <w:tcW w:w="2693" w:type="dxa"/>
            <w:vMerge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vMerge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61" w:type="dxa"/>
            <w:vAlign w:val="center"/>
          </w:tcPr>
          <w:p w:rsidR="00D77409" w:rsidRPr="00680607" w:rsidRDefault="00D77409" w:rsidP="00514CF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Е (задовільно)</w:t>
            </w:r>
          </w:p>
        </w:tc>
      </w:tr>
      <w:tr w:rsidR="00D77409" w:rsidRPr="00680607" w:rsidTr="00514CF5">
        <w:trPr>
          <w:trHeight w:val="454"/>
        </w:trPr>
        <w:tc>
          <w:tcPr>
            <w:tcW w:w="1418" w:type="dxa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8-13</w:t>
            </w:r>
          </w:p>
        </w:tc>
        <w:tc>
          <w:tcPr>
            <w:tcW w:w="2693" w:type="dxa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незадовільно</w:t>
            </w:r>
          </w:p>
        </w:tc>
        <w:tc>
          <w:tcPr>
            <w:tcW w:w="2268" w:type="dxa"/>
            <w:vMerge w:val="restart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не зараховано</w:t>
            </w:r>
          </w:p>
        </w:tc>
        <w:tc>
          <w:tcPr>
            <w:tcW w:w="3261" w:type="dxa"/>
            <w:vAlign w:val="center"/>
          </w:tcPr>
          <w:p w:rsidR="00D77409" w:rsidRPr="00680607" w:rsidRDefault="00D77409" w:rsidP="00514CF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FX (незадовільно)</w:t>
            </w:r>
          </w:p>
          <w:p w:rsidR="00D77409" w:rsidRPr="00680607" w:rsidRDefault="00D77409" w:rsidP="00514CF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з можливістю повторного складання</w:t>
            </w:r>
          </w:p>
        </w:tc>
      </w:tr>
      <w:tr w:rsidR="00D77409" w:rsidRPr="00680607" w:rsidTr="00514CF5">
        <w:trPr>
          <w:trHeight w:val="454"/>
        </w:trPr>
        <w:tc>
          <w:tcPr>
            <w:tcW w:w="1418" w:type="dxa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1-7</w:t>
            </w:r>
          </w:p>
        </w:tc>
        <w:tc>
          <w:tcPr>
            <w:tcW w:w="2693" w:type="dxa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Незадовільно</w:t>
            </w:r>
          </w:p>
        </w:tc>
        <w:tc>
          <w:tcPr>
            <w:tcW w:w="2268" w:type="dxa"/>
            <w:vMerge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61" w:type="dxa"/>
            <w:vAlign w:val="center"/>
          </w:tcPr>
          <w:p w:rsidR="00D77409" w:rsidRPr="00680607" w:rsidRDefault="00D77409" w:rsidP="00514CF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F (незадовільно)</w:t>
            </w:r>
          </w:p>
          <w:p w:rsidR="00D77409" w:rsidRPr="00680607" w:rsidRDefault="00D77409" w:rsidP="00514CF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з обов’язковим повторним вивченням дисципліни</w:t>
            </w:r>
          </w:p>
        </w:tc>
      </w:tr>
    </w:tbl>
    <w:p w:rsidR="00D77409" w:rsidRPr="00680607" w:rsidRDefault="00D77409" w:rsidP="00D77409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:rsidR="00D77409" w:rsidRPr="00680607" w:rsidRDefault="00D77409" w:rsidP="00D77409">
      <w:pPr>
        <w:spacing w:after="0" w:line="240" w:lineRule="auto"/>
        <w:ind w:firstLine="709"/>
        <w:jc w:val="both"/>
        <w:rPr>
          <w:rFonts w:asciiTheme="majorHAnsi" w:hAnsiTheme="majorHAnsi" w:cstheme="majorHAnsi"/>
          <w:bCs/>
        </w:rPr>
      </w:pPr>
      <w:r w:rsidRPr="00680607">
        <w:rPr>
          <w:rFonts w:asciiTheme="majorHAnsi" w:hAnsiTheme="majorHAnsi" w:cstheme="majorHAnsi"/>
          <w:bCs/>
        </w:rPr>
        <w:t>Підсумкова оцінка є сумою балів, набраних за весь курс навчання та під час екзамену (50+50=100) та вираховується за національною шкалою та шкалою ЄКТС.</w:t>
      </w:r>
    </w:p>
    <w:p w:rsidR="00D77409" w:rsidRPr="00680607" w:rsidRDefault="00D77409" w:rsidP="00D77409">
      <w:pPr>
        <w:spacing w:after="0" w:line="240" w:lineRule="auto"/>
        <w:jc w:val="center"/>
        <w:rPr>
          <w:rFonts w:asciiTheme="majorHAnsi" w:hAnsiTheme="majorHAnsi" w:cstheme="majorHAnsi"/>
          <w:b/>
          <w:bCs/>
          <w:highlight w:val="yellow"/>
        </w:rPr>
      </w:pPr>
    </w:p>
    <w:p w:rsidR="00D77409" w:rsidRPr="00680607" w:rsidRDefault="00D77409" w:rsidP="00D77409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680607">
        <w:rPr>
          <w:rFonts w:asciiTheme="majorHAnsi" w:hAnsiTheme="majorHAnsi" w:cstheme="majorHAnsi"/>
          <w:b/>
          <w:bCs/>
        </w:rPr>
        <w:t>Таблиця 5. Шкала оцінювання: національна та ЄКТС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693"/>
        <w:gridCol w:w="2268"/>
        <w:gridCol w:w="3261"/>
      </w:tblGrid>
      <w:tr w:rsidR="00D77409" w:rsidRPr="00680607" w:rsidTr="00514CF5">
        <w:trPr>
          <w:trHeight w:val="515"/>
        </w:trPr>
        <w:tc>
          <w:tcPr>
            <w:tcW w:w="1276" w:type="dxa"/>
            <w:vMerge w:val="restart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lastRenderedPageBreak/>
              <w:t>Сума балів за всі види навчальної діяльності</w:t>
            </w:r>
          </w:p>
        </w:tc>
        <w:tc>
          <w:tcPr>
            <w:tcW w:w="4961" w:type="dxa"/>
            <w:gridSpan w:val="2"/>
            <w:vAlign w:val="center"/>
          </w:tcPr>
          <w:p w:rsidR="00D77409" w:rsidRPr="00680607" w:rsidRDefault="00D77409" w:rsidP="00514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Оцінка за національною шкалою</w:t>
            </w:r>
          </w:p>
        </w:tc>
        <w:tc>
          <w:tcPr>
            <w:tcW w:w="3261" w:type="dxa"/>
            <w:vAlign w:val="center"/>
          </w:tcPr>
          <w:p w:rsidR="00D77409" w:rsidRPr="00680607" w:rsidRDefault="00D77409" w:rsidP="00514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Оцінка за шкалою ЄКТС</w:t>
            </w:r>
          </w:p>
        </w:tc>
      </w:tr>
      <w:tr w:rsidR="00D77409" w:rsidRPr="00680607" w:rsidTr="00514CF5">
        <w:trPr>
          <w:trHeight w:val="830"/>
        </w:trPr>
        <w:tc>
          <w:tcPr>
            <w:tcW w:w="1276" w:type="dxa"/>
            <w:vMerge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vAlign w:val="center"/>
          </w:tcPr>
          <w:p w:rsidR="00D77409" w:rsidRPr="00680607" w:rsidRDefault="00D77409" w:rsidP="00514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Для підсумкового семестрового контролю, що</w:t>
            </w:r>
          </w:p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включає екзамен, курсову роботу, практику</w:t>
            </w:r>
          </w:p>
        </w:tc>
        <w:tc>
          <w:tcPr>
            <w:tcW w:w="2268" w:type="dxa"/>
            <w:vAlign w:val="center"/>
          </w:tcPr>
          <w:p w:rsidR="00D77409" w:rsidRPr="00680607" w:rsidRDefault="00D77409" w:rsidP="00514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Для підсумкового семестрового контролю, що</w:t>
            </w:r>
          </w:p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включає залік</w:t>
            </w:r>
          </w:p>
        </w:tc>
        <w:tc>
          <w:tcPr>
            <w:tcW w:w="3261" w:type="dxa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Для всіх видів підсумкового контролю</w:t>
            </w:r>
          </w:p>
        </w:tc>
      </w:tr>
      <w:tr w:rsidR="00D77409" w:rsidRPr="00680607" w:rsidTr="00514CF5">
        <w:trPr>
          <w:trHeight w:val="454"/>
        </w:trPr>
        <w:tc>
          <w:tcPr>
            <w:tcW w:w="1276" w:type="dxa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90-100</w:t>
            </w:r>
          </w:p>
        </w:tc>
        <w:tc>
          <w:tcPr>
            <w:tcW w:w="2693" w:type="dxa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Відмінно</w:t>
            </w:r>
          </w:p>
        </w:tc>
        <w:tc>
          <w:tcPr>
            <w:tcW w:w="2268" w:type="dxa"/>
            <w:vMerge w:val="restart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зараховано</w:t>
            </w:r>
          </w:p>
        </w:tc>
        <w:tc>
          <w:tcPr>
            <w:tcW w:w="3261" w:type="dxa"/>
            <w:vAlign w:val="center"/>
          </w:tcPr>
          <w:p w:rsidR="00D77409" w:rsidRPr="00680607" w:rsidRDefault="00D77409" w:rsidP="00514CF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A (відмінно)</w:t>
            </w:r>
          </w:p>
        </w:tc>
      </w:tr>
      <w:tr w:rsidR="00D77409" w:rsidRPr="00680607" w:rsidTr="00514CF5">
        <w:trPr>
          <w:trHeight w:val="454"/>
        </w:trPr>
        <w:tc>
          <w:tcPr>
            <w:tcW w:w="1276" w:type="dxa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78-89</w:t>
            </w:r>
          </w:p>
        </w:tc>
        <w:tc>
          <w:tcPr>
            <w:tcW w:w="2693" w:type="dxa"/>
            <w:vMerge w:val="restart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Добре</w:t>
            </w:r>
          </w:p>
        </w:tc>
        <w:tc>
          <w:tcPr>
            <w:tcW w:w="2268" w:type="dxa"/>
            <w:vMerge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61" w:type="dxa"/>
            <w:vAlign w:val="center"/>
          </w:tcPr>
          <w:p w:rsidR="00D77409" w:rsidRPr="00680607" w:rsidRDefault="00D77409" w:rsidP="00514CF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B (добре)</w:t>
            </w:r>
          </w:p>
        </w:tc>
      </w:tr>
      <w:tr w:rsidR="00D77409" w:rsidRPr="00680607" w:rsidTr="00514CF5">
        <w:trPr>
          <w:trHeight w:val="454"/>
        </w:trPr>
        <w:tc>
          <w:tcPr>
            <w:tcW w:w="1276" w:type="dxa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65-77</w:t>
            </w:r>
          </w:p>
        </w:tc>
        <w:tc>
          <w:tcPr>
            <w:tcW w:w="2693" w:type="dxa"/>
            <w:vMerge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vMerge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61" w:type="dxa"/>
            <w:vAlign w:val="center"/>
          </w:tcPr>
          <w:p w:rsidR="00D77409" w:rsidRPr="00680607" w:rsidRDefault="00D77409" w:rsidP="00514CF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С (добре)</w:t>
            </w:r>
          </w:p>
        </w:tc>
      </w:tr>
      <w:tr w:rsidR="00D77409" w:rsidRPr="00680607" w:rsidTr="00514CF5">
        <w:trPr>
          <w:trHeight w:val="454"/>
        </w:trPr>
        <w:tc>
          <w:tcPr>
            <w:tcW w:w="1276" w:type="dxa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58-64</w:t>
            </w:r>
          </w:p>
        </w:tc>
        <w:tc>
          <w:tcPr>
            <w:tcW w:w="2693" w:type="dxa"/>
            <w:vMerge w:val="restart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Задовільно</w:t>
            </w:r>
          </w:p>
        </w:tc>
        <w:tc>
          <w:tcPr>
            <w:tcW w:w="2268" w:type="dxa"/>
            <w:vMerge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61" w:type="dxa"/>
            <w:vAlign w:val="center"/>
          </w:tcPr>
          <w:p w:rsidR="00D77409" w:rsidRPr="00680607" w:rsidRDefault="00D77409" w:rsidP="00514CF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D (задовільно)</w:t>
            </w:r>
          </w:p>
        </w:tc>
      </w:tr>
      <w:tr w:rsidR="00D77409" w:rsidRPr="00680607" w:rsidTr="00514CF5">
        <w:trPr>
          <w:trHeight w:val="454"/>
        </w:trPr>
        <w:tc>
          <w:tcPr>
            <w:tcW w:w="1276" w:type="dxa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50-57</w:t>
            </w:r>
          </w:p>
        </w:tc>
        <w:tc>
          <w:tcPr>
            <w:tcW w:w="2693" w:type="dxa"/>
            <w:vMerge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vMerge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61" w:type="dxa"/>
            <w:vAlign w:val="center"/>
          </w:tcPr>
          <w:p w:rsidR="00D77409" w:rsidRPr="00680607" w:rsidRDefault="00D77409" w:rsidP="00514CF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Е (задовільно)</w:t>
            </w:r>
          </w:p>
        </w:tc>
      </w:tr>
      <w:tr w:rsidR="00D77409" w:rsidRPr="00680607" w:rsidTr="00514CF5">
        <w:trPr>
          <w:trHeight w:val="454"/>
        </w:trPr>
        <w:tc>
          <w:tcPr>
            <w:tcW w:w="1276" w:type="dxa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35-49</w:t>
            </w:r>
          </w:p>
        </w:tc>
        <w:tc>
          <w:tcPr>
            <w:tcW w:w="2693" w:type="dxa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Незадовільно</w:t>
            </w:r>
          </w:p>
        </w:tc>
        <w:tc>
          <w:tcPr>
            <w:tcW w:w="2268" w:type="dxa"/>
            <w:vMerge w:val="restart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не зараховано</w:t>
            </w:r>
          </w:p>
        </w:tc>
        <w:tc>
          <w:tcPr>
            <w:tcW w:w="3261" w:type="dxa"/>
            <w:vAlign w:val="center"/>
          </w:tcPr>
          <w:p w:rsidR="00D77409" w:rsidRPr="00680607" w:rsidRDefault="00D77409" w:rsidP="00514CF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FX (незадовільно)</w:t>
            </w:r>
          </w:p>
          <w:p w:rsidR="00D77409" w:rsidRPr="00680607" w:rsidRDefault="00D77409" w:rsidP="00514CF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з можливістю повторного складання</w:t>
            </w:r>
          </w:p>
        </w:tc>
      </w:tr>
      <w:tr w:rsidR="00D77409" w:rsidRPr="00680607" w:rsidTr="00514CF5">
        <w:trPr>
          <w:trHeight w:val="454"/>
        </w:trPr>
        <w:tc>
          <w:tcPr>
            <w:tcW w:w="1276" w:type="dxa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1-34</w:t>
            </w:r>
          </w:p>
        </w:tc>
        <w:tc>
          <w:tcPr>
            <w:tcW w:w="2693" w:type="dxa"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Незадовільно</w:t>
            </w:r>
          </w:p>
        </w:tc>
        <w:tc>
          <w:tcPr>
            <w:tcW w:w="2268" w:type="dxa"/>
            <w:vMerge/>
            <w:vAlign w:val="center"/>
          </w:tcPr>
          <w:p w:rsidR="00D77409" w:rsidRPr="00680607" w:rsidRDefault="00D77409" w:rsidP="00514CF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61" w:type="dxa"/>
            <w:vAlign w:val="center"/>
          </w:tcPr>
          <w:p w:rsidR="00D77409" w:rsidRPr="00680607" w:rsidRDefault="00D77409" w:rsidP="00514CF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F (незадовільно)</w:t>
            </w:r>
          </w:p>
          <w:p w:rsidR="00D77409" w:rsidRPr="00680607" w:rsidRDefault="00D77409" w:rsidP="00514CF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80607">
              <w:rPr>
                <w:rFonts w:asciiTheme="majorHAnsi" w:hAnsiTheme="majorHAnsi" w:cstheme="majorHAnsi"/>
              </w:rPr>
              <w:t>з обов’язковим повторним вивченням дисципліни</w:t>
            </w:r>
          </w:p>
        </w:tc>
      </w:tr>
    </w:tbl>
    <w:p w:rsidR="00D77409" w:rsidRPr="00680607" w:rsidRDefault="00D77409" w:rsidP="00D77409">
      <w:pPr>
        <w:spacing w:after="0" w:line="240" w:lineRule="auto"/>
        <w:ind w:firstLine="709"/>
        <w:jc w:val="both"/>
        <w:rPr>
          <w:rFonts w:asciiTheme="majorHAnsi" w:hAnsiTheme="majorHAnsi" w:cstheme="majorHAnsi"/>
          <w:b/>
          <w:bCs/>
        </w:rPr>
      </w:pPr>
    </w:p>
    <w:p w:rsidR="00D77409" w:rsidRPr="00680607" w:rsidRDefault="00D77409" w:rsidP="00D77409">
      <w:pPr>
        <w:spacing w:after="0" w:line="240" w:lineRule="auto"/>
        <w:ind w:firstLine="709"/>
        <w:jc w:val="both"/>
        <w:rPr>
          <w:rFonts w:asciiTheme="majorHAnsi" w:hAnsiTheme="majorHAnsi" w:cstheme="majorHAnsi"/>
          <w:b/>
          <w:bCs/>
        </w:rPr>
      </w:pPr>
      <w:r w:rsidRPr="00680607">
        <w:rPr>
          <w:rFonts w:asciiTheme="majorHAnsi" w:hAnsiTheme="majorHAnsi" w:cstheme="majorHAnsi"/>
          <w:b/>
          <w:bCs/>
        </w:rPr>
        <w:t>Список рекомендованих джерел:</w:t>
      </w:r>
    </w:p>
    <w:p w:rsidR="00D77409" w:rsidRPr="00680607" w:rsidRDefault="00D77409" w:rsidP="00D77409">
      <w:pPr>
        <w:spacing w:after="0" w:line="240" w:lineRule="auto"/>
        <w:ind w:left="360"/>
        <w:jc w:val="center"/>
        <w:rPr>
          <w:rFonts w:asciiTheme="majorHAnsi" w:hAnsiTheme="majorHAnsi" w:cstheme="majorHAnsi"/>
          <w:b/>
        </w:rPr>
      </w:pPr>
      <w:r w:rsidRPr="00680607">
        <w:rPr>
          <w:rFonts w:asciiTheme="majorHAnsi" w:hAnsiTheme="majorHAnsi" w:cstheme="majorHAnsi"/>
          <w:b/>
        </w:rPr>
        <w:t>Базова література</w:t>
      </w:r>
    </w:p>
    <w:p w:rsidR="00D77409" w:rsidRPr="00680607" w:rsidRDefault="00D77409" w:rsidP="00D77409">
      <w:pPr>
        <w:pStyle w:val="a3"/>
        <w:shd w:val="clear" w:color="auto" w:fill="FFFFFF"/>
        <w:spacing w:line="240" w:lineRule="auto"/>
        <w:rPr>
          <w:rFonts w:asciiTheme="majorHAnsi" w:hAnsiTheme="majorHAnsi" w:cstheme="majorHAnsi"/>
          <w:b/>
          <w:bCs/>
          <w:spacing w:val="-6"/>
          <w:lang w:val="uk-UA"/>
        </w:rPr>
      </w:pPr>
      <w:r w:rsidRPr="00680607">
        <w:rPr>
          <w:rFonts w:asciiTheme="majorHAnsi" w:hAnsiTheme="majorHAnsi" w:cstheme="majorHAnsi"/>
          <w:lang w:val="uk-UA" w:eastAsia="ko-KR" w:bidi="hi-IN"/>
        </w:rPr>
        <w:t xml:space="preserve"> </w:t>
      </w:r>
    </w:p>
    <w:p w:rsidR="00D77409" w:rsidRPr="00680607" w:rsidRDefault="00D77409" w:rsidP="00D77409">
      <w:pPr>
        <w:pStyle w:val="a3"/>
        <w:shd w:val="clear" w:color="auto" w:fill="FFFFFF"/>
        <w:spacing w:line="240" w:lineRule="auto"/>
        <w:rPr>
          <w:rFonts w:asciiTheme="majorHAnsi" w:hAnsiTheme="majorHAnsi" w:cstheme="majorHAnsi"/>
          <w:b/>
          <w:bCs/>
          <w:spacing w:val="-6"/>
          <w:lang w:val="uk-UA"/>
        </w:rPr>
      </w:pPr>
    </w:p>
    <w:p w:rsidR="00D77409" w:rsidRPr="00680607" w:rsidRDefault="00D77409" w:rsidP="00D77409">
      <w:pPr>
        <w:pStyle w:val="a3"/>
        <w:numPr>
          <w:ilvl w:val="0"/>
          <w:numId w:val="2"/>
        </w:numPr>
        <w:spacing w:after="160" w:line="256" w:lineRule="auto"/>
        <w:rPr>
          <w:rFonts w:asciiTheme="majorHAnsi" w:hAnsiTheme="majorHAnsi" w:cstheme="majorHAnsi"/>
          <w:lang w:val="uk-UA"/>
        </w:rPr>
      </w:pPr>
      <w:r w:rsidRPr="00680607">
        <w:rPr>
          <w:rFonts w:asciiTheme="majorHAnsi" w:hAnsiTheme="majorHAnsi" w:cstheme="majorHAnsi"/>
          <w:lang w:val="uk-UA"/>
        </w:rPr>
        <w:t>Академічне письмо: навчальний посібник/ Уклад. Ревуцька С.К., Зінченко В.М. Кривий : Кривий Ріг, 2019. 130 с. URL : file:///C:/Users/Igor/Desktop/ОНД/Посібник%20Академічне%20письмо.pdf</w:t>
      </w:r>
    </w:p>
    <w:p w:rsidR="00D77409" w:rsidRPr="00680607" w:rsidRDefault="00D77409" w:rsidP="00D77409">
      <w:pPr>
        <w:pStyle w:val="a3"/>
        <w:numPr>
          <w:ilvl w:val="0"/>
          <w:numId w:val="2"/>
        </w:numPr>
        <w:spacing w:after="160" w:line="256" w:lineRule="auto"/>
        <w:rPr>
          <w:rFonts w:asciiTheme="majorHAnsi" w:hAnsiTheme="majorHAnsi" w:cstheme="majorHAnsi"/>
          <w:lang w:val="uk-UA"/>
        </w:rPr>
      </w:pPr>
      <w:r w:rsidRPr="00680607">
        <w:rPr>
          <w:rFonts w:asciiTheme="majorHAnsi" w:hAnsiTheme="majorHAnsi" w:cstheme="majorHAnsi"/>
          <w:lang w:val="uk-UA"/>
        </w:rPr>
        <w:t xml:space="preserve">Закон України від 01.07.2014 р. № 1556-VII «Про вищу освіту». URL: http://sfs.gov.ua/diyalnist-/zakonodavstvo-pro-diyalnis/zakoni-ukraini/65715.html   </w:t>
      </w:r>
    </w:p>
    <w:p w:rsidR="00D77409" w:rsidRPr="00680607" w:rsidRDefault="00D77409" w:rsidP="00D77409">
      <w:pPr>
        <w:pStyle w:val="1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  <w:lang w:val="uk-UA"/>
        </w:rPr>
      </w:pPr>
      <w:r w:rsidRPr="00680607">
        <w:rPr>
          <w:rFonts w:asciiTheme="majorHAnsi" w:hAnsiTheme="majorHAnsi" w:cstheme="majorHAnsi"/>
          <w:sz w:val="22"/>
          <w:szCs w:val="22"/>
          <w:lang w:val="uk-UA"/>
        </w:rPr>
        <w:t>Ковальчук В.В., Л.М. </w:t>
      </w:r>
      <w:proofErr w:type="spellStart"/>
      <w:r w:rsidRPr="00680607">
        <w:rPr>
          <w:rFonts w:asciiTheme="majorHAnsi" w:hAnsiTheme="majorHAnsi" w:cstheme="majorHAnsi"/>
          <w:sz w:val="22"/>
          <w:szCs w:val="22"/>
          <w:lang w:val="uk-UA"/>
        </w:rPr>
        <w:t>Моїсєєв</w:t>
      </w:r>
      <w:proofErr w:type="spellEnd"/>
      <w:r w:rsidRPr="00680607">
        <w:rPr>
          <w:rFonts w:asciiTheme="majorHAnsi" w:hAnsiTheme="majorHAnsi" w:cstheme="majorHAnsi"/>
          <w:sz w:val="22"/>
          <w:szCs w:val="22"/>
          <w:lang w:val="uk-UA"/>
        </w:rPr>
        <w:t xml:space="preserve"> Основи наукових досліджень: </w:t>
      </w:r>
      <w:proofErr w:type="spellStart"/>
      <w:r w:rsidRPr="00680607">
        <w:rPr>
          <w:rFonts w:asciiTheme="majorHAnsi" w:hAnsiTheme="majorHAnsi" w:cstheme="majorHAnsi"/>
          <w:sz w:val="22"/>
          <w:szCs w:val="22"/>
          <w:lang w:val="uk-UA"/>
        </w:rPr>
        <w:t>навч</w:t>
      </w:r>
      <w:proofErr w:type="spellEnd"/>
      <w:r w:rsidRPr="00680607">
        <w:rPr>
          <w:rFonts w:asciiTheme="majorHAnsi" w:hAnsiTheme="majorHAnsi" w:cstheme="majorHAnsi"/>
          <w:sz w:val="22"/>
          <w:szCs w:val="22"/>
          <w:lang w:val="uk-UA"/>
        </w:rPr>
        <w:t xml:space="preserve">. </w:t>
      </w:r>
      <w:proofErr w:type="spellStart"/>
      <w:r w:rsidRPr="00680607">
        <w:rPr>
          <w:rFonts w:asciiTheme="majorHAnsi" w:hAnsiTheme="majorHAnsi" w:cstheme="majorHAnsi"/>
          <w:sz w:val="22"/>
          <w:szCs w:val="22"/>
          <w:lang w:val="uk-UA"/>
        </w:rPr>
        <w:t>посіб</w:t>
      </w:r>
      <w:proofErr w:type="spellEnd"/>
      <w:r w:rsidRPr="00680607">
        <w:rPr>
          <w:rFonts w:asciiTheme="majorHAnsi" w:hAnsiTheme="majorHAnsi" w:cstheme="majorHAnsi"/>
          <w:sz w:val="22"/>
          <w:szCs w:val="22"/>
          <w:lang w:val="uk-UA"/>
        </w:rPr>
        <w:t xml:space="preserve">. Вид. 2-ге, перероб. і </w:t>
      </w:r>
      <w:proofErr w:type="spellStart"/>
      <w:r w:rsidRPr="00680607">
        <w:rPr>
          <w:rFonts w:asciiTheme="majorHAnsi" w:hAnsiTheme="majorHAnsi" w:cstheme="majorHAnsi"/>
          <w:sz w:val="22"/>
          <w:szCs w:val="22"/>
          <w:lang w:val="uk-UA"/>
        </w:rPr>
        <w:t>доп</w:t>
      </w:r>
      <w:proofErr w:type="spellEnd"/>
      <w:r w:rsidRPr="00680607">
        <w:rPr>
          <w:rFonts w:asciiTheme="majorHAnsi" w:hAnsiTheme="majorHAnsi" w:cstheme="majorHAnsi"/>
          <w:sz w:val="22"/>
          <w:szCs w:val="22"/>
          <w:lang w:val="uk-UA"/>
        </w:rPr>
        <w:t xml:space="preserve">. К.: ВД «Професіонал», 2004. 208 с. </w:t>
      </w:r>
    </w:p>
    <w:p w:rsidR="00D77409" w:rsidRPr="00680607" w:rsidRDefault="00D77409" w:rsidP="00D77409">
      <w:pPr>
        <w:pStyle w:val="1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  <w:lang w:val="uk-UA"/>
        </w:rPr>
      </w:pPr>
      <w:r w:rsidRPr="00680607">
        <w:rPr>
          <w:rStyle w:val="A40"/>
          <w:rFonts w:asciiTheme="majorHAnsi" w:hAnsiTheme="majorHAnsi" w:cstheme="majorHAnsi"/>
          <w:bCs/>
          <w:sz w:val="22"/>
          <w:szCs w:val="22"/>
          <w:lang w:val="uk-UA"/>
        </w:rPr>
        <w:t>Мазур О.В. </w:t>
      </w:r>
      <w:r w:rsidRPr="00680607">
        <w:rPr>
          <w:rStyle w:val="A40"/>
          <w:rFonts w:asciiTheme="majorHAnsi" w:hAnsiTheme="majorHAnsi" w:cstheme="majorHAnsi"/>
          <w:sz w:val="22"/>
          <w:szCs w:val="22"/>
          <w:lang w:val="uk-UA"/>
        </w:rPr>
        <w:t xml:space="preserve">Основи наукових досліджень : </w:t>
      </w:r>
      <w:proofErr w:type="spellStart"/>
      <w:r w:rsidRPr="00680607">
        <w:rPr>
          <w:rStyle w:val="A40"/>
          <w:rFonts w:asciiTheme="majorHAnsi" w:hAnsiTheme="majorHAnsi" w:cstheme="majorHAnsi"/>
          <w:sz w:val="22"/>
          <w:szCs w:val="22"/>
          <w:lang w:val="uk-UA"/>
        </w:rPr>
        <w:t>навч</w:t>
      </w:r>
      <w:proofErr w:type="spellEnd"/>
      <w:r w:rsidRPr="00680607">
        <w:rPr>
          <w:rStyle w:val="A40"/>
          <w:rFonts w:asciiTheme="majorHAnsi" w:hAnsiTheme="majorHAnsi" w:cstheme="majorHAnsi"/>
          <w:sz w:val="22"/>
          <w:szCs w:val="22"/>
          <w:lang w:val="uk-UA"/>
        </w:rPr>
        <w:t xml:space="preserve">. </w:t>
      </w:r>
      <w:proofErr w:type="spellStart"/>
      <w:r w:rsidRPr="00680607">
        <w:rPr>
          <w:rStyle w:val="A40"/>
          <w:rFonts w:asciiTheme="majorHAnsi" w:hAnsiTheme="majorHAnsi" w:cstheme="majorHAnsi"/>
          <w:sz w:val="22"/>
          <w:szCs w:val="22"/>
          <w:lang w:val="uk-UA"/>
        </w:rPr>
        <w:t>посіб</w:t>
      </w:r>
      <w:proofErr w:type="spellEnd"/>
      <w:r w:rsidRPr="00680607">
        <w:rPr>
          <w:rStyle w:val="A40"/>
          <w:rFonts w:asciiTheme="majorHAnsi" w:hAnsiTheme="majorHAnsi" w:cstheme="majorHAnsi"/>
          <w:sz w:val="22"/>
          <w:szCs w:val="22"/>
          <w:lang w:val="uk-UA"/>
        </w:rPr>
        <w:t xml:space="preserve">. для </w:t>
      </w:r>
      <w:proofErr w:type="spellStart"/>
      <w:r w:rsidRPr="00680607">
        <w:rPr>
          <w:rStyle w:val="A40"/>
          <w:rFonts w:asciiTheme="majorHAnsi" w:hAnsiTheme="majorHAnsi" w:cstheme="majorHAnsi"/>
          <w:sz w:val="22"/>
          <w:szCs w:val="22"/>
          <w:lang w:val="uk-UA"/>
        </w:rPr>
        <w:t>студ</w:t>
      </w:r>
      <w:proofErr w:type="spellEnd"/>
      <w:r w:rsidRPr="00680607">
        <w:rPr>
          <w:rStyle w:val="A40"/>
          <w:rFonts w:asciiTheme="majorHAnsi" w:hAnsiTheme="majorHAnsi" w:cstheme="majorHAnsi"/>
          <w:sz w:val="22"/>
          <w:szCs w:val="22"/>
          <w:lang w:val="uk-UA"/>
        </w:rPr>
        <w:t xml:space="preserve">. вищих </w:t>
      </w:r>
      <w:proofErr w:type="spellStart"/>
      <w:r w:rsidRPr="00680607">
        <w:rPr>
          <w:rStyle w:val="A40"/>
          <w:rFonts w:asciiTheme="majorHAnsi" w:hAnsiTheme="majorHAnsi" w:cstheme="majorHAnsi"/>
          <w:sz w:val="22"/>
          <w:szCs w:val="22"/>
          <w:lang w:val="uk-UA"/>
        </w:rPr>
        <w:t>навч</w:t>
      </w:r>
      <w:proofErr w:type="spellEnd"/>
      <w:r w:rsidRPr="00680607">
        <w:rPr>
          <w:rStyle w:val="A40"/>
          <w:rFonts w:asciiTheme="majorHAnsi" w:hAnsiTheme="majorHAnsi" w:cstheme="majorHAnsi"/>
          <w:sz w:val="22"/>
          <w:szCs w:val="22"/>
          <w:lang w:val="uk-UA"/>
        </w:rPr>
        <w:t xml:space="preserve">. заклад. </w:t>
      </w:r>
      <w:proofErr w:type="spellStart"/>
      <w:r w:rsidRPr="00680607">
        <w:rPr>
          <w:rStyle w:val="A40"/>
          <w:rFonts w:asciiTheme="majorHAnsi" w:hAnsiTheme="majorHAnsi" w:cstheme="majorHAnsi"/>
          <w:sz w:val="22"/>
          <w:szCs w:val="22"/>
          <w:lang w:val="uk-UA"/>
        </w:rPr>
        <w:t>філол</w:t>
      </w:r>
      <w:proofErr w:type="spellEnd"/>
      <w:r w:rsidRPr="00680607">
        <w:rPr>
          <w:rStyle w:val="A40"/>
          <w:rFonts w:asciiTheme="majorHAnsi" w:hAnsiTheme="majorHAnsi" w:cstheme="majorHAnsi"/>
          <w:sz w:val="22"/>
          <w:szCs w:val="22"/>
          <w:lang w:val="uk-UA"/>
        </w:rPr>
        <w:t>. спец. / О.В. Мазур, О.В. </w:t>
      </w:r>
      <w:proofErr w:type="spellStart"/>
      <w:r w:rsidRPr="00680607">
        <w:rPr>
          <w:rStyle w:val="A40"/>
          <w:rFonts w:asciiTheme="majorHAnsi" w:hAnsiTheme="majorHAnsi" w:cstheme="majorHAnsi"/>
          <w:sz w:val="22"/>
          <w:szCs w:val="22"/>
          <w:lang w:val="uk-UA"/>
        </w:rPr>
        <w:t>Подвойська</w:t>
      </w:r>
      <w:proofErr w:type="spellEnd"/>
      <w:r w:rsidRPr="00680607">
        <w:rPr>
          <w:rStyle w:val="A40"/>
          <w:rFonts w:asciiTheme="majorHAnsi" w:hAnsiTheme="majorHAnsi" w:cstheme="majorHAnsi"/>
          <w:sz w:val="22"/>
          <w:szCs w:val="22"/>
          <w:lang w:val="uk-UA"/>
        </w:rPr>
        <w:t>, С.В. </w:t>
      </w:r>
      <w:proofErr w:type="spellStart"/>
      <w:r w:rsidRPr="00680607">
        <w:rPr>
          <w:rStyle w:val="A40"/>
          <w:rFonts w:asciiTheme="majorHAnsi" w:hAnsiTheme="majorHAnsi" w:cstheme="majorHAnsi"/>
          <w:sz w:val="22"/>
          <w:szCs w:val="22"/>
          <w:lang w:val="uk-UA"/>
        </w:rPr>
        <w:t>Радецька</w:t>
      </w:r>
      <w:proofErr w:type="spellEnd"/>
      <w:r w:rsidRPr="00680607">
        <w:rPr>
          <w:rStyle w:val="A40"/>
          <w:rFonts w:asciiTheme="majorHAnsi" w:hAnsiTheme="majorHAnsi" w:cstheme="majorHAnsi"/>
          <w:sz w:val="22"/>
          <w:szCs w:val="22"/>
          <w:lang w:val="uk-UA"/>
        </w:rPr>
        <w:t xml:space="preserve">. Вінниця: Нова Книга, 2013. 120 c. URL: </w:t>
      </w:r>
      <w:hyperlink r:id="rId8" w:history="1">
        <w:r w:rsidRPr="00680607">
          <w:rPr>
            <w:rStyle w:val="a4"/>
            <w:rFonts w:asciiTheme="majorHAnsi" w:hAnsiTheme="majorHAnsi" w:cstheme="majorHAnsi"/>
            <w:sz w:val="22"/>
            <w:szCs w:val="22"/>
            <w:lang w:val="uk-UA"/>
          </w:rPr>
          <w:t xml:space="preserve">http://novaknyha.com.ua/ </w:t>
        </w:r>
        <w:proofErr w:type="spellStart"/>
        <w:r w:rsidRPr="00680607">
          <w:rPr>
            <w:rStyle w:val="a4"/>
            <w:rFonts w:asciiTheme="majorHAnsi" w:hAnsiTheme="majorHAnsi" w:cstheme="majorHAnsi"/>
            <w:sz w:val="22"/>
            <w:szCs w:val="22"/>
            <w:lang w:val="uk-UA"/>
          </w:rPr>
          <w:t>downloads</w:t>
        </w:r>
        <w:proofErr w:type="spellEnd"/>
        <w:r w:rsidRPr="00680607">
          <w:rPr>
            <w:rStyle w:val="a4"/>
            <w:rFonts w:asciiTheme="majorHAnsi" w:hAnsiTheme="majorHAnsi" w:cstheme="majorHAnsi"/>
            <w:sz w:val="22"/>
            <w:szCs w:val="22"/>
            <w:lang w:val="uk-UA"/>
          </w:rPr>
          <w:t>/</w:t>
        </w:r>
        <w:proofErr w:type="spellStart"/>
        <w:r w:rsidRPr="00680607">
          <w:rPr>
            <w:rStyle w:val="a4"/>
            <w:rFonts w:asciiTheme="majorHAnsi" w:hAnsiTheme="majorHAnsi" w:cstheme="majorHAnsi"/>
            <w:sz w:val="22"/>
            <w:szCs w:val="22"/>
            <w:lang w:val="uk-UA"/>
          </w:rPr>
          <w:t>pdf</w:t>
        </w:r>
        <w:proofErr w:type="spellEnd"/>
        <w:r w:rsidRPr="00680607">
          <w:rPr>
            <w:rStyle w:val="a4"/>
            <w:rFonts w:asciiTheme="majorHAnsi" w:hAnsiTheme="majorHAnsi" w:cstheme="majorHAnsi"/>
            <w:sz w:val="22"/>
            <w:szCs w:val="22"/>
            <w:lang w:val="uk-UA"/>
          </w:rPr>
          <w:t>/589.pdf</w:t>
        </w:r>
      </w:hyperlink>
    </w:p>
    <w:p w:rsidR="00D77409" w:rsidRPr="00680607" w:rsidRDefault="00D77409" w:rsidP="00D77409">
      <w:pPr>
        <w:pStyle w:val="1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  <w:lang w:val="uk-UA"/>
        </w:rPr>
      </w:pPr>
      <w:r w:rsidRPr="00680607">
        <w:rPr>
          <w:rFonts w:asciiTheme="majorHAnsi" w:hAnsiTheme="majorHAnsi" w:cstheme="majorHAnsi"/>
          <w:sz w:val="22"/>
          <w:szCs w:val="22"/>
          <w:lang w:val="uk-UA"/>
        </w:rPr>
        <w:t>Сидоренко В.К., Дмитренко П.В. Основи наукових досліджень: навчальний посібник для вузів. К.: 2000. 260 с.</w:t>
      </w:r>
    </w:p>
    <w:p w:rsidR="00D77409" w:rsidRPr="00680607" w:rsidRDefault="00D77409" w:rsidP="00D77409">
      <w:pPr>
        <w:pStyle w:val="1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  <w:lang w:val="uk-UA"/>
        </w:rPr>
      </w:pPr>
      <w:proofErr w:type="spellStart"/>
      <w:r w:rsidRPr="00680607">
        <w:rPr>
          <w:rFonts w:asciiTheme="majorHAnsi" w:hAnsiTheme="majorHAnsi" w:cstheme="majorHAnsi"/>
          <w:sz w:val="22"/>
          <w:szCs w:val="22"/>
          <w:lang w:val="uk-UA"/>
        </w:rPr>
        <w:t>Стадніченко</w:t>
      </w:r>
      <w:proofErr w:type="spellEnd"/>
      <w:r w:rsidRPr="00680607">
        <w:rPr>
          <w:rFonts w:asciiTheme="majorHAnsi" w:hAnsiTheme="majorHAnsi" w:cstheme="majorHAnsi"/>
          <w:sz w:val="22"/>
          <w:szCs w:val="22"/>
          <w:lang w:val="uk-UA"/>
        </w:rPr>
        <w:t xml:space="preserve"> О.О., </w:t>
      </w:r>
      <w:proofErr w:type="spellStart"/>
      <w:r w:rsidRPr="00680607">
        <w:rPr>
          <w:rFonts w:asciiTheme="majorHAnsi" w:hAnsiTheme="majorHAnsi" w:cstheme="majorHAnsi"/>
          <w:sz w:val="22"/>
          <w:szCs w:val="22"/>
          <w:lang w:val="uk-UA"/>
        </w:rPr>
        <w:t>Мацегора</w:t>
      </w:r>
      <w:proofErr w:type="spellEnd"/>
      <w:r w:rsidRPr="00680607">
        <w:rPr>
          <w:rFonts w:asciiTheme="majorHAnsi" w:hAnsiTheme="majorHAnsi" w:cstheme="majorHAnsi"/>
          <w:sz w:val="22"/>
          <w:szCs w:val="22"/>
          <w:lang w:val="uk-UA"/>
        </w:rPr>
        <w:t xml:space="preserve"> І.Л. Основи наукових досліджень та інформаційна культура студентів: навчальний посібник. Запоріжжя: Запорізький національний університет, 2009.  190 с. </w:t>
      </w:r>
    </w:p>
    <w:p w:rsidR="00D77409" w:rsidRPr="00680607" w:rsidRDefault="00D77409" w:rsidP="00D77409">
      <w:pPr>
        <w:pStyle w:val="a7"/>
        <w:numPr>
          <w:ilvl w:val="0"/>
          <w:numId w:val="2"/>
        </w:numPr>
        <w:spacing w:before="0" w:beforeAutospacing="0" w:after="120" w:afterAutospacing="0"/>
        <w:ind w:right="284"/>
        <w:jc w:val="both"/>
        <w:rPr>
          <w:rFonts w:asciiTheme="majorHAnsi" w:hAnsiTheme="majorHAnsi" w:cstheme="majorHAnsi"/>
          <w:sz w:val="22"/>
          <w:szCs w:val="22"/>
          <w:lang w:val="uk-UA"/>
        </w:rPr>
      </w:pPr>
      <w:r w:rsidRPr="00680607">
        <w:rPr>
          <w:rFonts w:asciiTheme="majorHAnsi" w:hAnsiTheme="majorHAnsi" w:cstheme="majorHAnsi"/>
          <w:sz w:val="22"/>
          <w:szCs w:val="22"/>
          <w:lang w:val="uk-UA"/>
        </w:rPr>
        <w:t xml:space="preserve">Ткаченко, А.О. Мистецтво слова (Вступ до літературознавства) : </w:t>
      </w:r>
      <w:proofErr w:type="spellStart"/>
      <w:r w:rsidRPr="00680607">
        <w:rPr>
          <w:rFonts w:asciiTheme="majorHAnsi" w:hAnsiTheme="majorHAnsi" w:cstheme="majorHAnsi"/>
          <w:sz w:val="22"/>
          <w:szCs w:val="22"/>
          <w:lang w:val="uk-UA"/>
        </w:rPr>
        <w:t>Підруч</w:t>
      </w:r>
      <w:proofErr w:type="spellEnd"/>
      <w:r w:rsidRPr="00680607">
        <w:rPr>
          <w:rFonts w:asciiTheme="majorHAnsi" w:hAnsiTheme="majorHAnsi" w:cstheme="majorHAnsi"/>
          <w:sz w:val="22"/>
          <w:szCs w:val="22"/>
          <w:lang w:val="uk-UA"/>
        </w:rPr>
        <w:t xml:space="preserve">. для </w:t>
      </w:r>
      <w:proofErr w:type="spellStart"/>
      <w:r w:rsidRPr="00680607">
        <w:rPr>
          <w:rFonts w:asciiTheme="majorHAnsi" w:hAnsiTheme="majorHAnsi" w:cstheme="majorHAnsi"/>
          <w:sz w:val="22"/>
          <w:szCs w:val="22"/>
          <w:lang w:val="uk-UA"/>
        </w:rPr>
        <w:t>студ</w:t>
      </w:r>
      <w:proofErr w:type="spellEnd"/>
      <w:r w:rsidRPr="00680607">
        <w:rPr>
          <w:rFonts w:asciiTheme="majorHAnsi" w:hAnsiTheme="majorHAnsi" w:cstheme="majorHAnsi"/>
          <w:sz w:val="22"/>
          <w:szCs w:val="22"/>
          <w:lang w:val="uk-UA"/>
        </w:rPr>
        <w:t xml:space="preserve">. </w:t>
      </w:r>
      <w:proofErr w:type="spellStart"/>
      <w:r w:rsidRPr="00680607">
        <w:rPr>
          <w:rFonts w:asciiTheme="majorHAnsi" w:hAnsiTheme="majorHAnsi" w:cstheme="majorHAnsi"/>
          <w:sz w:val="22"/>
          <w:szCs w:val="22"/>
          <w:lang w:val="uk-UA"/>
        </w:rPr>
        <w:t>вищ</w:t>
      </w:r>
      <w:proofErr w:type="spellEnd"/>
      <w:r w:rsidRPr="00680607">
        <w:rPr>
          <w:rFonts w:asciiTheme="majorHAnsi" w:hAnsiTheme="majorHAnsi" w:cstheme="majorHAnsi"/>
          <w:sz w:val="22"/>
          <w:szCs w:val="22"/>
          <w:lang w:val="uk-UA"/>
        </w:rPr>
        <w:t xml:space="preserve">. </w:t>
      </w:r>
      <w:proofErr w:type="spellStart"/>
      <w:r w:rsidRPr="00680607">
        <w:rPr>
          <w:rFonts w:asciiTheme="majorHAnsi" w:hAnsiTheme="majorHAnsi" w:cstheme="majorHAnsi"/>
          <w:sz w:val="22"/>
          <w:szCs w:val="22"/>
          <w:lang w:val="uk-UA"/>
        </w:rPr>
        <w:t>навч</w:t>
      </w:r>
      <w:proofErr w:type="spellEnd"/>
      <w:r w:rsidRPr="00680607">
        <w:rPr>
          <w:rFonts w:asciiTheme="majorHAnsi" w:hAnsiTheme="majorHAnsi" w:cstheme="majorHAnsi"/>
          <w:sz w:val="22"/>
          <w:szCs w:val="22"/>
          <w:lang w:val="uk-UA"/>
        </w:rPr>
        <w:t xml:space="preserve">. </w:t>
      </w:r>
      <w:proofErr w:type="spellStart"/>
      <w:r w:rsidRPr="00680607">
        <w:rPr>
          <w:rFonts w:asciiTheme="majorHAnsi" w:hAnsiTheme="majorHAnsi" w:cstheme="majorHAnsi"/>
          <w:sz w:val="22"/>
          <w:szCs w:val="22"/>
          <w:lang w:val="uk-UA"/>
        </w:rPr>
        <w:t>закл</w:t>
      </w:r>
      <w:proofErr w:type="spellEnd"/>
      <w:r w:rsidRPr="00680607">
        <w:rPr>
          <w:rFonts w:asciiTheme="majorHAnsi" w:hAnsiTheme="majorHAnsi" w:cstheme="majorHAnsi"/>
          <w:sz w:val="22"/>
          <w:szCs w:val="22"/>
          <w:lang w:val="uk-UA"/>
        </w:rPr>
        <w:t xml:space="preserve">. з </w:t>
      </w:r>
      <w:proofErr w:type="spellStart"/>
      <w:r w:rsidRPr="00680607">
        <w:rPr>
          <w:rFonts w:asciiTheme="majorHAnsi" w:hAnsiTheme="majorHAnsi" w:cstheme="majorHAnsi"/>
          <w:sz w:val="22"/>
          <w:szCs w:val="22"/>
          <w:lang w:val="uk-UA"/>
        </w:rPr>
        <w:t>гуманіт</w:t>
      </w:r>
      <w:proofErr w:type="spellEnd"/>
      <w:r w:rsidRPr="00680607">
        <w:rPr>
          <w:rFonts w:asciiTheme="majorHAnsi" w:hAnsiTheme="majorHAnsi" w:cstheme="majorHAnsi"/>
          <w:sz w:val="22"/>
          <w:szCs w:val="22"/>
          <w:lang w:val="uk-UA"/>
        </w:rPr>
        <w:t xml:space="preserve">. спец. філологія, журналістика, літературна творчість. 2.вид., </w:t>
      </w:r>
      <w:proofErr w:type="spellStart"/>
      <w:r w:rsidRPr="00680607">
        <w:rPr>
          <w:rFonts w:asciiTheme="majorHAnsi" w:hAnsiTheme="majorHAnsi" w:cstheme="majorHAnsi"/>
          <w:sz w:val="22"/>
          <w:szCs w:val="22"/>
          <w:lang w:val="uk-UA"/>
        </w:rPr>
        <w:t>випр</w:t>
      </w:r>
      <w:proofErr w:type="spellEnd"/>
      <w:r w:rsidRPr="00680607">
        <w:rPr>
          <w:rFonts w:asciiTheme="majorHAnsi" w:hAnsiTheme="majorHAnsi" w:cstheme="majorHAnsi"/>
          <w:sz w:val="22"/>
          <w:szCs w:val="22"/>
          <w:lang w:val="uk-UA"/>
        </w:rPr>
        <w:t xml:space="preserve">. і </w:t>
      </w:r>
      <w:proofErr w:type="spellStart"/>
      <w:r w:rsidRPr="00680607">
        <w:rPr>
          <w:rFonts w:asciiTheme="majorHAnsi" w:hAnsiTheme="majorHAnsi" w:cstheme="majorHAnsi"/>
          <w:sz w:val="22"/>
          <w:szCs w:val="22"/>
          <w:lang w:val="uk-UA"/>
        </w:rPr>
        <w:t>доп</w:t>
      </w:r>
      <w:proofErr w:type="spellEnd"/>
      <w:r w:rsidRPr="00680607">
        <w:rPr>
          <w:rFonts w:asciiTheme="majorHAnsi" w:hAnsiTheme="majorHAnsi" w:cstheme="majorHAnsi"/>
          <w:sz w:val="22"/>
          <w:szCs w:val="22"/>
          <w:lang w:val="uk-UA"/>
        </w:rPr>
        <w:t>. Київ: ВПЦ «Київський університет», 2003. 448 с.</w:t>
      </w:r>
    </w:p>
    <w:p w:rsidR="00D77409" w:rsidRPr="00680607" w:rsidRDefault="00D77409" w:rsidP="00D77409">
      <w:pPr>
        <w:pStyle w:val="1"/>
        <w:tabs>
          <w:tab w:val="num" w:pos="567"/>
        </w:tabs>
        <w:ind w:left="567" w:hanging="567"/>
        <w:jc w:val="both"/>
        <w:rPr>
          <w:rFonts w:asciiTheme="majorHAnsi" w:hAnsiTheme="majorHAnsi" w:cstheme="majorHAnsi"/>
          <w:b/>
          <w:sz w:val="22"/>
          <w:szCs w:val="22"/>
          <w:lang w:val="uk-UA"/>
        </w:rPr>
      </w:pPr>
    </w:p>
    <w:p w:rsidR="00D77409" w:rsidRPr="00680607" w:rsidRDefault="00D77409" w:rsidP="00D77409">
      <w:pPr>
        <w:pStyle w:val="1"/>
        <w:tabs>
          <w:tab w:val="num" w:pos="567"/>
        </w:tabs>
        <w:ind w:left="567" w:hanging="567"/>
        <w:jc w:val="center"/>
        <w:rPr>
          <w:rFonts w:asciiTheme="majorHAnsi" w:hAnsiTheme="majorHAnsi" w:cstheme="majorHAnsi"/>
          <w:b/>
          <w:sz w:val="22"/>
          <w:szCs w:val="22"/>
          <w:lang w:val="uk-UA"/>
        </w:rPr>
      </w:pPr>
      <w:proofErr w:type="spellStart"/>
      <w:r w:rsidRPr="00680607">
        <w:rPr>
          <w:rFonts w:asciiTheme="majorHAnsi" w:hAnsiTheme="majorHAnsi" w:cstheme="majorHAnsi"/>
          <w:b/>
          <w:sz w:val="22"/>
          <w:szCs w:val="22"/>
        </w:rPr>
        <w:t>Допоміжна</w:t>
      </w:r>
      <w:proofErr w:type="spellEnd"/>
      <w:r w:rsidRPr="00680607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680607">
        <w:rPr>
          <w:rFonts w:asciiTheme="majorHAnsi" w:hAnsiTheme="majorHAnsi" w:cstheme="majorHAnsi"/>
          <w:b/>
          <w:sz w:val="22"/>
          <w:szCs w:val="22"/>
        </w:rPr>
        <w:t>література</w:t>
      </w:r>
      <w:proofErr w:type="spellEnd"/>
    </w:p>
    <w:p w:rsidR="00D77409" w:rsidRPr="00680607" w:rsidRDefault="00D77409" w:rsidP="00D77409">
      <w:pPr>
        <w:pStyle w:val="a3"/>
        <w:numPr>
          <w:ilvl w:val="0"/>
          <w:numId w:val="3"/>
        </w:numPr>
        <w:spacing w:after="160" w:line="256" w:lineRule="auto"/>
        <w:jc w:val="both"/>
        <w:rPr>
          <w:rFonts w:asciiTheme="majorHAnsi" w:hAnsiTheme="majorHAnsi" w:cstheme="majorHAnsi"/>
          <w:lang w:val="uk-UA"/>
        </w:rPr>
      </w:pPr>
      <w:r w:rsidRPr="00680607">
        <w:rPr>
          <w:rFonts w:asciiTheme="majorHAnsi" w:hAnsiTheme="majorHAnsi" w:cstheme="majorHAnsi"/>
          <w:lang w:val="uk-UA"/>
        </w:rPr>
        <w:t xml:space="preserve">Методичні рекомендації для закладів вищої освіти  з підтримки принципів академічної доброчесності. </w:t>
      </w:r>
      <w:proofErr w:type="gramStart"/>
      <w:r w:rsidRPr="00680607">
        <w:rPr>
          <w:rFonts w:asciiTheme="majorHAnsi" w:hAnsiTheme="majorHAnsi" w:cstheme="majorHAnsi"/>
          <w:lang w:val="en-US"/>
        </w:rPr>
        <w:t>URL</w:t>
      </w:r>
      <w:r w:rsidRPr="00680607">
        <w:rPr>
          <w:rFonts w:asciiTheme="majorHAnsi" w:hAnsiTheme="majorHAnsi" w:cstheme="majorHAnsi"/>
          <w:lang w:val="uk-UA"/>
        </w:rPr>
        <w:t> :</w:t>
      </w:r>
      <w:proofErr w:type="spellStart"/>
      <w:proofErr w:type="gramEnd"/>
      <w:r w:rsidRPr="00680607">
        <w:rPr>
          <w:rFonts w:asciiTheme="majorHAnsi" w:hAnsiTheme="majorHAnsi" w:cstheme="majorHAnsi"/>
          <w:lang w:val="uk-UA"/>
        </w:rPr>
        <w:t>file</w:t>
      </w:r>
      <w:proofErr w:type="spellEnd"/>
      <w:r w:rsidRPr="00680607">
        <w:rPr>
          <w:rFonts w:asciiTheme="majorHAnsi" w:hAnsiTheme="majorHAnsi" w:cstheme="majorHAnsi"/>
          <w:lang w:val="uk-UA"/>
        </w:rPr>
        <w:t>:///C:/Users/Igor/Desktop/ОНД/доброчесність.pdf</w:t>
      </w:r>
    </w:p>
    <w:p w:rsidR="00D77409" w:rsidRPr="00680607" w:rsidRDefault="00D77409" w:rsidP="00D77409">
      <w:pPr>
        <w:pStyle w:val="a3"/>
        <w:numPr>
          <w:ilvl w:val="0"/>
          <w:numId w:val="3"/>
        </w:numPr>
        <w:spacing w:after="160" w:line="256" w:lineRule="auto"/>
        <w:jc w:val="both"/>
        <w:rPr>
          <w:rFonts w:asciiTheme="majorHAnsi" w:hAnsiTheme="majorHAnsi" w:cstheme="majorHAnsi"/>
          <w:lang w:val="uk-UA"/>
        </w:rPr>
      </w:pPr>
      <w:r w:rsidRPr="00680607">
        <w:rPr>
          <w:rFonts w:asciiTheme="majorHAnsi" w:hAnsiTheme="majorHAnsi" w:cstheme="majorHAnsi"/>
          <w:lang w:val="uk-UA"/>
        </w:rPr>
        <w:lastRenderedPageBreak/>
        <w:t xml:space="preserve">Порядок присудження наукових ступенів і присвоєння вченого звання старшого  наукового співробітника. Затверджено постановою Кабінету Міністрів України від 07.03.2007 р. № 423. URL: https://www.kmu.gov.ua/ua/npas/70480578 «письма». URL: </w:t>
      </w:r>
      <w:hyperlink r:id="rId9" w:history="1">
        <w:r w:rsidRPr="00680607">
          <w:rPr>
            <w:rStyle w:val="a4"/>
            <w:rFonts w:asciiTheme="majorHAnsi" w:hAnsiTheme="majorHAnsi" w:cstheme="majorHAnsi"/>
            <w:lang w:val="uk-UA"/>
          </w:rPr>
          <w:t>http://www.saiup.org.ua/resursy/osnovy-akademichnogo-pysma</w:t>
        </w:r>
      </w:hyperlink>
      <w:r w:rsidRPr="00680607">
        <w:rPr>
          <w:rFonts w:asciiTheme="majorHAnsi" w:hAnsiTheme="majorHAnsi" w:cstheme="majorHAnsi"/>
          <w:lang w:val="uk-UA"/>
        </w:rPr>
        <w:t xml:space="preserve">  </w:t>
      </w:r>
      <w:proofErr w:type="spellStart"/>
      <w:r w:rsidRPr="00680607">
        <w:rPr>
          <w:rFonts w:asciiTheme="majorHAnsi" w:hAnsiTheme="majorHAnsi" w:cstheme="majorHAnsi"/>
          <w:lang w:val="uk-UA"/>
        </w:rPr>
        <w:t>Eng</w:t>
      </w:r>
      <w:proofErr w:type="spellEnd"/>
      <w:r w:rsidRPr="00680607">
        <w:rPr>
          <w:rFonts w:asciiTheme="majorHAnsi" w:hAnsiTheme="majorHAnsi" w:cstheme="majorHAnsi"/>
          <w:lang w:val="uk-UA"/>
        </w:rPr>
        <w:t>/</w:t>
      </w:r>
      <w:proofErr w:type="spellStart"/>
      <w:r w:rsidRPr="00680607">
        <w:rPr>
          <w:rFonts w:asciiTheme="majorHAnsi" w:hAnsiTheme="majorHAnsi" w:cstheme="majorHAnsi"/>
          <w:lang w:val="uk-UA"/>
        </w:rPr>
        <w:t>about</w:t>
      </w:r>
      <w:proofErr w:type="spellEnd"/>
      <w:r w:rsidRPr="00680607">
        <w:rPr>
          <w:rFonts w:asciiTheme="majorHAnsi" w:hAnsiTheme="majorHAnsi" w:cstheme="majorHAnsi"/>
          <w:lang w:val="uk-UA"/>
        </w:rPr>
        <w:t xml:space="preserve">  </w:t>
      </w:r>
    </w:p>
    <w:p w:rsidR="00D77409" w:rsidRPr="00680607" w:rsidRDefault="00D77409" w:rsidP="00D77409">
      <w:pPr>
        <w:pStyle w:val="1"/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  <w:lang w:val="uk-UA"/>
        </w:rPr>
      </w:pPr>
      <w:r w:rsidRPr="00680607">
        <w:rPr>
          <w:rFonts w:asciiTheme="majorHAnsi" w:hAnsiTheme="majorHAnsi" w:cstheme="majorHAnsi"/>
          <w:sz w:val="22"/>
          <w:szCs w:val="22"/>
          <w:lang w:val="uk-UA"/>
        </w:rPr>
        <w:t>Філіпенко А.С. Основи наукових досліджень. Конспект лекцій: посібник. К.: 2004. 208 с.</w:t>
      </w:r>
    </w:p>
    <w:p w:rsidR="00D77409" w:rsidRPr="00680607" w:rsidRDefault="00D77409" w:rsidP="00D77409">
      <w:pPr>
        <w:pStyle w:val="1"/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  <w:lang w:val="uk-UA"/>
        </w:rPr>
      </w:pPr>
      <w:proofErr w:type="spellStart"/>
      <w:r w:rsidRPr="00680607">
        <w:rPr>
          <w:rFonts w:asciiTheme="majorHAnsi" w:hAnsiTheme="majorHAnsi" w:cstheme="majorHAnsi"/>
          <w:sz w:val="22"/>
          <w:szCs w:val="22"/>
          <w:lang w:val="uk-UA"/>
        </w:rPr>
        <w:t>Цехмістрова</w:t>
      </w:r>
      <w:proofErr w:type="spellEnd"/>
      <w:r w:rsidRPr="00680607">
        <w:rPr>
          <w:rFonts w:asciiTheme="majorHAnsi" w:hAnsiTheme="majorHAnsi" w:cstheme="majorHAnsi"/>
          <w:sz w:val="22"/>
          <w:szCs w:val="22"/>
          <w:lang w:val="uk-UA"/>
        </w:rPr>
        <w:t xml:space="preserve"> Г.С. Основи наукових досліджень: </w:t>
      </w:r>
      <w:proofErr w:type="spellStart"/>
      <w:r w:rsidRPr="00680607">
        <w:rPr>
          <w:rFonts w:asciiTheme="majorHAnsi" w:hAnsiTheme="majorHAnsi" w:cstheme="majorHAnsi"/>
          <w:sz w:val="22"/>
          <w:szCs w:val="22"/>
          <w:lang w:val="uk-UA"/>
        </w:rPr>
        <w:t>навч</w:t>
      </w:r>
      <w:proofErr w:type="spellEnd"/>
      <w:r w:rsidRPr="00680607">
        <w:rPr>
          <w:rFonts w:asciiTheme="majorHAnsi" w:hAnsiTheme="majorHAnsi" w:cstheme="majorHAnsi"/>
          <w:sz w:val="22"/>
          <w:szCs w:val="22"/>
          <w:lang w:val="uk-UA"/>
        </w:rPr>
        <w:t xml:space="preserve">. </w:t>
      </w:r>
      <w:proofErr w:type="spellStart"/>
      <w:r w:rsidRPr="00680607">
        <w:rPr>
          <w:rFonts w:asciiTheme="majorHAnsi" w:hAnsiTheme="majorHAnsi" w:cstheme="majorHAnsi"/>
          <w:sz w:val="22"/>
          <w:szCs w:val="22"/>
          <w:lang w:val="uk-UA"/>
        </w:rPr>
        <w:t>посіб</w:t>
      </w:r>
      <w:proofErr w:type="spellEnd"/>
      <w:r w:rsidRPr="00680607">
        <w:rPr>
          <w:rFonts w:asciiTheme="majorHAnsi" w:hAnsiTheme="majorHAnsi" w:cstheme="majorHAnsi"/>
          <w:sz w:val="22"/>
          <w:szCs w:val="22"/>
          <w:lang w:val="uk-UA"/>
        </w:rPr>
        <w:t xml:space="preserve">. для </w:t>
      </w:r>
      <w:proofErr w:type="spellStart"/>
      <w:r w:rsidRPr="00680607">
        <w:rPr>
          <w:rFonts w:asciiTheme="majorHAnsi" w:hAnsiTheme="majorHAnsi" w:cstheme="majorHAnsi"/>
          <w:sz w:val="22"/>
          <w:szCs w:val="22"/>
          <w:lang w:val="uk-UA"/>
        </w:rPr>
        <w:t>студ</w:t>
      </w:r>
      <w:proofErr w:type="spellEnd"/>
      <w:r w:rsidRPr="00680607">
        <w:rPr>
          <w:rFonts w:asciiTheme="majorHAnsi" w:hAnsiTheme="majorHAnsi" w:cstheme="majorHAnsi"/>
          <w:sz w:val="22"/>
          <w:szCs w:val="22"/>
          <w:lang w:val="uk-UA"/>
        </w:rPr>
        <w:t xml:space="preserve">. вузів. К.: Слово, 2003. 240 с. </w:t>
      </w:r>
      <w:r w:rsidRPr="00680607">
        <w:rPr>
          <w:rStyle w:val="A40"/>
          <w:rFonts w:asciiTheme="majorHAnsi" w:hAnsiTheme="majorHAnsi" w:cstheme="majorHAnsi"/>
          <w:sz w:val="22"/>
          <w:szCs w:val="22"/>
          <w:lang w:val="uk-UA"/>
        </w:rPr>
        <w:t xml:space="preserve">URL: </w:t>
      </w:r>
      <w:hyperlink r:id="rId10" w:history="1">
        <w:r w:rsidRPr="00680607">
          <w:rPr>
            <w:rStyle w:val="a4"/>
            <w:rFonts w:asciiTheme="majorHAnsi" w:hAnsiTheme="majorHAnsi" w:cstheme="majorHAnsi"/>
            <w:sz w:val="22"/>
            <w:szCs w:val="22"/>
            <w:lang w:val="uk-UA"/>
          </w:rPr>
          <w:t>http://www.info-library.com.ua/books-book-96.html</w:t>
        </w:r>
      </w:hyperlink>
      <w:hyperlink r:id="rId11" w:history="1">
        <w:r w:rsidRPr="00680607">
          <w:rPr>
            <w:rStyle w:val="a4"/>
            <w:rFonts w:asciiTheme="majorHAnsi" w:hAnsiTheme="majorHAnsi" w:cstheme="majorHAnsi"/>
            <w:sz w:val="22"/>
            <w:szCs w:val="22"/>
            <w:lang w:val="uk-UA"/>
          </w:rPr>
          <w:t>https://sites.google.com/site/ondpereklad2012/home/lekcia-2</w:t>
        </w:r>
      </w:hyperlink>
    </w:p>
    <w:p w:rsidR="00D77409" w:rsidRPr="00680607" w:rsidRDefault="00D77409" w:rsidP="00D77409">
      <w:pPr>
        <w:pStyle w:val="1"/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  <w:lang w:val="uk-UA"/>
        </w:rPr>
      </w:pPr>
      <w:r w:rsidRPr="00680607">
        <w:rPr>
          <w:rFonts w:asciiTheme="majorHAnsi" w:hAnsiTheme="majorHAnsi" w:cstheme="majorHAnsi"/>
          <w:sz w:val="22"/>
          <w:szCs w:val="22"/>
          <w:lang w:val="uk-UA"/>
        </w:rPr>
        <w:t>Холод О. Методологія досліджень соціальних комунікацій: підручник. Львів: ПАІС, 2014. 280 с.</w:t>
      </w:r>
    </w:p>
    <w:p w:rsidR="00D77409" w:rsidRPr="00680607" w:rsidRDefault="00D77409" w:rsidP="00D7740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theme="majorHAnsi"/>
          <w:lang w:eastAsia="ko-KR" w:bidi="hi-IN"/>
        </w:rPr>
      </w:pPr>
    </w:p>
    <w:p w:rsidR="00D77409" w:rsidRPr="00680607" w:rsidRDefault="00D77409" w:rsidP="00D77409">
      <w:pPr>
        <w:spacing w:after="0" w:line="240" w:lineRule="auto"/>
        <w:jc w:val="both"/>
        <w:rPr>
          <w:rFonts w:asciiTheme="majorHAnsi" w:hAnsiTheme="majorHAnsi" w:cstheme="majorHAnsi"/>
        </w:rPr>
      </w:pPr>
      <w:r w:rsidRPr="00680607">
        <w:rPr>
          <w:rFonts w:asciiTheme="majorHAnsi" w:hAnsiTheme="majorHAnsi" w:cstheme="majorHAnsi"/>
        </w:rPr>
        <w:t xml:space="preserve"> </w:t>
      </w:r>
    </w:p>
    <w:p w:rsidR="00D77409" w:rsidRPr="00680607" w:rsidRDefault="00D77409" w:rsidP="00D77409">
      <w:pPr>
        <w:spacing w:after="0" w:line="240" w:lineRule="auto"/>
        <w:ind w:firstLine="709"/>
        <w:jc w:val="both"/>
        <w:rPr>
          <w:rFonts w:asciiTheme="majorHAnsi" w:hAnsiTheme="majorHAnsi" w:cstheme="majorHAnsi"/>
          <w:b/>
          <w:bCs/>
        </w:rPr>
      </w:pPr>
    </w:p>
    <w:p w:rsidR="00D77409" w:rsidRPr="00680607" w:rsidRDefault="00D77409" w:rsidP="00D77409">
      <w:pPr>
        <w:tabs>
          <w:tab w:val="num" w:pos="284"/>
        </w:tabs>
        <w:spacing w:after="0" w:line="240" w:lineRule="auto"/>
        <w:ind w:left="284" w:hanging="284"/>
        <w:jc w:val="center"/>
        <w:rPr>
          <w:rFonts w:asciiTheme="majorHAnsi" w:hAnsiTheme="majorHAnsi" w:cstheme="majorHAnsi"/>
          <w:b/>
        </w:rPr>
      </w:pPr>
      <w:r w:rsidRPr="00680607">
        <w:rPr>
          <w:rFonts w:asciiTheme="majorHAnsi" w:hAnsiTheme="majorHAnsi" w:cstheme="majorHAnsi"/>
          <w:b/>
        </w:rPr>
        <w:t>12. Інформаційні ресурси</w:t>
      </w:r>
    </w:p>
    <w:p w:rsidR="00D77409" w:rsidRPr="00680607" w:rsidRDefault="00D77409" w:rsidP="00D77409">
      <w:pPr>
        <w:tabs>
          <w:tab w:val="num" w:pos="284"/>
        </w:tabs>
        <w:spacing w:after="0" w:line="240" w:lineRule="auto"/>
        <w:ind w:left="284" w:hanging="284"/>
        <w:jc w:val="center"/>
        <w:rPr>
          <w:rFonts w:asciiTheme="majorHAnsi" w:hAnsiTheme="majorHAnsi" w:cstheme="majorHAnsi"/>
          <w:spacing w:val="-20"/>
        </w:rPr>
      </w:pPr>
    </w:p>
    <w:p w:rsidR="00D77409" w:rsidRPr="00680607" w:rsidRDefault="00D77409" w:rsidP="00D77409">
      <w:pPr>
        <w:widowControl w:val="0"/>
        <w:numPr>
          <w:ilvl w:val="0"/>
          <w:numId w:val="1"/>
        </w:numPr>
        <w:tabs>
          <w:tab w:val="left" w:pos="-581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Theme="majorHAnsi" w:hAnsiTheme="majorHAnsi" w:cstheme="majorHAnsi"/>
        </w:rPr>
      </w:pPr>
      <w:r w:rsidRPr="00680607">
        <w:rPr>
          <w:rFonts w:asciiTheme="majorHAnsi" w:hAnsiTheme="majorHAnsi" w:cstheme="majorHAnsi"/>
        </w:rPr>
        <w:t>Бібліотека БДПУ (</w:t>
      </w:r>
      <w:hyperlink r:id="rId12" w:history="1">
        <w:r w:rsidRPr="00680607">
          <w:rPr>
            <w:rStyle w:val="a4"/>
            <w:rFonts w:asciiTheme="majorHAnsi" w:hAnsiTheme="majorHAnsi" w:cstheme="majorHAnsi"/>
          </w:rPr>
          <w:t>www.bdpu.org/library</w:t>
        </w:r>
      </w:hyperlink>
      <w:r w:rsidRPr="00680607">
        <w:rPr>
          <w:rFonts w:asciiTheme="majorHAnsi" w:hAnsiTheme="majorHAnsi" w:cstheme="majorHAnsi"/>
        </w:rPr>
        <w:t>)</w:t>
      </w:r>
    </w:p>
    <w:p w:rsidR="00D77409" w:rsidRPr="00680607" w:rsidRDefault="00D77409" w:rsidP="00D77409">
      <w:pPr>
        <w:widowControl w:val="0"/>
        <w:numPr>
          <w:ilvl w:val="0"/>
          <w:numId w:val="1"/>
        </w:numPr>
        <w:tabs>
          <w:tab w:val="left" w:pos="-581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Theme="majorHAnsi" w:hAnsiTheme="majorHAnsi" w:cstheme="majorHAnsi"/>
        </w:rPr>
      </w:pPr>
      <w:r w:rsidRPr="00680607">
        <w:rPr>
          <w:rFonts w:asciiTheme="majorHAnsi" w:hAnsiTheme="majorHAnsi" w:cstheme="majorHAnsi"/>
        </w:rPr>
        <w:t>Національна бібліотека України імені В. І. Вернадського (</w:t>
      </w:r>
      <w:hyperlink r:id="rId13" w:history="1">
        <w:r w:rsidRPr="00680607">
          <w:rPr>
            <w:rStyle w:val="a4"/>
            <w:rFonts w:asciiTheme="majorHAnsi" w:hAnsiTheme="majorHAnsi" w:cstheme="majorHAnsi"/>
          </w:rPr>
          <w:t>http://www.nbuv.gov.ua</w:t>
        </w:r>
      </w:hyperlink>
      <w:r w:rsidRPr="00680607">
        <w:rPr>
          <w:rFonts w:asciiTheme="majorHAnsi" w:hAnsiTheme="majorHAnsi" w:cstheme="majorHAnsi"/>
        </w:rPr>
        <w:t>)</w:t>
      </w:r>
    </w:p>
    <w:p w:rsidR="00D77409" w:rsidRPr="00680607" w:rsidRDefault="00D77409" w:rsidP="00D77409">
      <w:pPr>
        <w:tabs>
          <w:tab w:val="num" w:pos="284"/>
        </w:tabs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</w:p>
    <w:p w:rsidR="00D77409" w:rsidRPr="00680607" w:rsidRDefault="00D77409" w:rsidP="00D77409">
      <w:pPr>
        <w:spacing w:after="0" w:line="240" w:lineRule="auto"/>
        <w:rPr>
          <w:rFonts w:asciiTheme="majorHAnsi" w:hAnsiTheme="majorHAnsi" w:cstheme="majorHAnsi"/>
        </w:rPr>
      </w:pPr>
    </w:p>
    <w:p w:rsidR="00D77409" w:rsidRPr="00680607" w:rsidRDefault="00D77409" w:rsidP="00D77409">
      <w:pPr>
        <w:spacing w:after="0" w:line="240" w:lineRule="auto"/>
        <w:rPr>
          <w:rFonts w:asciiTheme="majorHAnsi" w:hAnsiTheme="majorHAnsi" w:cstheme="majorHAnsi"/>
        </w:rPr>
      </w:pPr>
    </w:p>
    <w:p w:rsidR="00141357" w:rsidRDefault="00141357"/>
    <w:sectPr w:rsidR="00141357" w:rsidSect="00C24473">
      <w:footerReference w:type="default" r:id="rId14"/>
      <w:pgSz w:w="12240" w:h="15840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487" w:rsidRDefault="00DA6487">
      <w:pPr>
        <w:spacing w:after="0" w:line="240" w:lineRule="auto"/>
      </w:pPr>
      <w:r>
        <w:separator/>
      </w:r>
    </w:p>
  </w:endnote>
  <w:endnote w:type="continuationSeparator" w:id="0">
    <w:p w:rsidR="00DA6487" w:rsidRDefault="00DA6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473" w:rsidRDefault="00D7740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C24473" w:rsidRDefault="00DA64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487" w:rsidRDefault="00DA6487">
      <w:pPr>
        <w:spacing w:after="0" w:line="240" w:lineRule="auto"/>
      </w:pPr>
      <w:r>
        <w:separator/>
      </w:r>
    </w:p>
  </w:footnote>
  <w:footnote w:type="continuationSeparator" w:id="0">
    <w:p w:rsidR="00DA6487" w:rsidRDefault="00DA6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517D9"/>
    <w:multiLevelType w:val="hybridMultilevel"/>
    <w:tmpl w:val="12860FF6"/>
    <w:lvl w:ilvl="0" w:tplc="BA6C764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53F3D"/>
    <w:multiLevelType w:val="multilevel"/>
    <w:tmpl w:val="2D7A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abstractNum w:abstractNumId="2" w15:restartNumberingAfterBreak="0">
    <w:nsid w:val="74B520F7"/>
    <w:multiLevelType w:val="multilevel"/>
    <w:tmpl w:val="2D7A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09"/>
    <w:rsid w:val="00141357"/>
    <w:rsid w:val="00307B8C"/>
    <w:rsid w:val="00D77409"/>
    <w:rsid w:val="00DA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0301D-86E7-4729-A8AD-F7DEDB78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40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409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customStyle="1" w:styleId="Style19">
    <w:name w:val="Style19"/>
    <w:basedOn w:val="a"/>
    <w:uiPriority w:val="99"/>
    <w:rsid w:val="00D77409"/>
    <w:pPr>
      <w:widowControl w:val="0"/>
      <w:autoSpaceDE w:val="0"/>
      <w:autoSpaceDN w:val="0"/>
      <w:adjustRightInd w:val="0"/>
      <w:spacing w:after="0" w:line="278" w:lineRule="exact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rsid w:val="00D77409"/>
    <w:rPr>
      <w:color w:val="0000FF"/>
      <w:u w:val="single"/>
    </w:rPr>
  </w:style>
  <w:style w:type="character" w:customStyle="1" w:styleId="FontStyle29">
    <w:name w:val="Font Style29"/>
    <w:uiPriority w:val="99"/>
    <w:rsid w:val="00D7740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74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7409"/>
    <w:rPr>
      <w:rFonts w:ascii="Calibri" w:eastAsia="Calibri" w:hAnsi="Calibri" w:cs="Times New Roman"/>
      <w:lang w:val="uk-UA"/>
    </w:rPr>
  </w:style>
  <w:style w:type="paragraph" w:styleId="a7">
    <w:name w:val="Normal (Web)"/>
    <w:basedOn w:val="a"/>
    <w:uiPriority w:val="99"/>
    <w:unhideWhenUsed/>
    <w:rsid w:val="00D774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ko-KR" w:bidi="hi-IN"/>
    </w:rPr>
  </w:style>
  <w:style w:type="paragraph" w:customStyle="1" w:styleId="1">
    <w:name w:val="Абзац списка1"/>
    <w:basedOn w:val="a"/>
    <w:uiPriority w:val="99"/>
    <w:rsid w:val="00D77409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8"/>
      <w:szCs w:val="28"/>
      <w:lang w:val="ru-RU" w:eastAsia="ar-SA"/>
    </w:rPr>
  </w:style>
  <w:style w:type="character" w:customStyle="1" w:styleId="A40">
    <w:name w:val="A4"/>
    <w:rsid w:val="00D77409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aknyha.com.ua/%20downloads/pdf/589.pdf" TargetMode="External"/><Relationship Id="rId13" Type="http://schemas.openxmlformats.org/officeDocument/2006/relationships/hyperlink" Target="http://www.nbuv.gov.u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bdpu.org/librar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s.google.com/site/ondpereklad2012/home/lekcia-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nfo-library.com.ua/books-book-9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iup.org.ua/resursy/osnovy-akademichnogo-pysm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2114</Words>
  <Characters>12055</Characters>
  <Application>Microsoft Office Word</Application>
  <DocSecurity>0</DocSecurity>
  <Lines>100</Lines>
  <Paragraphs>28</Paragraphs>
  <ScaleCrop>false</ScaleCrop>
  <Company/>
  <LinksUpToDate>false</LinksUpToDate>
  <CharactersWithSpaces>14141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Admin</cp:lastModifiedBy>
  <cp:revision>2</cp:revision>
  <dcterms:created xsi:type="dcterms:W3CDTF">2022-02-01T12:22:00Z</dcterms:created>
  <dcterms:modified xsi:type="dcterms:W3CDTF">2022-02-01T12:22:00Z</dcterms:modified>
</cp:coreProperties>
</file>