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56"/>
        <w:gridCol w:w="7348"/>
      </w:tblGrid>
      <w:tr w:rsidR="001B7E9F" w:rsidRPr="00F745F1" w:rsidTr="00F63C5E">
        <w:tc>
          <w:tcPr>
            <w:tcW w:w="2235" w:type="dxa"/>
          </w:tcPr>
          <w:p w:rsidR="001B7E9F" w:rsidRPr="00F745F1" w:rsidRDefault="001B7E9F" w:rsidP="00F63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69" w:type="dxa"/>
          </w:tcPr>
          <w:p w:rsidR="001B7E9F" w:rsidRPr="00F05DA5" w:rsidRDefault="001B7E9F" w:rsidP="00F63C5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E9F" w:rsidRPr="002C4F83" w:rsidTr="00F63C5E">
        <w:tc>
          <w:tcPr>
            <w:tcW w:w="2235" w:type="dxa"/>
          </w:tcPr>
          <w:p w:rsidR="001B7E9F" w:rsidRPr="002C4F83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134FB64" wp14:editId="589CF2CF">
                  <wp:extent cx="14763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9" w:type="dxa"/>
          </w:tcPr>
          <w:p w:rsidR="001B7E9F" w:rsidRPr="002C4F83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ru-RU"/>
              </w:rPr>
            </w:pPr>
            <w:proofErr w:type="spellStart"/>
            <w:r w:rsidRPr="002C4F83">
              <w:rPr>
                <w:rFonts w:cs="Calibri"/>
                <w:b/>
                <w:sz w:val="24"/>
                <w:szCs w:val="24"/>
              </w:rPr>
              <w:t>Силабус</w:t>
            </w:r>
            <w:proofErr w:type="spellEnd"/>
          </w:p>
          <w:p w:rsidR="001B7E9F" w:rsidRPr="002C4F83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2C4F83">
              <w:rPr>
                <w:rFonts w:cs="Calibri"/>
                <w:sz w:val="20"/>
                <w:szCs w:val="20"/>
                <w:lang w:val="ru-RU"/>
              </w:rPr>
              <w:t>навчальної</w:t>
            </w:r>
            <w:proofErr w:type="spellEnd"/>
            <w:r w:rsidRPr="002C4F8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Pr="002C4F83">
              <w:rPr>
                <w:rFonts w:cs="Calibri"/>
                <w:sz w:val="20"/>
                <w:szCs w:val="20"/>
              </w:rPr>
              <w:t>дисципліни</w:t>
            </w:r>
          </w:p>
          <w:p w:rsidR="001B7E9F" w:rsidRPr="007C0E5B" w:rsidRDefault="001B7E9F" w:rsidP="00F63C5E">
            <w:pPr>
              <w:spacing w:after="0" w:line="240" w:lineRule="auto"/>
              <w:jc w:val="center"/>
              <w:rPr>
                <w:rFonts w:cs="Calibri"/>
                <w:color w:val="3366CC"/>
                <w:sz w:val="24"/>
                <w:szCs w:val="24"/>
                <w:lang w:val="ru-RU"/>
              </w:rPr>
            </w:pPr>
            <w:r w:rsidRPr="00DA2869">
              <w:rPr>
                <w:rFonts w:asciiTheme="minorHAnsi" w:hAnsiTheme="minorHAnsi" w:cs="Arial"/>
                <w:b/>
                <w:szCs w:val="28"/>
              </w:rPr>
              <w:t>Іноземна мова для журналістів</w:t>
            </w:r>
            <w:r>
              <w:rPr>
                <w:rFonts w:cs="Calibri"/>
                <w:color w:val="3366CC"/>
                <w:sz w:val="24"/>
                <w:szCs w:val="24"/>
              </w:rPr>
              <w:t xml:space="preserve"> </w:t>
            </w:r>
            <w:r w:rsidRPr="00BA6E8D">
              <w:rPr>
                <w:rFonts w:cs="Calibri"/>
                <w:color w:val="3366CC"/>
                <w:sz w:val="24"/>
                <w:szCs w:val="24"/>
              </w:rPr>
              <w:t>(англійська)</w:t>
            </w:r>
          </w:p>
          <w:p w:rsidR="001B7E9F" w:rsidRPr="002C4F83" w:rsidRDefault="001B7E9F" w:rsidP="001B7E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ru-RU"/>
              </w:rPr>
            </w:pPr>
            <w:r w:rsidRPr="002C4F83">
              <w:rPr>
                <w:rFonts w:cs="Calibri"/>
                <w:sz w:val="20"/>
                <w:szCs w:val="20"/>
              </w:rPr>
              <w:t>20</w:t>
            </w:r>
            <w:r>
              <w:rPr>
                <w:rFonts w:cs="Calibri"/>
                <w:sz w:val="20"/>
                <w:szCs w:val="20"/>
                <w:lang w:val="ru-RU"/>
              </w:rPr>
              <w:t>2</w:t>
            </w:r>
            <w:r>
              <w:rPr>
                <w:rFonts w:cs="Calibri"/>
                <w:sz w:val="20"/>
                <w:szCs w:val="20"/>
                <w:lang w:val="ru-RU"/>
              </w:rPr>
              <w:t>1</w:t>
            </w:r>
            <w:r>
              <w:rPr>
                <w:rFonts w:cs="Calibri"/>
                <w:sz w:val="20"/>
                <w:szCs w:val="20"/>
              </w:rPr>
              <w:t>-202</w:t>
            </w:r>
            <w:r>
              <w:rPr>
                <w:rFonts w:cs="Calibri"/>
                <w:sz w:val="20"/>
                <w:szCs w:val="20"/>
                <w:lang w:val="ru-RU"/>
              </w:rPr>
              <w:t>2</w:t>
            </w:r>
            <w:r w:rsidRPr="002C4F83">
              <w:rPr>
                <w:rFonts w:cs="Calibri"/>
                <w:sz w:val="20"/>
                <w:szCs w:val="20"/>
              </w:rPr>
              <w:t xml:space="preserve"> навчальний рік</w:t>
            </w:r>
          </w:p>
        </w:tc>
      </w:tr>
    </w:tbl>
    <w:p w:rsidR="001B7E9F" w:rsidRPr="002C4F83" w:rsidRDefault="001B7E9F" w:rsidP="001B7E9F">
      <w:pPr>
        <w:spacing w:after="0" w:line="240" w:lineRule="auto"/>
        <w:rPr>
          <w:rFonts w:cs="Calibri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244"/>
      </w:tblGrid>
      <w:tr w:rsidR="001B7E9F" w:rsidRPr="002C4F83" w:rsidTr="00F63C5E">
        <w:tc>
          <w:tcPr>
            <w:tcW w:w="2660" w:type="dxa"/>
            <w:shd w:val="clear" w:color="auto" w:fill="auto"/>
          </w:tcPr>
          <w:p w:rsidR="001B7E9F" w:rsidRPr="002C4F83" w:rsidRDefault="001B7E9F" w:rsidP="00F63C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C4F83">
              <w:rPr>
                <w:rFonts w:cs="Calibri"/>
                <w:sz w:val="20"/>
                <w:szCs w:val="20"/>
              </w:rPr>
              <w:t>Освітня програма</w:t>
            </w:r>
          </w:p>
        </w:tc>
        <w:tc>
          <w:tcPr>
            <w:tcW w:w="7244" w:type="dxa"/>
            <w:shd w:val="clear" w:color="auto" w:fill="auto"/>
          </w:tcPr>
          <w:p w:rsidR="001B7E9F" w:rsidRPr="002C4F83" w:rsidRDefault="001B7E9F" w:rsidP="00F63C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C4F83">
              <w:rPr>
                <w:rFonts w:cs="Calibri"/>
                <w:sz w:val="20"/>
                <w:szCs w:val="20"/>
              </w:rPr>
              <w:t>«</w:t>
            </w:r>
            <w:r>
              <w:rPr>
                <w:rFonts w:cs="Calibri"/>
                <w:sz w:val="20"/>
                <w:szCs w:val="20"/>
              </w:rPr>
              <w:t>Журналістика</w:t>
            </w:r>
            <w:r w:rsidRPr="002C4F83">
              <w:rPr>
                <w:rFonts w:cs="Calibri"/>
                <w:sz w:val="20"/>
                <w:szCs w:val="20"/>
              </w:rPr>
              <w:t>»</w:t>
            </w:r>
          </w:p>
        </w:tc>
      </w:tr>
      <w:tr w:rsidR="001B7E9F" w:rsidRPr="002C4F83" w:rsidTr="00F63C5E">
        <w:tc>
          <w:tcPr>
            <w:tcW w:w="2660" w:type="dxa"/>
            <w:shd w:val="clear" w:color="auto" w:fill="auto"/>
          </w:tcPr>
          <w:p w:rsidR="001B7E9F" w:rsidRPr="002C4F83" w:rsidRDefault="001B7E9F" w:rsidP="00F63C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C4F83">
              <w:rPr>
                <w:rFonts w:cs="Calibri"/>
                <w:sz w:val="20"/>
                <w:szCs w:val="20"/>
              </w:rPr>
              <w:t>Спеціальність</w:t>
            </w:r>
          </w:p>
        </w:tc>
        <w:tc>
          <w:tcPr>
            <w:tcW w:w="7244" w:type="dxa"/>
            <w:shd w:val="clear" w:color="auto" w:fill="auto"/>
          </w:tcPr>
          <w:p w:rsidR="001B7E9F" w:rsidRPr="002C4F83" w:rsidRDefault="001B7E9F" w:rsidP="00F63C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C4F83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61</w:t>
            </w:r>
            <w:r w:rsidRPr="002C4F8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Журналістика</w:t>
            </w:r>
          </w:p>
        </w:tc>
      </w:tr>
      <w:tr w:rsidR="001B7E9F" w:rsidRPr="002C4F83" w:rsidTr="00F63C5E">
        <w:tc>
          <w:tcPr>
            <w:tcW w:w="2660" w:type="dxa"/>
            <w:shd w:val="clear" w:color="auto" w:fill="auto"/>
          </w:tcPr>
          <w:p w:rsidR="001B7E9F" w:rsidRPr="002C4F83" w:rsidRDefault="001B7E9F" w:rsidP="00F63C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C4F83">
              <w:rPr>
                <w:rFonts w:cs="Calibri"/>
                <w:sz w:val="20"/>
                <w:szCs w:val="20"/>
              </w:rPr>
              <w:t>Галузь знань</w:t>
            </w:r>
          </w:p>
        </w:tc>
        <w:tc>
          <w:tcPr>
            <w:tcW w:w="7244" w:type="dxa"/>
            <w:shd w:val="clear" w:color="auto" w:fill="auto"/>
          </w:tcPr>
          <w:p w:rsidR="001B7E9F" w:rsidRPr="002C4F83" w:rsidRDefault="001B7E9F" w:rsidP="00F63C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C4F83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6</w:t>
            </w:r>
            <w:r w:rsidRPr="002C4F8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Журналістика</w:t>
            </w:r>
          </w:p>
        </w:tc>
      </w:tr>
      <w:tr w:rsidR="001B7E9F" w:rsidRPr="002C4F83" w:rsidTr="00F63C5E">
        <w:tc>
          <w:tcPr>
            <w:tcW w:w="2660" w:type="dxa"/>
            <w:shd w:val="clear" w:color="auto" w:fill="auto"/>
          </w:tcPr>
          <w:p w:rsidR="001B7E9F" w:rsidRPr="002C4F83" w:rsidRDefault="001B7E9F" w:rsidP="00F63C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C4F83">
              <w:rPr>
                <w:rFonts w:cs="Calibri"/>
                <w:sz w:val="20"/>
                <w:szCs w:val="20"/>
              </w:rPr>
              <w:t>Рівень вищої освіти</w:t>
            </w:r>
          </w:p>
        </w:tc>
        <w:tc>
          <w:tcPr>
            <w:tcW w:w="7244" w:type="dxa"/>
            <w:shd w:val="clear" w:color="auto" w:fill="auto"/>
          </w:tcPr>
          <w:p w:rsidR="001B7E9F" w:rsidRPr="002C4F83" w:rsidRDefault="001B7E9F" w:rsidP="00F63C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перший</w:t>
            </w:r>
            <w:r w:rsidRPr="002C4F83"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</w:rPr>
              <w:t>бакалаврський</w:t>
            </w:r>
            <w:r w:rsidRPr="002C4F83">
              <w:rPr>
                <w:rFonts w:cs="Calibri"/>
                <w:sz w:val="20"/>
                <w:szCs w:val="20"/>
              </w:rPr>
              <w:t>) рівень вищої освіти</w:t>
            </w:r>
          </w:p>
        </w:tc>
      </w:tr>
    </w:tbl>
    <w:p w:rsidR="001B7E9F" w:rsidRPr="002C4F83" w:rsidRDefault="001B7E9F" w:rsidP="001B7E9F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244"/>
      </w:tblGrid>
      <w:tr w:rsidR="001B7E9F" w:rsidRPr="002C4F83" w:rsidTr="00F63C5E">
        <w:tc>
          <w:tcPr>
            <w:tcW w:w="2660" w:type="dxa"/>
          </w:tcPr>
          <w:p w:rsidR="001B7E9F" w:rsidRPr="002C4F83" w:rsidRDefault="001B7E9F" w:rsidP="00F63C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C4F83">
              <w:rPr>
                <w:rFonts w:cs="Calibri"/>
                <w:sz w:val="20"/>
                <w:szCs w:val="20"/>
              </w:rPr>
              <w:t>Викладач</w:t>
            </w:r>
          </w:p>
        </w:tc>
        <w:tc>
          <w:tcPr>
            <w:tcW w:w="7244" w:type="dxa"/>
          </w:tcPr>
          <w:p w:rsidR="001B7E9F" w:rsidRPr="002C4F83" w:rsidRDefault="001B7E9F" w:rsidP="00F63C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Андрій МОРОЗ</w:t>
            </w:r>
          </w:p>
        </w:tc>
      </w:tr>
      <w:tr w:rsidR="001B7E9F" w:rsidRPr="002C4F83" w:rsidTr="00F63C5E">
        <w:tc>
          <w:tcPr>
            <w:tcW w:w="2660" w:type="dxa"/>
          </w:tcPr>
          <w:p w:rsidR="001B7E9F" w:rsidRPr="002C4F83" w:rsidRDefault="001B7E9F" w:rsidP="00F63C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C4F83">
              <w:rPr>
                <w:rFonts w:cs="Calibri"/>
                <w:sz w:val="20"/>
                <w:szCs w:val="20"/>
              </w:rPr>
              <w:t>Посилання на сайт</w:t>
            </w:r>
          </w:p>
        </w:tc>
        <w:tc>
          <w:tcPr>
            <w:tcW w:w="7244" w:type="dxa"/>
          </w:tcPr>
          <w:p w:rsidR="001B7E9F" w:rsidRPr="002C4F83" w:rsidRDefault="001B7E9F" w:rsidP="00F63C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7" w:history="1">
              <w:r w:rsidRPr="00B072BD">
                <w:rPr>
                  <w:rStyle w:val="a4"/>
                  <w:rFonts w:cs="Calibri"/>
                  <w:sz w:val="20"/>
                  <w:szCs w:val="20"/>
                </w:rPr>
                <w:t>http://bdpu.org/faculties/ffsk/structure-ffsk/kaf-in-mov/composition-kaf-in-mov/</w:t>
              </w:r>
              <w:proofErr w:type="spellStart"/>
              <w:r w:rsidRPr="00B072BD">
                <w:rPr>
                  <w:rStyle w:val="a4"/>
                  <w:rFonts w:cs="Calibri"/>
                  <w:sz w:val="20"/>
                  <w:szCs w:val="20"/>
                  <w:lang w:val="en-US"/>
                </w:rPr>
                <w:t>moroz</w:t>
              </w:r>
              <w:proofErr w:type="spellEnd"/>
              <w:r w:rsidRPr="00B072BD">
                <w:rPr>
                  <w:rStyle w:val="a4"/>
                  <w:rFonts w:cs="Calibri"/>
                  <w:sz w:val="20"/>
                  <w:szCs w:val="20"/>
                </w:rPr>
                <w:t>/</w:t>
              </w:r>
            </w:hyperlink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1B7E9F" w:rsidRPr="002C4F83" w:rsidTr="00F63C5E">
        <w:tc>
          <w:tcPr>
            <w:tcW w:w="2660" w:type="dxa"/>
          </w:tcPr>
          <w:p w:rsidR="001B7E9F" w:rsidRPr="002C4F83" w:rsidRDefault="001B7E9F" w:rsidP="00F63C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C4F83">
              <w:rPr>
                <w:rFonts w:cs="Calibri"/>
                <w:sz w:val="20"/>
                <w:szCs w:val="20"/>
              </w:rPr>
              <w:t>Контактний телефон</w:t>
            </w:r>
          </w:p>
        </w:tc>
        <w:tc>
          <w:tcPr>
            <w:tcW w:w="7244" w:type="dxa"/>
          </w:tcPr>
          <w:p w:rsidR="001B7E9F" w:rsidRPr="00DA2869" w:rsidRDefault="001B7E9F" w:rsidP="00F63C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2C4F83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n-US"/>
              </w:rPr>
              <w:t>506881604</w:t>
            </w:r>
          </w:p>
        </w:tc>
      </w:tr>
      <w:tr w:rsidR="001B7E9F" w:rsidRPr="002C4F83" w:rsidTr="00F63C5E">
        <w:tc>
          <w:tcPr>
            <w:tcW w:w="2660" w:type="dxa"/>
          </w:tcPr>
          <w:p w:rsidR="001B7E9F" w:rsidRPr="002C4F83" w:rsidRDefault="001B7E9F" w:rsidP="00F63C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C4F83">
              <w:rPr>
                <w:rFonts w:eastAsia="Times New Roman" w:cs="Calibri"/>
                <w:color w:val="000000"/>
                <w:sz w:val="20"/>
                <w:szCs w:val="20"/>
              </w:rPr>
              <w:t>E-</w:t>
            </w:r>
            <w:proofErr w:type="spellStart"/>
            <w:r w:rsidRPr="002C4F83">
              <w:rPr>
                <w:rFonts w:eastAsia="Times New Roman" w:cs="Calibri"/>
                <w:color w:val="000000"/>
                <w:sz w:val="20"/>
                <w:szCs w:val="20"/>
              </w:rPr>
              <w:t>mail</w:t>
            </w:r>
            <w:proofErr w:type="spellEnd"/>
            <w:r w:rsidRPr="002C4F83">
              <w:rPr>
                <w:rFonts w:eastAsia="Times New Roman" w:cs="Calibri"/>
                <w:color w:val="000000"/>
                <w:sz w:val="20"/>
                <w:szCs w:val="20"/>
              </w:rPr>
              <w:t xml:space="preserve"> викладача:</w:t>
            </w:r>
          </w:p>
        </w:tc>
        <w:tc>
          <w:tcPr>
            <w:tcW w:w="7244" w:type="dxa"/>
          </w:tcPr>
          <w:p w:rsidR="001B7E9F" w:rsidRPr="002C4F83" w:rsidRDefault="001B7E9F" w:rsidP="00F63C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andriy7517</w:t>
            </w:r>
            <w:r w:rsidRPr="002C4F83">
              <w:rPr>
                <w:rFonts w:cs="Calibri"/>
                <w:sz w:val="20"/>
                <w:szCs w:val="20"/>
                <w:lang w:val="en-US"/>
              </w:rPr>
              <w:t>@</w:t>
            </w:r>
            <w:r>
              <w:rPr>
                <w:rFonts w:cs="Calibri"/>
                <w:sz w:val="20"/>
                <w:szCs w:val="20"/>
                <w:lang w:val="en-US"/>
              </w:rPr>
              <w:t>gmail</w:t>
            </w:r>
            <w:r w:rsidRPr="002C4F83">
              <w:rPr>
                <w:rFonts w:cs="Calibri"/>
                <w:sz w:val="20"/>
                <w:szCs w:val="20"/>
                <w:lang w:val="en-US"/>
              </w:rPr>
              <w:t>.</w:t>
            </w:r>
            <w:r>
              <w:rPr>
                <w:rFonts w:cs="Calibri"/>
                <w:sz w:val="20"/>
                <w:szCs w:val="20"/>
                <w:lang w:val="en-US"/>
              </w:rPr>
              <w:t>com</w:t>
            </w:r>
          </w:p>
        </w:tc>
      </w:tr>
      <w:tr w:rsidR="001B7E9F" w:rsidRPr="002C4F83" w:rsidTr="00F63C5E">
        <w:tc>
          <w:tcPr>
            <w:tcW w:w="2660" w:type="dxa"/>
          </w:tcPr>
          <w:p w:rsidR="001B7E9F" w:rsidRPr="002C4F83" w:rsidRDefault="001B7E9F" w:rsidP="00F63C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C4F83">
              <w:rPr>
                <w:rFonts w:eastAsia="Times New Roman" w:cs="Calibri"/>
                <w:color w:val="000000"/>
                <w:sz w:val="20"/>
                <w:szCs w:val="20"/>
              </w:rPr>
              <w:t>Графік консультацій</w:t>
            </w:r>
          </w:p>
        </w:tc>
        <w:tc>
          <w:tcPr>
            <w:tcW w:w="7244" w:type="dxa"/>
          </w:tcPr>
          <w:p w:rsidR="001B7E9F" w:rsidRPr="000A0EC3" w:rsidRDefault="001B7E9F" w:rsidP="00F63C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</w:rPr>
              <w:t>понеділок</w:t>
            </w:r>
            <w:r w:rsidRPr="002C4F83">
              <w:rPr>
                <w:rFonts w:cs="Calibri"/>
                <w:sz w:val="20"/>
                <w:szCs w:val="20"/>
              </w:rPr>
              <w:t>, 1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2C4F83">
              <w:rPr>
                <w:rFonts w:cs="Calibri"/>
                <w:sz w:val="20"/>
                <w:szCs w:val="20"/>
              </w:rPr>
              <w:t>.00-1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2C4F83">
              <w:rPr>
                <w:rFonts w:cs="Calibri"/>
                <w:sz w:val="20"/>
                <w:szCs w:val="20"/>
              </w:rPr>
              <w:t>.00</w:t>
            </w:r>
            <w:r w:rsidRPr="000A0EC3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0A0EC3">
              <w:rPr>
                <w:rFonts w:cs="Calibri"/>
                <w:sz w:val="20"/>
                <w:szCs w:val="20"/>
              </w:rPr>
              <w:t>ауд</w:t>
            </w:r>
            <w:proofErr w:type="spellEnd"/>
            <w:r w:rsidRPr="000A0EC3">
              <w:rPr>
                <w:rFonts w:cs="Calibri"/>
                <w:sz w:val="20"/>
                <w:szCs w:val="20"/>
              </w:rPr>
              <w:t xml:space="preserve">. </w:t>
            </w:r>
            <w:r>
              <w:rPr>
                <w:rFonts w:cs="Calibri"/>
                <w:sz w:val="20"/>
                <w:szCs w:val="20"/>
                <w:lang w:val="ru-RU"/>
              </w:rPr>
              <w:t>20</w:t>
            </w:r>
            <w:r w:rsidRPr="006A521E">
              <w:rPr>
                <w:rFonts w:cs="Calibri"/>
                <w:sz w:val="20"/>
                <w:szCs w:val="20"/>
                <w:lang w:val="ru-RU"/>
              </w:rPr>
              <w:t>3</w:t>
            </w:r>
            <w:r>
              <w:rPr>
                <w:rFonts w:cs="Calibri"/>
                <w:sz w:val="20"/>
                <w:szCs w:val="20"/>
                <w:lang w:val="ru-RU"/>
              </w:rPr>
              <w:t>, корпус БДПУ 5б</w:t>
            </w:r>
          </w:p>
        </w:tc>
      </w:tr>
    </w:tbl>
    <w:p w:rsidR="001B7E9F" w:rsidRPr="002C4F83" w:rsidRDefault="001B7E9F" w:rsidP="001B7E9F">
      <w:pPr>
        <w:pStyle w:val="a3"/>
        <w:spacing w:after="0" w:line="240" w:lineRule="auto"/>
        <w:ind w:left="0" w:firstLine="709"/>
        <w:rPr>
          <w:rFonts w:cs="Calibri"/>
          <w:b/>
          <w:sz w:val="20"/>
          <w:szCs w:val="20"/>
          <w:lang w:val="uk-UA"/>
        </w:rPr>
      </w:pPr>
    </w:p>
    <w:p w:rsidR="001B7E9F" w:rsidRPr="000A0EC3" w:rsidRDefault="001B7E9F" w:rsidP="001B7E9F">
      <w:pPr>
        <w:pStyle w:val="a3"/>
        <w:spacing w:after="0" w:line="240" w:lineRule="auto"/>
        <w:ind w:left="0" w:firstLine="709"/>
        <w:rPr>
          <w:rFonts w:cs="Calibri"/>
          <w:b/>
          <w:sz w:val="20"/>
          <w:szCs w:val="20"/>
          <w:lang w:val="uk-UA"/>
        </w:rPr>
      </w:pPr>
      <w:r w:rsidRPr="002C4F83">
        <w:rPr>
          <w:rFonts w:cs="Calibri"/>
          <w:b/>
          <w:sz w:val="20"/>
          <w:szCs w:val="20"/>
          <w:lang w:val="uk-UA"/>
        </w:rPr>
        <w:t>Обсяг курсу на поточний навчальний рік</w:t>
      </w:r>
      <w:r w:rsidRPr="000A0EC3">
        <w:rPr>
          <w:rFonts w:cs="Calibri"/>
          <w:b/>
          <w:sz w:val="20"/>
          <w:szCs w:val="20"/>
          <w:lang w:val="uk-UA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927"/>
        <w:gridCol w:w="1927"/>
        <w:gridCol w:w="1927"/>
        <w:gridCol w:w="2040"/>
      </w:tblGrid>
      <w:tr w:rsidR="001B7E9F" w:rsidRPr="002C4F83" w:rsidTr="00F63C5E">
        <w:trPr>
          <w:trHeight w:val="397"/>
        </w:trPr>
        <w:tc>
          <w:tcPr>
            <w:tcW w:w="1818" w:type="dxa"/>
            <w:shd w:val="clear" w:color="auto" w:fill="auto"/>
            <w:vAlign w:val="center"/>
          </w:tcPr>
          <w:p w:rsidR="001B7E9F" w:rsidRPr="002C4F83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C4F83">
              <w:rPr>
                <w:rFonts w:cs="Calibri"/>
                <w:sz w:val="18"/>
                <w:szCs w:val="18"/>
              </w:rPr>
              <w:t>Кількість</w:t>
            </w:r>
          </w:p>
          <w:p w:rsidR="001B7E9F" w:rsidRPr="002C4F83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C4F83">
              <w:rPr>
                <w:rFonts w:cs="Calibri"/>
                <w:sz w:val="18"/>
                <w:szCs w:val="18"/>
              </w:rPr>
              <w:t>кредитів / годин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1B7E9F" w:rsidRPr="002C4F83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C4F83">
              <w:rPr>
                <w:rFonts w:cs="Calibri"/>
                <w:sz w:val="18"/>
                <w:szCs w:val="18"/>
              </w:rPr>
              <w:t>Лекції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1B7E9F" w:rsidRPr="002C4F83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C4F83">
              <w:rPr>
                <w:rFonts w:cs="Calibri"/>
                <w:sz w:val="18"/>
                <w:szCs w:val="18"/>
              </w:rPr>
              <w:t>Практичні заняття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1B7E9F" w:rsidRPr="002C4F83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C4F83">
              <w:rPr>
                <w:rFonts w:cs="Calibri"/>
                <w:sz w:val="18"/>
                <w:szCs w:val="18"/>
              </w:rPr>
              <w:t>Самостійна робота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B7E9F" w:rsidRPr="002C4F83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C4F83">
              <w:rPr>
                <w:rFonts w:cs="Calibri"/>
                <w:sz w:val="18"/>
                <w:szCs w:val="18"/>
              </w:rPr>
              <w:t>Звітність</w:t>
            </w:r>
          </w:p>
        </w:tc>
      </w:tr>
      <w:tr w:rsidR="001B7E9F" w:rsidRPr="002C4F83" w:rsidTr="00F63C5E">
        <w:trPr>
          <w:trHeight w:val="397"/>
        </w:trPr>
        <w:tc>
          <w:tcPr>
            <w:tcW w:w="1818" w:type="dxa"/>
            <w:shd w:val="clear" w:color="auto" w:fill="auto"/>
            <w:vAlign w:val="center"/>
          </w:tcPr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  <w:r w:rsidRPr="002C4F83">
              <w:rPr>
                <w:rFonts w:cs="Calibri"/>
                <w:sz w:val="20"/>
                <w:szCs w:val="20"/>
              </w:rPr>
              <w:t xml:space="preserve"> / </w:t>
            </w:r>
            <w:r>
              <w:rPr>
                <w:rFonts w:cs="Calibri"/>
                <w:sz w:val="20"/>
                <w:szCs w:val="20"/>
              </w:rPr>
              <w:t>360</w:t>
            </w:r>
          </w:p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семестр  – 3/90</w:t>
            </w:r>
          </w:p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семестр  – 3/90</w:t>
            </w:r>
          </w:p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 семестр  – 3/90</w:t>
            </w:r>
          </w:p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 семестр  – 3/90</w:t>
            </w:r>
          </w:p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B7E9F" w:rsidRPr="002C4F83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1B7E9F" w:rsidRPr="002C4F83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120</w:t>
            </w:r>
          </w:p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семестр  – 30</w:t>
            </w:r>
          </w:p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семестр  – 30</w:t>
            </w:r>
          </w:p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 семестр  – 30</w:t>
            </w:r>
          </w:p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 семестр  – 30</w:t>
            </w:r>
          </w:p>
          <w:p w:rsidR="001B7E9F" w:rsidRPr="002C4F83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240</w:t>
            </w:r>
          </w:p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семестр  – 60</w:t>
            </w:r>
          </w:p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семестр  – 60</w:t>
            </w:r>
          </w:p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 семестр  – 60</w:t>
            </w:r>
          </w:p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 семестр  – 60</w:t>
            </w:r>
          </w:p>
          <w:p w:rsidR="001B7E9F" w:rsidRPr="002C4F83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семестр  – залік</w:t>
            </w:r>
          </w:p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семестр  – екзамен</w:t>
            </w:r>
          </w:p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 семестр  – екзамен</w:t>
            </w:r>
          </w:p>
          <w:p w:rsidR="001B7E9F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 семестр  – екзамен</w:t>
            </w:r>
          </w:p>
          <w:p w:rsidR="001B7E9F" w:rsidRPr="002C4F83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1B7E9F" w:rsidRPr="002C4F83" w:rsidRDefault="001B7E9F" w:rsidP="001B7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0"/>
          <w:szCs w:val="20"/>
        </w:rPr>
      </w:pPr>
      <w:r w:rsidRPr="008C7F26">
        <w:rPr>
          <w:rFonts w:cs="Calibri"/>
          <w:b/>
          <w:sz w:val="20"/>
          <w:szCs w:val="20"/>
        </w:rPr>
        <w:t>Семестр:</w:t>
      </w:r>
      <w:r w:rsidRPr="008C7F26">
        <w:rPr>
          <w:rFonts w:cs="Calibri"/>
          <w:sz w:val="20"/>
          <w:szCs w:val="20"/>
        </w:rPr>
        <w:t xml:space="preserve"> осінній, весняний</w:t>
      </w:r>
    </w:p>
    <w:p w:rsidR="001B7E9F" w:rsidRPr="002C4F83" w:rsidRDefault="001B7E9F" w:rsidP="001B7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0"/>
          <w:szCs w:val="20"/>
        </w:rPr>
      </w:pPr>
      <w:r w:rsidRPr="002C4F83">
        <w:rPr>
          <w:rFonts w:cs="Calibri"/>
          <w:b/>
          <w:sz w:val="20"/>
          <w:szCs w:val="20"/>
        </w:rPr>
        <w:t>Мова навчання:</w:t>
      </w:r>
      <w:r w:rsidRPr="002C4F83">
        <w:rPr>
          <w:rFonts w:cs="Calibri"/>
          <w:sz w:val="20"/>
          <w:szCs w:val="20"/>
        </w:rPr>
        <w:t xml:space="preserve"> англійська</w:t>
      </w:r>
    </w:p>
    <w:p w:rsidR="001B7E9F" w:rsidRPr="002C4F83" w:rsidRDefault="001B7E9F" w:rsidP="001B7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0"/>
          <w:szCs w:val="20"/>
        </w:rPr>
      </w:pPr>
      <w:r w:rsidRPr="002C4F83">
        <w:rPr>
          <w:rFonts w:cs="Calibri"/>
          <w:b/>
          <w:sz w:val="20"/>
          <w:szCs w:val="20"/>
        </w:rPr>
        <w:t>Ключові слова:</w:t>
      </w:r>
      <w:r w:rsidRPr="002C4F8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англійська мова, </w:t>
      </w:r>
      <w:r>
        <w:rPr>
          <w:rFonts w:cs="Calibri"/>
          <w:sz w:val="20"/>
          <w:szCs w:val="20"/>
          <w:lang w:val="en-US"/>
        </w:rPr>
        <w:t>listening</w:t>
      </w:r>
      <w:r w:rsidRPr="00DF03A5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  <w:lang w:val="en-US"/>
        </w:rPr>
        <w:t>reading</w:t>
      </w:r>
      <w:r w:rsidRPr="00DF03A5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  <w:lang w:val="en-US"/>
        </w:rPr>
        <w:t>writing</w:t>
      </w:r>
      <w:r w:rsidRPr="00DF03A5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  <w:lang w:val="en-US"/>
        </w:rPr>
        <w:t>use</w:t>
      </w:r>
      <w:r w:rsidRPr="00DF03A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  <w:lang w:val="en-US"/>
        </w:rPr>
        <w:t>of</w:t>
      </w:r>
      <w:r w:rsidRPr="00DF03A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  <w:lang w:val="en-US"/>
        </w:rPr>
        <w:t>English</w:t>
      </w:r>
      <w:r>
        <w:rPr>
          <w:rFonts w:cs="Calibri"/>
          <w:sz w:val="20"/>
          <w:szCs w:val="20"/>
        </w:rPr>
        <w:t>,</w:t>
      </w:r>
      <w:r w:rsidRPr="002A55D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  <w:lang w:val="en-US"/>
        </w:rPr>
        <w:t>speaking</w:t>
      </w:r>
      <w:r w:rsidRPr="002C4F83">
        <w:rPr>
          <w:rFonts w:cs="Calibri"/>
          <w:sz w:val="20"/>
          <w:szCs w:val="20"/>
        </w:rPr>
        <w:t xml:space="preserve"> </w:t>
      </w:r>
    </w:p>
    <w:p w:rsidR="001B7E9F" w:rsidRPr="002C4F83" w:rsidRDefault="001B7E9F" w:rsidP="001B7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b/>
          <w:sz w:val="20"/>
          <w:szCs w:val="20"/>
        </w:rPr>
      </w:pPr>
      <w:r w:rsidRPr="002C4F83">
        <w:rPr>
          <w:rFonts w:cs="Calibri"/>
          <w:b/>
          <w:sz w:val="20"/>
          <w:szCs w:val="20"/>
        </w:rPr>
        <w:t>Мета та завдання курсу:</w:t>
      </w:r>
    </w:p>
    <w:p w:rsidR="001B7E9F" w:rsidRPr="000C71B7" w:rsidRDefault="001B7E9F" w:rsidP="001B7E9F">
      <w:pPr>
        <w:autoSpaceDE w:val="0"/>
        <w:autoSpaceDN w:val="0"/>
        <w:adjustRightInd w:val="0"/>
        <w:ind w:firstLine="709"/>
        <w:jc w:val="both"/>
        <w:rPr>
          <w:sz w:val="24"/>
          <w:lang w:eastAsia="uk-UA"/>
        </w:rPr>
      </w:pPr>
      <w:r w:rsidRPr="003A2DFD">
        <w:rPr>
          <w:sz w:val="24"/>
        </w:rPr>
        <w:t xml:space="preserve">Метою викладання навчальної дисципліни </w:t>
      </w:r>
      <w:r w:rsidRPr="000C71B7">
        <w:rPr>
          <w:rStyle w:val="FontStyle29"/>
          <w:sz w:val="24"/>
          <w:lang w:eastAsia="uk-UA"/>
        </w:rPr>
        <w:t>«Іноземна мова для журналістів (англійська)»</w:t>
      </w:r>
      <w:r w:rsidRPr="000C71B7">
        <w:rPr>
          <w:rStyle w:val="FontStyle31"/>
          <w:sz w:val="24"/>
          <w:szCs w:val="24"/>
          <w:lang w:eastAsia="uk-UA"/>
        </w:rPr>
        <w:t xml:space="preserve"> </w:t>
      </w:r>
      <w:r w:rsidRPr="000C71B7">
        <w:rPr>
          <w:rStyle w:val="FontStyle29"/>
          <w:sz w:val="24"/>
          <w:lang w:eastAsia="uk-UA"/>
        </w:rPr>
        <w:t xml:space="preserve">є формування у студентів граматичних, лексичних та читацьких  навичок для забезпечення комунікативних вмінь в професійно-трудовій сфері.  </w:t>
      </w:r>
    </w:p>
    <w:p w:rsidR="001B7E9F" w:rsidRPr="0036387E" w:rsidRDefault="001B7E9F" w:rsidP="001B7E9F">
      <w:pPr>
        <w:tabs>
          <w:tab w:val="left" w:pos="284"/>
          <w:tab w:val="left" w:pos="567"/>
        </w:tabs>
        <w:ind w:firstLine="720"/>
        <w:jc w:val="both"/>
        <w:rPr>
          <w:rFonts w:asciiTheme="minorHAnsi" w:hAnsiTheme="minorHAnsi"/>
          <w:sz w:val="24"/>
          <w:szCs w:val="24"/>
          <w:lang w:eastAsia="uk-UA"/>
        </w:rPr>
      </w:pPr>
      <w:r w:rsidRPr="0036387E">
        <w:rPr>
          <w:rFonts w:asciiTheme="minorHAnsi" w:hAnsiTheme="minorHAnsi"/>
          <w:sz w:val="24"/>
          <w:szCs w:val="24"/>
        </w:rPr>
        <w:t>Основним завданням вивчення дисципліни є</w:t>
      </w:r>
      <w:r w:rsidRPr="0036387E">
        <w:rPr>
          <w:rStyle w:val="FontStyle29"/>
          <w:rFonts w:asciiTheme="minorHAnsi" w:hAnsiTheme="minorHAnsi"/>
          <w:sz w:val="24"/>
          <w:szCs w:val="24"/>
          <w:lang w:eastAsia="uk-UA"/>
        </w:rPr>
        <w:t>:</w:t>
      </w:r>
    </w:p>
    <w:p w:rsidR="001B7E9F" w:rsidRPr="0036387E" w:rsidRDefault="001B7E9F" w:rsidP="001B7E9F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6387E">
        <w:rPr>
          <w:rFonts w:asciiTheme="minorHAnsi" w:hAnsiTheme="minorHAnsi"/>
          <w:sz w:val="24"/>
          <w:szCs w:val="24"/>
        </w:rPr>
        <w:t xml:space="preserve">формування знань, умінь і навичок, необхідних для  здійснення мовленнєвої діяльності англійською мовою; </w:t>
      </w:r>
    </w:p>
    <w:p w:rsidR="001B7E9F" w:rsidRPr="0036387E" w:rsidRDefault="001B7E9F" w:rsidP="001B7E9F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6387E">
        <w:rPr>
          <w:rFonts w:asciiTheme="minorHAnsi" w:hAnsiTheme="minorHAnsi"/>
          <w:sz w:val="24"/>
          <w:szCs w:val="24"/>
        </w:rPr>
        <w:t xml:space="preserve">удосконалення навичок та вмінь читання, перекладу </w:t>
      </w:r>
    </w:p>
    <w:p w:rsidR="001B7E9F" w:rsidRPr="0036387E" w:rsidRDefault="001B7E9F" w:rsidP="001B7E9F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6387E">
        <w:rPr>
          <w:rFonts w:asciiTheme="minorHAnsi" w:hAnsiTheme="minorHAnsi"/>
          <w:sz w:val="24"/>
          <w:szCs w:val="24"/>
        </w:rPr>
        <w:t>систематизація й узагальнення граматичного матеріалу;</w:t>
      </w:r>
    </w:p>
    <w:p w:rsidR="001B7E9F" w:rsidRPr="0036387E" w:rsidRDefault="001B7E9F" w:rsidP="001B7E9F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6387E">
        <w:rPr>
          <w:rFonts w:asciiTheme="minorHAnsi" w:hAnsiTheme="minorHAnsi"/>
          <w:sz w:val="24"/>
          <w:szCs w:val="24"/>
        </w:rPr>
        <w:t>усне та письмове спілкування в ситуаціях, наближених до професійної реальності;</w:t>
      </w:r>
    </w:p>
    <w:p w:rsidR="001B7E9F" w:rsidRPr="0036387E" w:rsidRDefault="001B7E9F" w:rsidP="001B7E9F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6387E">
        <w:rPr>
          <w:rFonts w:asciiTheme="minorHAnsi" w:hAnsiTheme="minorHAnsi"/>
          <w:sz w:val="24"/>
          <w:szCs w:val="24"/>
        </w:rPr>
        <w:t xml:space="preserve">удосконалення навичок письма; </w:t>
      </w:r>
    </w:p>
    <w:p w:rsidR="001B7E9F" w:rsidRPr="0036387E" w:rsidRDefault="001B7E9F" w:rsidP="001B7E9F">
      <w:pPr>
        <w:ind w:firstLine="709"/>
        <w:jc w:val="both"/>
        <w:rPr>
          <w:rFonts w:asciiTheme="minorHAnsi" w:hAnsiTheme="minorHAnsi"/>
          <w:bCs/>
          <w:sz w:val="24"/>
          <w:szCs w:val="24"/>
        </w:rPr>
      </w:pPr>
    </w:p>
    <w:p w:rsidR="001B7E9F" w:rsidRPr="0036387E" w:rsidRDefault="001B7E9F" w:rsidP="001B7E9F">
      <w:pPr>
        <w:ind w:left="720"/>
        <w:jc w:val="both"/>
        <w:rPr>
          <w:rFonts w:asciiTheme="minorHAnsi" w:hAnsiTheme="minorHAnsi"/>
          <w:bCs/>
          <w:sz w:val="24"/>
          <w:szCs w:val="24"/>
        </w:rPr>
      </w:pPr>
      <w:r w:rsidRPr="0036387E">
        <w:rPr>
          <w:rFonts w:asciiTheme="minorHAnsi" w:hAnsiTheme="minorHAnsi"/>
          <w:bCs/>
          <w:sz w:val="24"/>
          <w:szCs w:val="24"/>
        </w:rPr>
        <w:t xml:space="preserve">У результаті вивчення навчальної дисципліни студент буде </w:t>
      </w:r>
      <w:r w:rsidRPr="0036387E">
        <w:rPr>
          <w:rFonts w:asciiTheme="minorHAnsi" w:hAnsiTheme="minorHAnsi"/>
          <w:b/>
          <w:bCs/>
          <w:sz w:val="24"/>
          <w:szCs w:val="24"/>
        </w:rPr>
        <w:t>знати</w:t>
      </w:r>
      <w:r w:rsidRPr="0036387E">
        <w:rPr>
          <w:rFonts w:asciiTheme="minorHAnsi" w:hAnsiTheme="minorHAnsi"/>
          <w:bCs/>
          <w:sz w:val="24"/>
          <w:szCs w:val="24"/>
        </w:rPr>
        <w:t>:</w:t>
      </w:r>
    </w:p>
    <w:p w:rsidR="001B7E9F" w:rsidRPr="0036387E" w:rsidRDefault="001B7E9F" w:rsidP="001B7E9F">
      <w:pPr>
        <w:ind w:left="720"/>
        <w:jc w:val="both"/>
        <w:rPr>
          <w:rFonts w:asciiTheme="minorHAnsi" w:hAnsiTheme="minorHAnsi"/>
          <w:bCs/>
          <w:sz w:val="24"/>
          <w:szCs w:val="24"/>
        </w:rPr>
      </w:pPr>
    </w:p>
    <w:p w:rsidR="001B7E9F" w:rsidRPr="008C7F26" w:rsidRDefault="001B7E9F" w:rsidP="001B7E9F">
      <w:pPr>
        <w:pStyle w:val="Style18"/>
        <w:widowControl/>
        <w:numPr>
          <w:ilvl w:val="0"/>
          <w:numId w:val="2"/>
        </w:numPr>
        <w:spacing w:line="240" w:lineRule="auto"/>
        <w:contextualSpacing/>
        <w:jc w:val="both"/>
        <w:rPr>
          <w:rStyle w:val="FontStyle31"/>
          <w:rFonts w:asciiTheme="minorHAnsi" w:hAnsiTheme="minorHAnsi"/>
          <w:i w:val="0"/>
          <w:sz w:val="24"/>
          <w:szCs w:val="24"/>
          <w:lang w:val="uk-UA" w:eastAsia="uk-UA"/>
        </w:rPr>
      </w:pPr>
      <w:r w:rsidRPr="008C7F26">
        <w:rPr>
          <w:rStyle w:val="FontStyle31"/>
          <w:rFonts w:asciiTheme="minorHAnsi" w:hAnsiTheme="minorHAnsi"/>
          <w:i w:val="0"/>
          <w:sz w:val="24"/>
          <w:szCs w:val="24"/>
          <w:lang w:val="uk-UA" w:eastAsia="uk-UA"/>
        </w:rPr>
        <w:t>основні іншомовні медіа джерела, а саме газети, журнали, електронні видання;</w:t>
      </w:r>
    </w:p>
    <w:p w:rsidR="001B7E9F" w:rsidRPr="008C7F26" w:rsidRDefault="001B7E9F" w:rsidP="001B7E9F">
      <w:pPr>
        <w:numPr>
          <w:ilvl w:val="0"/>
          <w:numId w:val="2"/>
        </w:numPr>
        <w:spacing w:after="0" w:line="240" w:lineRule="auto"/>
        <w:jc w:val="both"/>
        <w:rPr>
          <w:rStyle w:val="FontStyle31"/>
          <w:rFonts w:asciiTheme="minorHAnsi" w:hAnsiTheme="minorHAnsi"/>
          <w:bCs/>
          <w:i w:val="0"/>
          <w:iCs w:val="0"/>
          <w:sz w:val="24"/>
          <w:szCs w:val="24"/>
        </w:rPr>
      </w:pPr>
      <w:r w:rsidRPr="008C7F26">
        <w:rPr>
          <w:rStyle w:val="FontStyle31"/>
          <w:rFonts w:asciiTheme="minorHAnsi" w:hAnsiTheme="minorHAnsi"/>
          <w:i w:val="0"/>
          <w:sz w:val="24"/>
          <w:szCs w:val="24"/>
          <w:lang w:eastAsia="uk-UA"/>
        </w:rPr>
        <w:t>лексичний матеріал різноманітної тематики;</w:t>
      </w:r>
    </w:p>
    <w:p w:rsidR="001B7E9F" w:rsidRPr="0036387E" w:rsidRDefault="001B7E9F" w:rsidP="001B7E9F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6387E">
        <w:rPr>
          <w:rFonts w:asciiTheme="minorHAnsi" w:hAnsiTheme="minorHAnsi"/>
          <w:sz w:val="24"/>
          <w:szCs w:val="24"/>
        </w:rPr>
        <w:lastRenderedPageBreak/>
        <w:t>лексичні, граматичні та фразеологічні норми англійської мови;</w:t>
      </w:r>
    </w:p>
    <w:p w:rsidR="001B7E9F" w:rsidRPr="0036387E" w:rsidRDefault="001B7E9F" w:rsidP="001B7E9F">
      <w:pPr>
        <w:pStyle w:val="Style18"/>
        <w:widowControl/>
        <w:numPr>
          <w:ilvl w:val="0"/>
          <w:numId w:val="2"/>
        </w:numPr>
        <w:spacing w:line="240" w:lineRule="auto"/>
        <w:contextualSpacing/>
        <w:jc w:val="both"/>
        <w:rPr>
          <w:rFonts w:asciiTheme="minorHAnsi" w:hAnsiTheme="minorHAnsi"/>
          <w:lang w:val="uk-UA"/>
        </w:rPr>
      </w:pPr>
      <w:r w:rsidRPr="0036387E">
        <w:rPr>
          <w:rFonts w:asciiTheme="minorHAnsi" w:hAnsiTheme="minorHAnsi"/>
          <w:lang w:val="uk-UA"/>
        </w:rPr>
        <w:t>лексику за темами згідно змісту програми (у тому числі термінологію), що є необхідною у професійній сфері;</w:t>
      </w:r>
    </w:p>
    <w:p w:rsidR="001B7E9F" w:rsidRPr="0036387E" w:rsidRDefault="001B7E9F" w:rsidP="001B7E9F">
      <w:pPr>
        <w:pStyle w:val="Style18"/>
        <w:widowControl/>
        <w:numPr>
          <w:ilvl w:val="0"/>
          <w:numId w:val="2"/>
        </w:numPr>
        <w:spacing w:line="240" w:lineRule="auto"/>
        <w:contextualSpacing/>
        <w:jc w:val="both"/>
        <w:rPr>
          <w:rFonts w:asciiTheme="minorHAnsi" w:hAnsiTheme="minorHAnsi"/>
          <w:lang w:val="uk-UA"/>
        </w:rPr>
      </w:pPr>
      <w:proofErr w:type="spellStart"/>
      <w:r w:rsidRPr="0036387E">
        <w:rPr>
          <w:rFonts w:asciiTheme="minorHAnsi" w:hAnsiTheme="minorHAnsi"/>
        </w:rPr>
        <w:t>граматичні</w:t>
      </w:r>
      <w:proofErr w:type="spellEnd"/>
      <w:r w:rsidRPr="0036387E">
        <w:rPr>
          <w:rFonts w:asciiTheme="minorHAnsi" w:hAnsiTheme="minorHAnsi"/>
        </w:rPr>
        <w:t xml:space="preserve"> </w:t>
      </w:r>
      <w:proofErr w:type="spellStart"/>
      <w:r w:rsidRPr="0036387E">
        <w:rPr>
          <w:rFonts w:asciiTheme="minorHAnsi" w:hAnsiTheme="minorHAnsi"/>
        </w:rPr>
        <w:t>явищ</w:t>
      </w:r>
      <w:proofErr w:type="spellEnd"/>
      <w:r w:rsidRPr="0036387E">
        <w:rPr>
          <w:rFonts w:asciiTheme="minorHAnsi" w:hAnsiTheme="minorHAnsi"/>
          <w:lang w:val="uk-UA"/>
        </w:rPr>
        <w:t>а</w:t>
      </w:r>
      <w:r w:rsidRPr="0036387E">
        <w:rPr>
          <w:rFonts w:asciiTheme="minorHAnsi" w:hAnsiTheme="minorHAnsi"/>
        </w:rPr>
        <w:t xml:space="preserve">, </w:t>
      </w:r>
      <w:proofErr w:type="spellStart"/>
      <w:r w:rsidRPr="0036387E">
        <w:rPr>
          <w:rFonts w:asciiTheme="minorHAnsi" w:hAnsiTheme="minorHAnsi"/>
        </w:rPr>
        <w:t>що</w:t>
      </w:r>
      <w:proofErr w:type="spellEnd"/>
      <w:r w:rsidRPr="0036387E">
        <w:rPr>
          <w:rFonts w:asciiTheme="minorHAnsi" w:hAnsiTheme="minorHAnsi"/>
        </w:rPr>
        <w:t xml:space="preserve"> є </w:t>
      </w:r>
      <w:proofErr w:type="spellStart"/>
      <w:r w:rsidRPr="0036387E">
        <w:rPr>
          <w:rFonts w:asciiTheme="minorHAnsi" w:hAnsiTheme="minorHAnsi"/>
        </w:rPr>
        <w:t>необхідним</w:t>
      </w:r>
      <w:proofErr w:type="spellEnd"/>
      <w:r w:rsidRPr="0036387E">
        <w:rPr>
          <w:rFonts w:asciiTheme="minorHAnsi" w:hAnsiTheme="minorHAnsi"/>
          <w:lang w:val="uk-UA"/>
        </w:rPr>
        <w:t>и</w:t>
      </w:r>
      <w:r w:rsidRPr="0036387E">
        <w:rPr>
          <w:rFonts w:asciiTheme="minorHAnsi" w:hAnsiTheme="minorHAnsi"/>
        </w:rPr>
        <w:t xml:space="preserve"> для </w:t>
      </w:r>
      <w:proofErr w:type="spellStart"/>
      <w:r w:rsidRPr="0036387E">
        <w:rPr>
          <w:rFonts w:asciiTheme="minorHAnsi" w:hAnsiTheme="minorHAnsi"/>
        </w:rPr>
        <w:t>гнучкого</w:t>
      </w:r>
      <w:proofErr w:type="spellEnd"/>
      <w:r w:rsidRPr="0036387E">
        <w:rPr>
          <w:rFonts w:asciiTheme="minorHAnsi" w:hAnsiTheme="minorHAnsi"/>
        </w:rPr>
        <w:t xml:space="preserve"> </w:t>
      </w:r>
      <w:proofErr w:type="spellStart"/>
      <w:r w:rsidRPr="0036387E">
        <w:rPr>
          <w:rFonts w:asciiTheme="minorHAnsi" w:hAnsiTheme="minorHAnsi"/>
        </w:rPr>
        <w:t>вираження</w:t>
      </w:r>
      <w:proofErr w:type="spellEnd"/>
      <w:r w:rsidRPr="0036387E">
        <w:rPr>
          <w:rFonts w:asciiTheme="minorHAnsi" w:hAnsiTheme="minorHAnsi"/>
        </w:rPr>
        <w:t xml:space="preserve"> </w:t>
      </w:r>
      <w:proofErr w:type="spellStart"/>
      <w:r w:rsidRPr="0036387E">
        <w:rPr>
          <w:rFonts w:asciiTheme="minorHAnsi" w:hAnsiTheme="minorHAnsi"/>
        </w:rPr>
        <w:t>відповідних</w:t>
      </w:r>
      <w:proofErr w:type="spellEnd"/>
      <w:r w:rsidRPr="0036387E">
        <w:rPr>
          <w:rFonts w:asciiTheme="minorHAnsi" w:hAnsiTheme="minorHAnsi"/>
        </w:rPr>
        <w:t xml:space="preserve"> понять, а </w:t>
      </w:r>
      <w:proofErr w:type="spellStart"/>
      <w:r w:rsidRPr="0036387E">
        <w:rPr>
          <w:rFonts w:asciiTheme="minorHAnsi" w:hAnsiTheme="minorHAnsi"/>
        </w:rPr>
        <w:t>також</w:t>
      </w:r>
      <w:proofErr w:type="spellEnd"/>
      <w:r w:rsidRPr="0036387E">
        <w:rPr>
          <w:rFonts w:asciiTheme="minorHAnsi" w:hAnsiTheme="minorHAnsi"/>
        </w:rPr>
        <w:t xml:space="preserve"> для </w:t>
      </w:r>
      <w:proofErr w:type="spellStart"/>
      <w:r w:rsidRPr="0036387E">
        <w:rPr>
          <w:rFonts w:asciiTheme="minorHAnsi" w:hAnsiTheme="minorHAnsi"/>
        </w:rPr>
        <w:t>розуміння</w:t>
      </w:r>
      <w:proofErr w:type="spellEnd"/>
      <w:r w:rsidRPr="0036387E">
        <w:rPr>
          <w:rFonts w:asciiTheme="minorHAnsi" w:hAnsiTheme="minorHAnsi"/>
        </w:rPr>
        <w:t xml:space="preserve"> і </w:t>
      </w:r>
      <w:proofErr w:type="spellStart"/>
      <w:r w:rsidRPr="0036387E">
        <w:rPr>
          <w:rFonts w:asciiTheme="minorHAnsi" w:hAnsiTheme="minorHAnsi"/>
        </w:rPr>
        <w:t>продукування</w:t>
      </w:r>
      <w:proofErr w:type="spellEnd"/>
      <w:r w:rsidRPr="0036387E">
        <w:rPr>
          <w:rFonts w:asciiTheme="minorHAnsi" w:hAnsiTheme="minorHAnsi"/>
        </w:rPr>
        <w:t xml:space="preserve"> широкого кола </w:t>
      </w:r>
      <w:proofErr w:type="spellStart"/>
      <w:r w:rsidRPr="0036387E">
        <w:rPr>
          <w:rFonts w:asciiTheme="minorHAnsi" w:hAnsiTheme="minorHAnsi"/>
        </w:rPr>
        <w:t>текстів</w:t>
      </w:r>
      <w:proofErr w:type="spellEnd"/>
      <w:r w:rsidRPr="0036387E">
        <w:rPr>
          <w:rFonts w:asciiTheme="minorHAnsi" w:hAnsiTheme="minorHAnsi"/>
        </w:rPr>
        <w:t xml:space="preserve"> </w:t>
      </w:r>
      <w:proofErr w:type="gramStart"/>
      <w:r w:rsidRPr="0036387E">
        <w:rPr>
          <w:rFonts w:asciiTheme="minorHAnsi" w:hAnsiTheme="minorHAnsi"/>
        </w:rPr>
        <w:t>в</w:t>
      </w:r>
      <w:proofErr w:type="gramEnd"/>
      <w:r w:rsidRPr="0036387E">
        <w:rPr>
          <w:rFonts w:asciiTheme="minorHAnsi" w:hAnsiTheme="minorHAnsi"/>
        </w:rPr>
        <w:t xml:space="preserve"> </w:t>
      </w:r>
      <w:proofErr w:type="spellStart"/>
      <w:r w:rsidRPr="0036387E">
        <w:rPr>
          <w:rFonts w:asciiTheme="minorHAnsi" w:hAnsiTheme="minorHAnsi"/>
        </w:rPr>
        <w:t>професійні</w:t>
      </w:r>
      <w:proofErr w:type="spellEnd"/>
      <w:r w:rsidRPr="0036387E">
        <w:rPr>
          <w:rFonts w:asciiTheme="minorHAnsi" w:hAnsiTheme="minorHAnsi"/>
          <w:lang w:val="uk-UA"/>
        </w:rPr>
        <w:t>й</w:t>
      </w:r>
      <w:r w:rsidRPr="0036387E">
        <w:rPr>
          <w:rFonts w:asciiTheme="minorHAnsi" w:hAnsiTheme="minorHAnsi"/>
        </w:rPr>
        <w:t xml:space="preserve"> сфер</w:t>
      </w:r>
      <w:r w:rsidRPr="0036387E">
        <w:rPr>
          <w:rFonts w:asciiTheme="minorHAnsi" w:hAnsiTheme="minorHAnsi"/>
          <w:lang w:val="uk-UA"/>
        </w:rPr>
        <w:t>і;</w:t>
      </w:r>
    </w:p>
    <w:p w:rsidR="001B7E9F" w:rsidRPr="0036387E" w:rsidRDefault="001B7E9F" w:rsidP="001B7E9F">
      <w:pPr>
        <w:pStyle w:val="2"/>
        <w:numPr>
          <w:ilvl w:val="0"/>
          <w:numId w:val="2"/>
        </w:numPr>
        <w:spacing w:after="0" w:line="240" w:lineRule="auto"/>
        <w:contextualSpacing/>
        <w:jc w:val="both"/>
        <w:rPr>
          <w:rStyle w:val="FontStyle31"/>
          <w:rFonts w:asciiTheme="minorHAnsi" w:hAnsiTheme="minorHAnsi"/>
          <w:i w:val="0"/>
          <w:iCs w:val="0"/>
          <w:sz w:val="24"/>
          <w:szCs w:val="24"/>
          <w:lang w:val="uk-UA"/>
        </w:rPr>
      </w:pPr>
      <w:r w:rsidRPr="0036387E">
        <w:rPr>
          <w:rFonts w:asciiTheme="minorHAnsi" w:hAnsiTheme="minorHAnsi"/>
          <w:sz w:val="24"/>
          <w:lang w:val="uk-UA"/>
        </w:rPr>
        <w:t>правила синтаксису англійської мови;</w:t>
      </w:r>
    </w:p>
    <w:p w:rsidR="001B7E9F" w:rsidRPr="0036387E" w:rsidRDefault="001B7E9F" w:rsidP="001B7E9F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6387E">
        <w:rPr>
          <w:rFonts w:asciiTheme="minorHAnsi" w:hAnsiTheme="minorHAnsi"/>
          <w:sz w:val="24"/>
          <w:szCs w:val="24"/>
        </w:rPr>
        <w:t>реалії (соціальні, політичні, культурні, освітні тощо) країни, мови якої вивчається.</w:t>
      </w:r>
    </w:p>
    <w:p w:rsidR="001B7E9F" w:rsidRPr="0036387E" w:rsidRDefault="001B7E9F" w:rsidP="001B7E9F">
      <w:pPr>
        <w:ind w:left="720"/>
        <w:jc w:val="both"/>
        <w:rPr>
          <w:rFonts w:asciiTheme="minorHAnsi" w:hAnsiTheme="minorHAnsi"/>
          <w:b/>
          <w:bCs/>
          <w:sz w:val="24"/>
          <w:szCs w:val="24"/>
        </w:rPr>
      </w:pPr>
      <w:r w:rsidRPr="0036387E">
        <w:rPr>
          <w:rFonts w:asciiTheme="minorHAnsi" w:hAnsiTheme="minorHAnsi"/>
          <w:bCs/>
          <w:sz w:val="24"/>
          <w:szCs w:val="24"/>
        </w:rPr>
        <w:t xml:space="preserve">У результаті вивчення навчальної дисципліни студент буде </w:t>
      </w:r>
      <w:r w:rsidRPr="0036387E">
        <w:rPr>
          <w:rFonts w:asciiTheme="minorHAnsi" w:hAnsiTheme="minorHAnsi"/>
          <w:b/>
          <w:bCs/>
          <w:sz w:val="24"/>
          <w:szCs w:val="24"/>
        </w:rPr>
        <w:t>вміти:</w:t>
      </w:r>
    </w:p>
    <w:p w:rsidR="001B7E9F" w:rsidRPr="0036387E" w:rsidRDefault="001B7E9F" w:rsidP="001B7E9F">
      <w:pPr>
        <w:numPr>
          <w:ilvl w:val="0"/>
          <w:numId w:val="3"/>
        </w:numPr>
        <w:spacing w:after="0" w:line="240" w:lineRule="auto"/>
        <w:jc w:val="both"/>
        <w:rPr>
          <w:rStyle w:val="FontStyle31"/>
          <w:rFonts w:asciiTheme="minorHAnsi" w:hAnsiTheme="minorHAnsi"/>
          <w:bCs/>
          <w:i w:val="0"/>
          <w:iCs w:val="0"/>
          <w:sz w:val="24"/>
          <w:szCs w:val="24"/>
        </w:rPr>
      </w:pPr>
      <w:r w:rsidRPr="0036387E">
        <w:rPr>
          <w:rStyle w:val="FontStyle31"/>
          <w:rFonts w:asciiTheme="minorHAnsi" w:hAnsiTheme="minorHAnsi"/>
          <w:i w:val="0"/>
          <w:sz w:val="24"/>
          <w:szCs w:val="24"/>
          <w:lang w:eastAsia="uk-UA"/>
        </w:rPr>
        <w:t>систематизувати, аналізувати та синтезувати отриману інформацію;</w:t>
      </w:r>
    </w:p>
    <w:p w:rsidR="001B7E9F" w:rsidRPr="0036387E" w:rsidRDefault="001B7E9F" w:rsidP="001B7E9F">
      <w:pPr>
        <w:numPr>
          <w:ilvl w:val="0"/>
          <w:numId w:val="3"/>
        </w:numPr>
        <w:spacing w:after="0" w:line="240" w:lineRule="auto"/>
        <w:jc w:val="both"/>
        <w:rPr>
          <w:rStyle w:val="FontStyle31"/>
          <w:rFonts w:asciiTheme="minorHAnsi" w:hAnsiTheme="minorHAnsi"/>
          <w:bCs/>
          <w:i w:val="0"/>
          <w:iCs w:val="0"/>
          <w:sz w:val="24"/>
          <w:szCs w:val="24"/>
        </w:rPr>
      </w:pPr>
      <w:r w:rsidRPr="0036387E">
        <w:rPr>
          <w:rStyle w:val="FontStyle31"/>
          <w:rFonts w:asciiTheme="minorHAnsi" w:hAnsiTheme="minorHAnsi"/>
          <w:i w:val="0"/>
          <w:sz w:val="24"/>
          <w:szCs w:val="24"/>
          <w:lang w:eastAsia="uk-UA"/>
        </w:rPr>
        <w:t>застосовувати іноземну мову у різних сферах спілкування;</w:t>
      </w:r>
    </w:p>
    <w:p w:rsidR="001B7E9F" w:rsidRPr="0036387E" w:rsidRDefault="001B7E9F" w:rsidP="001B7E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6387E">
        <w:rPr>
          <w:rFonts w:asciiTheme="minorHAnsi" w:hAnsiTheme="minorHAnsi"/>
          <w:sz w:val="24"/>
          <w:szCs w:val="24"/>
        </w:rPr>
        <w:t>розуміти намір мовця і комунікативні наслідки його висловлювання (зауваження, поради та ін.);</w:t>
      </w:r>
    </w:p>
    <w:p w:rsidR="001B7E9F" w:rsidRPr="0036387E" w:rsidRDefault="001B7E9F" w:rsidP="001B7E9F">
      <w:pPr>
        <w:pStyle w:val="Style18"/>
        <w:widowControl/>
        <w:numPr>
          <w:ilvl w:val="0"/>
          <w:numId w:val="3"/>
        </w:numPr>
        <w:spacing w:line="240" w:lineRule="auto"/>
        <w:contextualSpacing/>
        <w:jc w:val="both"/>
        <w:rPr>
          <w:rFonts w:asciiTheme="minorHAnsi" w:hAnsiTheme="minorHAnsi"/>
          <w:lang w:val="uk-UA"/>
        </w:rPr>
      </w:pPr>
      <w:r w:rsidRPr="0036387E">
        <w:rPr>
          <w:rFonts w:asciiTheme="minorHAnsi" w:hAnsiTheme="minorHAnsi"/>
          <w:lang w:val="uk-UA"/>
        </w:rPr>
        <w:t>розуміти основні ідеї та розпізнавати відповідну інформацію в ході обговорень, бесід, дебатів, що за темою пов’язані з навчанням та спеціальністю;</w:t>
      </w:r>
    </w:p>
    <w:p w:rsidR="001B7E9F" w:rsidRPr="0036387E" w:rsidRDefault="001B7E9F" w:rsidP="001B7E9F">
      <w:pPr>
        <w:pStyle w:val="Style18"/>
        <w:widowControl/>
        <w:numPr>
          <w:ilvl w:val="0"/>
          <w:numId w:val="3"/>
        </w:numPr>
        <w:spacing w:line="240" w:lineRule="auto"/>
        <w:contextualSpacing/>
        <w:jc w:val="both"/>
        <w:rPr>
          <w:rFonts w:asciiTheme="minorHAnsi" w:hAnsiTheme="minorHAnsi"/>
          <w:lang w:val="uk-UA"/>
        </w:rPr>
      </w:pPr>
      <w:r w:rsidRPr="0036387E">
        <w:rPr>
          <w:rFonts w:asciiTheme="minorHAnsi" w:hAnsiTheme="minorHAnsi"/>
          <w:lang w:val="uk-UA"/>
        </w:rPr>
        <w:t>вміти висловлюватися у сфері професійної тематики;</w:t>
      </w:r>
    </w:p>
    <w:p w:rsidR="001B7E9F" w:rsidRPr="0036387E" w:rsidRDefault="001B7E9F" w:rsidP="001B7E9F">
      <w:pPr>
        <w:pStyle w:val="Style18"/>
        <w:widowControl/>
        <w:numPr>
          <w:ilvl w:val="0"/>
          <w:numId w:val="3"/>
        </w:numPr>
        <w:spacing w:line="240" w:lineRule="auto"/>
        <w:contextualSpacing/>
        <w:jc w:val="both"/>
        <w:rPr>
          <w:rFonts w:asciiTheme="minorHAnsi" w:hAnsiTheme="minorHAnsi"/>
          <w:lang w:val="uk-UA"/>
        </w:rPr>
      </w:pPr>
      <w:r w:rsidRPr="0036387E">
        <w:rPr>
          <w:rFonts w:asciiTheme="minorHAnsi" w:hAnsiTheme="minorHAnsi"/>
          <w:lang w:val="uk-UA"/>
        </w:rPr>
        <w:t>розпізнавати важливу інформацію під час обговорень, дискусій, бесід, що пов’язані з навчанням та професією;</w:t>
      </w:r>
    </w:p>
    <w:p w:rsidR="001B7E9F" w:rsidRPr="0036387E" w:rsidRDefault="001B7E9F" w:rsidP="001B7E9F">
      <w:pPr>
        <w:pStyle w:val="2"/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/>
          <w:sz w:val="24"/>
          <w:lang w:val="uk-UA"/>
        </w:rPr>
      </w:pPr>
      <w:r w:rsidRPr="0036387E">
        <w:rPr>
          <w:rFonts w:asciiTheme="minorHAnsi" w:hAnsiTheme="minorHAnsi"/>
          <w:sz w:val="24"/>
          <w:lang w:val="uk-UA"/>
        </w:rPr>
        <w:t>реагувати та відповідати на телефонні розмови;</w:t>
      </w:r>
    </w:p>
    <w:p w:rsidR="001B7E9F" w:rsidRPr="0036387E" w:rsidRDefault="001B7E9F" w:rsidP="001B7E9F">
      <w:pPr>
        <w:pStyle w:val="2"/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Theme="minorHAnsi" w:hAnsiTheme="minorHAnsi"/>
          <w:sz w:val="24"/>
          <w:lang w:val="uk-UA"/>
        </w:rPr>
      </w:pPr>
      <w:r w:rsidRPr="0036387E">
        <w:rPr>
          <w:rFonts w:asciiTheme="minorHAnsi" w:hAnsiTheme="minorHAnsi"/>
          <w:sz w:val="24"/>
          <w:lang w:val="uk-UA"/>
        </w:rPr>
        <w:t>розуміти оголошення, повідомлення та інструкції в академічному і професійному середовищах;</w:t>
      </w:r>
    </w:p>
    <w:p w:rsidR="001B7E9F" w:rsidRPr="0036387E" w:rsidRDefault="001B7E9F" w:rsidP="001B7E9F">
      <w:pPr>
        <w:pStyle w:val="2"/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Theme="minorHAnsi" w:hAnsiTheme="minorHAnsi"/>
          <w:sz w:val="24"/>
          <w:lang w:val="uk-UA"/>
        </w:rPr>
      </w:pPr>
      <w:proofErr w:type="spellStart"/>
      <w:r w:rsidRPr="0036387E">
        <w:rPr>
          <w:rFonts w:asciiTheme="minorHAnsi" w:hAnsiTheme="minorHAnsi"/>
          <w:sz w:val="24"/>
          <w:lang w:val="uk-UA"/>
        </w:rPr>
        <w:t>гнучко</w:t>
      </w:r>
      <w:proofErr w:type="spellEnd"/>
      <w:r w:rsidRPr="0036387E">
        <w:rPr>
          <w:rFonts w:asciiTheme="minorHAnsi" w:hAnsiTheme="minorHAnsi"/>
          <w:sz w:val="24"/>
          <w:lang w:val="uk-UA"/>
        </w:rPr>
        <w:t xml:space="preserve"> користуватись загальновживаними фразами;</w:t>
      </w:r>
    </w:p>
    <w:p w:rsidR="001B7E9F" w:rsidRPr="0036387E" w:rsidRDefault="001B7E9F" w:rsidP="001B7E9F">
      <w:pPr>
        <w:pStyle w:val="2"/>
        <w:numPr>
          <w:ilvl w:val="0"/>
          <w:numId w:val="3"/>
        </w:numPr>
        <w:tabs>
          <w:tab w:val="left" w:pos="360"/>
          <w:tab w:val="left" w:pos="851"/>
        </w:tabs>
        <w:spacing w:after="0" w:line="240" w:lineRule="auto"/>
        <w:contextualSpacing/>
        <w:jc w:val="both"/>
        <w:rPr>
          <w:rFonts w:asciiTheme="minorHAnsi" w:hAnsiTheme="minorHAnsi"/>
          <w:sz w:val="24"/>
          <w:lang w:val="uk-UA"/>
        </w:rPr>
      </w:pPr>
      <w:r w:rsidRPr="0036387E">
        <w:rPr>
          <w:rFonts w:asciiTheme="minorHAnsi" w:hAnsiTheme="minorHAnsi"/>
          <w:sz w:val="24"/>
          <w:lang w:val="uk-UA"/>
        </w:rPr>
        <w:t>виступати з підготовленими індивідуальними презентаціями щодо конкретного кола тем академічного та професійного спрямування;</w:t>
      </w:r>
    </w:p>
    <w:p w:rsidR="001B7E9F" w:rsidRPr="0036387E" w:rsidRDefault="001B7E9F" w:rsidP="001B7E9F">
      <w:pPr>
        <w:pStyle w:val="2"/>
        <w:numPr>
          <w:ilvl w:val="0"/>
          <w:numId w:val="3"/>
        </w:numPr>
        <w:tabs>
          <w:tab w:val="left" w:pos="360"/>
          <w:tab w:val="left" w:pos="851"/>
        </w:tabs>
        <w:spacing w:after="0" w:line="240" w:lineRule="auto"/>
        <w:ind w:left="426" w:firstLine="5"/>
        <w:contextualSpacing/>
        <w:jc w:val="both"/>
        <w:rPr>
          <w:rFonts w:asciiTheme="minorHAnsi" w:hAnsiTheme="minorHAnsi"/>
          <w:sz w:val="24"/>
          <w:lang w:val="uk-UA"/>
        </w:rPr>
      </w:pPr>
      <w:r w:rsidRPr="0036387E">
        <w:rPr>
          <w:rFonts w:asciiTheme="minorHAnsi" w:hAnsiTheme="minorHAnsi"/>
          <w:sz w:val="24"/>
          <w:lang w:val="uk-UA"/>
        </w:rPr>
        <w:t>використовувати основні інтонаційні моделі у різноманітних мовленнєвих ситуаціях;</w:t>
      </w:r>
    </w:p>
    <w:p w:rsidR="001B7E9F" w:rsidRPr="0036387E" w:rsidRDefault="001B7E9F" w:rsidP="001B7E9F">
      <w:pPr>
        <w:pStyle w:val="2"/>
        <w:numPr>
          <w:ilvl w:val="0"/>
          <w:numId w:val="3"/>
        </w:numPr>
        <w:tabs>
          <w:tab w:val="left" w:pos="360"/>
          <w:tab w:val="left" w:pos="851"/>
        </w:tabs>
        <w:spacing w:after="0" w:line="240" w:lineRule="auto"/>
        <w:ind w:left="426" w:firstLine="5"/>
        <w:contextualSpacing/>
        <w:jc w:val="both"/>
        <w:rPr>
          <w:rFonts w:asciiTheme="minorHAnsi" w:hAnsiTheme="minorHAnsi"/>
          <w:sz w:val="24"/>
          <w:lang w:val="uk-UA"/>
        </w:rPr>
      </w:pPr>
      <w:r w:rsidRPr="0036387E">
        <w:rPr>
          <w:rFonts w:asciiTheme="minorHAnsi" w:hAnsiTheme="minorHAnsi"/>
          <w:sz w:val="24"/>
          <w:lang w:val="uk-UA"/>
        </w:rPr>
        <w:t xml:space="preserve">використовувати у різних </w:t>
      </w:r>
      <w:proofErr w:type="spellStart"/>
      <w:r w:rsidRPr="0036387E">
        <w:rPr>
          <w:rFonts w:asciiTheme="minorHAnsi" w:hAnsiTheme="minorHAnsi"/>
          <w:sz w:val="24"/>
          <w:lang w:val="uk-UA"/>
        </w:rPr>
        <w:t>комунікатвних</w:t>
      </w:r>
      <w:proofErr w:type="spellEnd"/>
      <w:r w:rsidRPr="0036387E">
        <w:rPr>
          <w:rFonts w:asciiTheme="minorHAnsi" w:hAnsiTheme="minorHAnsi"/>
          <w:sz w:val="24"/>
          <w:lang w:val="uk-UA"/>
        </w:rPr>
        <w:t xml:space="preserve"> ситуаціях</w:t>
      </w:r>
      <w:r w:rsidRPr="0036387E">
        <w:rPr>
          <w:rFonts w:asciiTheme="minorHAnsi" w:hAnsiTheme="minorHAnsi"/>
          <w:sz w:val="24"/>
        </w:rPr>
        <w:t xml:space="preserve"> лексику за темами </w:t>
      </w:r>
      <w:proofErr w:type="spellStart"/>
      <w:r w:rsidRPr="0036387E">
        <w:rPr>
          <w:rFonts w:asciiTheme="minorHAnsi" w:hAnsiTheme="minorHAnsi"/>
          <w:sz w:val="24"/>
        </w:rPr>
        <w:t>згідно</w:t>
      </w:r>
      <w:proofErr w:type="spellEnd"/>
      <w:r w:rsidRPr="0036387E">
        <w:rPr>
          <w:rFonts w:asciiTheme="minorHAnsi" w:hAnsiTheme="minorHAnsi"/>
          <w:sz w:val="24"/>
        </w:rPr>
        <w:t xml:space="preserve"> </w:t>
      </w:r>
      <w:proofErr w:type="spellStart"/>
      <w:r w:rsidRPr="0036387E">
        <w:rPr>
          <w:rFonts w:asciiTheme="minorHAnsi" w:hAnsiTheme="minorHAnsi"/>
          <w:sz w:val="24"/>
        </w:rPr>
        <w:t>змісту</w:t>
      </w:r>
      <w:proofErr w:type="spellEnd"/>
      <w:r w:rsidRPr="0036387E">
        <w:rPr>
          <w:rFonts w:asciiTheme="minorHAnsi" w:hAnsiTheme="minorHAnsi"/>
          <w:sz w:val="24"/>
        </w:rPr>
        <w:t xml:space="preserve"> </w:t>
      </w:r>
      <w:proofErr w:type="spellStart"/>
      <w:r w:rsidRPr="0036387E">
        <w:rPr>
          <w:rFonts w:asciiTheme="minorHAnsi" w:hAnsiTheme="minorHAnsi"/>
          <w:sz w:val="24"/>
        </w:rPr>
        <w:t>програми</w:t>
      </w:r>
      <w:proofErr w:type="spellEnd"/>
      <w:r w:rsidRPr="0036387E">
        <w:rPr>
          <w:rFonts w:asciiTheme="minorHAnsi" w:hAnsiTheme="minorHAnsi"/>
          <w:sz w:val="24"/>
          <w:lang w:val="uk-UA"/>
        </w:rPr>
        <w:t>;</w:t>
      </w:r>
      <w:r w:rsidRPr="0036387E">
        <w:rPr>
          <w:rFonts w:asciiTheme="minorHAnsi" w:hAnsiTheme="minorHAnsi"/>
          <w:sz w:val="24"/>
        </w:rPr>
        <w:t xml:space="preserve"> </w:t>
      </w:r>
    </w:p>
    <w:p w:rsidR="001B7E9F" w:rsidRPr="0036387E" w:rsidRDefault="001B7E9F" w:rsidP="001B7E9F">
      <w:pPr>
        <w:pStyle w:val="2"/>
        <w:numPr>
          <w:ilvl w:val="0"/>
          <w:numId w:val="3"/>
        </w:numPr>
        <w:tabs>
          <w:tab w:val="left" w:pos="360"/>
          <w:tab w:val="left" w:pos="851"/>
        </w:tabs>
        <w:spacing w:after="0" w:line="240" w:lineRule="auto"/>
        <w:ind w:left="426" w:firstLine="5"/>
        <w:contextualSpacing/>
        <w:jc w:val="both"/>
        <w:rPr>
          <w:rFonts w:asciiTheme="minorHAnsi" w:hAnsiTheme="minorHAnsi"/>
          <w:sz w:val="24"/>
          <w:lang w:val="uk-UA"/>
        </w:rPr>
      </w:pPr>
      <w:r w:rsidRPr="0036387E">
        <w:rPr>
          <w:rFonts w:asciiTheme="minorHAnsi" w:hAnsiTheme="minorHAnsi"/>
          <w:sz w:val="24"/>
          <w:lang w:val="uk-UA"/>
        </w:rPr>
        <w:t xml:space="preserve">правильно вживати граматичні </w:t>
      </w:r>
      <w:proofErr w:type="spellStart"/>
      <w:r w:rsidRPr="0036387E">
        <w:rPr>
          <w:rFonts w:asciiTheme="minorHAnsi" w:hAnsiTheme="minorHAnsi"/>
          <w:sz w:val="24"/>
        </w:rPr>
        <w:t>структури</w:t>
      </w:r>
      <w:proofErr w:type="spellEnd"/>
      <w:r w:rsidRPr="0036387E">
        <w:rPr>
          <w:rFonts w:asciiTheme="minorHAnsi" w:hAnsiTheme="minorHAnsi"/>
          <w:sz w:val="24"/>
          <w:lang w:val="uk-UA"/>
        </w:rPr>
        <w:t xml:space="preserve">, що є необхідним </w:t>
      </w:r>
      <w:r w:rsidRPr="0036387E">
        <w:rPr>
          <w:rFonts w:asciiTheme="minorHAnsi" w:hAnsiTheme="minorHAnsi"/>
          <w:sz w:val="24"/>
        </w:rPr>
        <w:t>для</w:t>
      </w:r>
      <w:r w:rsidRPr="0036387E">
        <w:rPr>
          <w:rFonts w:asciiTheme="minorHAnsi" w:hAnsiTheme="minorHAnsi"/>
          <w:sz w:val="24"/>
          <w:lang w:val="uk-UA"/>
        </w:rPr>
        <w:t xml:space="preserve"> вираження власних думок, а також для</w:t>
      </w:r>
      <w:r w:rsidRPr="0036387E">
        <w:rPr>
          <w:rFonts w:asciiTheme="minorHAnsi" w:hAnsiTheme="minorHAnsi"/>
          <w:sz w:val="24"/>
        </w:rPr>
        <w:t xml:space="preserve"> </w:t>
      </w:r>
      <w:proofErr w:type="spellStart"/>
      <w:r w:rsidRPr="0036387E">
        <w:rPr>
          <w:rFonts w:asciiTheme="minorHAnsi" w:hAnsiTheme="minorHAnsi"/>
          <w:sz w:val="24"/>
        </w:rPr>
        <w:t>розуміння</w:t>
      </w:r>
      <w:proofErr w:type="spellEnd"/>
      <w:r w:rsidRPr="0036387E">
        <w:rPr>
          <w:rFonts w:asciiTheme="minorHAnsi" w:hAnsiTheme="minorHAnsi"/>
          <w:sz w:val="24"/>
        </w:rPr>
        <w:t xml:space="preserve"> і </w:t>
      </w:r>
      <w:proofErr w:type="spellStart"/>
      <w:r w:rsidRPr="0036387E">
        <w:rPr>
          <w:rFonts w:asciiTheme="minorHAnsi" w:hAnsiTheme="minorHAnsi"/>
          <w:sz w:val="24"/>
        </w:rPr>
        <w:t>продукування</w:t>
      </w:r>
      <w:proofErr w:type="spellEnd"/>
      <w:r w:rsidRPr="0036387E">
        <w:rPr>
          <w:rFonts w:asciiTheme="minorHAnsi" w:hAnsiTheme="minorHAnsi"/>
          <w:sz w:val="24"/>
        </w:rPr>
        <w:t xml:space="preserve"> широкого кола </w:t>
      </w:r>
      <w:proofErr w:type="spellStart"/>
      <w:r w:rsidRPr="0036387E">
        <w:rPr>
          <w:rFonts w:asciiTheme="minorHAnsi" w:hAnsiTheme="minorHAnsi"/>
          <w:sz w:val="24"/>
        </w:rPr>
        <w:t>текстів</w:t>
      </w:r>
      <w:proofErr w:type="spellEnd"/>
      <w:r w:rsidRPr="0036387E">
        <w:rPr>
          <w:rFonts w:asciiTheme="minorHAnsi" w:hAnsiTheme="minorHAnsi"/>
          <w:sz w:val="24"/>
          <w:lang w:val="uk-UA"/>
        </w:rPr>
        <w:t xml:space="preserve"> професійної тематики;</w:t>
      </w:r>
    </w:p>
    <w:p w:rsidR="001B7E9F" w:rsidRPr="0036387E" w:rsidRDefault="001B7E9F" w:rsidP="001B7E9F">
      <w:pPr>
        <w:pStyle w:val="2"/>
        <w:numPr>
          <w:ilvl w:val="0"/>
          <w:numId w:val="3"/>
        </w:numPr>
        <w:tabs>
          <w:tab w:val="left" w:pos="360"/>
          <w:tab w:val="left" w:pos="851"/>
        </w:tabs>
        <w:spacing w:after="0" w:line="240" w:lineRule="auto"/>
        <w:ind w:left="426" w:firstLine="5"/>
        <w:contextualSpacing/>
        <w:jc w:val="both"/>
        <w:rPr>
          <w:rFonts w:asciiTheme="minorHAnsi" w:hAnsiTheme="minorHAnsi"/>
          <w:sz w:val="24"/>
          <w:lang w:val="uk-UA"/>
        </w:rPr>
      </w:pPr>
      <w:r w:rsidRPr="0036387E">
        <w:rPr>
          <w:rFonts w:asciiTheme="minorHAnsi" w:hAnsiTheme="minorHAnsi"/>
          <w:sz w:val="24"/>
          <w:lang w:val="uk-UA"/>
        </w:rPr>
        <w:t>використовувати правила синтаксису англійської мови для продукування широкого кола зв’язних текстів.</w:t>
      </w:r>
    </w:p>
    <w:p w:rsidR="001B7E9F" w:rsidRDefault="001B7E9F" w:rsidP="001B7E9F">
      <w:pPr>
        <w:pStyle w:val="Style19"/>
        <w:widowControl/>
        <w:spacing w:line="240" w:lineRule="auto"/>
        <w:jc w:val="both"/>
        <w:rPr>
          <w:rStyle w:val="FontStyle30"/>
          <w:lang w:eastAsia="uk-UA"/>
        </w:rPr>
      </w:pPr>
    </w:p>
    <w:p w:rsidR="001B7E9F" w:rsidRDefault="001B7E9F" w:rsidP="001B7E9F">
      <w:pPr>
        <w:pStyle w:val="a3"/>
        <w:spacing w:after="0" w:line="240" w:lineRule="auto"/>
        <w:ind w:left="0" w:firstLine="709"/>
        <w:jc w:val="both"/>
        <w:rPr>
          <w:rFonts w:cs="Calibri"/>
          <w:b/>
          <w:sz w:val="20"/>
          <w:szCs w:val="20"/>
          <w:lang w:val="uk-UA"/>
        </w:rPr>
      </w:pPr>
      <w:r w:rsidRPr="002C4F83">
        <w:rPr>
          <w:rFonts w:cs="Calibri"/>
          <w:b/>
          <w:sz w:val="20"/>
          <w:szCs w:val="20"/>
          <w:lang w:val="uk-UA"/>
        </w:rPr>
        <w:t>Компетентності та програмні результати навчання: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1B7E9F" w:rsidRPr="00FC7A56" w:rsidTr="00F63C5E">
        <w:trPr>
          <w:trHeight w:val="510"/>
        </w:trPr>
        <w:tc>
          <w:tcPr>
            <w:tcW w:w="4678" w:type="dxa"/>
            <w:shd w:val="clear" w:color="auto" w:fill="auto"/>
            <w:vAlign w:val="center"/>
          </w:tcPr>
          <w:p w:rsidR="001B7E9F" w:rsidRPr="00C91F2D" w:rsidRDefault="001B7E9F" w:rsidP="00F63C5E">
            <w:pPr>
              <w:pStyle w:val="Style19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r w:rsidRPr="00C91F2D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Компетентності,</w:t>
            </w:r>
          </w:p>
          <w:p w:rsidR="001B7E9F" w:rsidRPr="00C91F2D" w:rsidRDefault="001B7E9F" w:rsidP="00F63C5E">
            <w:pPr>
              <w:pStyle w:val="Style19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r w:rsidRPr="00C91F2D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якими повинен оволодіти здобувач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B7E9F" w:rsidRPr="00C91F2D" w:rsidRDefault="001B7E9F" w:rsidP="00F63C5E">
            <w:pPr>
              <w:pStyle w:val="Style19"/>
              <w:widowControl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r w:rsidRPr="00C91F2D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Програмні результати навчання</w:t>
            </w:r>
          </w:p>
        </w:tc>
      </w:tr>
      <w:tr w:rsidR="001B7E9F" w:rsidRPr="00FC7A56" w:rsidTr="00F63C5E">
        <w:tc>
          <w:tcPr>
            <w:tcW w:w="4678" w:type="dxa"/>
            <w:shd w:val="clear" w:color="auto" w:fill="auto"/>
          </w:tcPr>
          <w:p w:rsidR="001B7E9F" w:rsidRPr="00612F97" w:rsidRDefault="001B7E9F" w:rsidP="00F63C5E">
            <w:pPr>
              <w:pStyle w:val="a5"/>
              <w:jc w:val="both"/>
              <w:rPr>
                <w:rFonts w:asciiTheme="minorHAnsi" w:eastAsia="Calibri" w:hAnsiTheme="minorHAnsi" w:cs="Calibri"/>
                <w:sz w:val="20"/>
                <w:szCs w:val="20"/>
                <w:lang w:val="uk-UA"/>
              </w:rPr>
            </w:pPr>
            <w:r w:rsidRPr="00612F97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 xml:space="preserve">ЗК 12. </w:t>
            </w:r>
            <w:r w:rsidRPr="00612F97">
              <w:rPr>
                <w:rFonts w:asciiTheme="minorHAnsi" w:hAnsiTheme="minorHAnsi"/>
                <w:sz w:val="20"/>
                <w:szCs w:val="20"/>
                <w:lang w:val="uk-UA"/>
              </w:rPr>
              <w:t>Здатність спілкуватися іноземною мовою.</w:t>
            </w:r>
          </w:p>
        </w:tc>
        <w:tc>
          <w:tcPr>
            <w:tcW w:w="4961" w:type="dxa"/>
            <w:shd w:val="clear" w:color="auto" w:fill="auto"/>
          </w:tcPr>
          <w:p w:rsidR="001B7E9F" w:rsidRPr="00612F97" w:rsidRDefault="001B7E9F" w:rsidP="00F63C5E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Style w:val="rvts0"/>
                <w:rFonts w:asciiTheme="minorHAnsi" w:hAnsiTheme="minorHAnsi"/>
                <w:sz w:val="20"/>
                <w:szCs w:val="20"/>
                <w:lang w:val="uk-UA"/>
              </w:rPr>
            </w:pPr>
            <w:r w:rsidRPr="00612F97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ПРН 12.</w:t>
            </w:r>
            <w:r w:rsidRPr="00612F97">
              <w:rPr>
                <w:rFonts w:asciiTheme="minorHAnsi" w:hAnsiTheme="minorHAnsi"/>
                <w:sz w:val="20"/>
                <w:szCs w:val="20"/>
                <w:lang w:val="uk-UA"/>
              </w:rPr>
              <w:t xml:space="preserve"> Вільно спілкуватися з професійних питань, включаючи усну, письмову та електронну комунікацію, іноземною мовою.</w:t>
            </w:r>
          </w:p>
        </w:tc>
      </w:tr>
    </w:tbl>
    <w:p w:rsidR="001B7E9F" w:rsidRPr="008C7F26" w:rsidRDefault="001B7E9F" w:rsidP="001B7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b/>
          <w:sz w:val="20"/>
          <w:szCs w:val="20"/>
        </w:rPr>
      </w:pPr>
      <w:r w:rsidRPr="008C7F26">
        <w:rPr>
          <w:rFonts w:cs="Calibri"/>
          <w:b/>
          <w:sz w:val="20"/>
          <w:szCs w:val="20"/>
        </w:rPr>
        <w:t>Зміст курсу:</w:t>
      </w:r>
    </w:p>
    <w:p w:rsidR="001B7E9F" w:rsidRPr="0077053C" w:rsidRDefault="001B7E9F" w:rsidP="001B7E9F">
      <w:pPr>
        <w:pStyle w:val="2"/>
        <w:tabs>
          <w:tab w:val="left" w:pos="993"/>
        </w:tabs>
        <w:spacing w:after="0" w:line="240" w:lineRule="auto"/>
        <w:ind w:left="0"/>
        <w:rPr>
          <w:rFonts w:asciiTheme="minorHAnsi" w:hAnsiTheme="minorHAnsi"/>
          <w:color w:val="1D1B11"/>
          <w:sz w:val="20"/>
          <w:szCs w:val="20"/>
          <w:lang w:val="uk-UA"/>
        </w:rPr>
      </w:pPr>
      <w:r w:rsidRPr="0077053C">
        <w:rPr>
          <w:rFonts w:asciiTheme="minorHAnsi" w:hAnsiTheme="minorHAnsi"/>
          <w:b/>
          <w:bCs/>
          <w:sz w:val="20"/>
          <w:szCs w:val="20"/>
          <w:lang w:val="uk-UA"/>
        </w:rPr>
        <w:t xml:space="preserve">Модуль </w:t>
      </w:r>
      <w:r w:rsidRPr="0077053C">
        <w:rPr>
          <w:rFonts w:asciiTheme="minorHAnsi" w:hAnsiTheme="minorHAnsi"/>
          <w:b/>
          <w:bCs/>
          <w:sz w:val="20"/>
          <w:szCs w:val="20"/>
          <w:lang w:val="en-US"/>
        </w:rPr>
        <w:t xml:space="preserve">1. </w:t>
      </w:r>
      <w:proofErr w:type="gramStart"/>
      <w:r w:rsidRPr="0077053C">
        <w:rPr>
          <w:rFonts w:asciiTheme="minorHAnsi" w:hAnsiTheme="minorHAnsi"/>
          <w:bCs/>
          <w:sz w:val="20"/>
          <w:szCs w:val="20"/>
          <w:lang w:val="en-US"/>
        </w:rPr>
        <w:t>My Future Profession</w:t>
      </w:r>
      <w:r w:rsidRPr="0077053C">
        <w:rPr>
          <w:rFonts w:asciiTheme="minorHAnsi" w:hAnsiTheme="minorHAnsi"/>
          <w:sz w:val="20"/>
          <w:szCs w:val="20"/>
          <w:lang w:val="uk-UA"/>
        </w:rPr>
        <w:t>.</w:t>
      </w:r>
      <w:proofErr w:type="gramEnd"/>
      <w:r w:rsidRPr="0077053C">
        <w:rPr>
          <w:rFonts w:asciiTheme="minorHAnsi" w:hAnsiTheme="minorHAnsi"/>
          <w:b/>
          <w:sz w:val="20"/>
          <w:szCs w:val="20"/>
          <w:lang w:val="uk-UA"/>
        </w:rPr>
        <w:t xml:space="preserve"> </w:t>
      </w:r>
    </w:p>
    <w:p w:rsidR="001B7E9F" w:rsidRPr="0077053C" w:rsidRDefault="001B7E9F" w:rsidP="001B7E9F">
      <w:pPr>
        <w:shd w:val="clear" w:color="auto" w:fill="FFFFFF"/>
        <w:spacing w:after="0" w:line="240" w:lineRule="auto"/>
        <w:jc w:val="both"/>
        <w:rPr>
          <w:rFonts w:asciiTheme="minorHAnsi" w:hAnsiTheme="minorHAnsi"/>
          <w:b/>
          <w:color w:val="1D1B11"/>
          <w:sz w:val="20"/>
          <w:szCs w:val="20"/>
        </w:rPr>
      </w:pPr>
      <w:r w:rsidRPr="0077053C">
        <w:rPr>
          <w:rFonts w:asciiTheme="minorHAnsi" w:hAnsiTheme="minorHAnsi"/>
          <w:b/>
          <w:bCs/>
          <w:sz w:val="20"/>
          <w:szCs w:val="20"/>
        </w:rPr>
        <w:t>Модуль 2.</w:t>
      </w:r>
      <w:r w:rsidRPr="0077053C">
        <w:rPr>
          <w:rFonts w:asciiTheme="minorHAnsi" w:hAnsiTheme="minorHAnsi"/>
          <w:b/>
          <w:sz w:val="20"/>
          <w:szCs w:val="20"/>
        </w:rPr>
        <w:t xml:space="preserve"> </w:t>
      </w:r>
      <w:proofErr w:type="gramStart"/>
      <w:r w:rsidRPr="0077053C">
        <w:rPr>
          <w:rFonts w:asciiTheme="minorHAnsi" w:hAnsiTheme="minorHAnsi"/>
          <w:sz w:val="20"/>
          <w:szCs w:val="20"/>
          <w:lang w:val="en-US"/>
        </w:rPr>
        <w:t>Mass Media in Ukraine</w:t>
      </w:r>
      <w:r w:rsidRPr="0077053C">
        <w:rPr>
          <w:rFonts w:asciiTheme="minorHAnsi" w:hAnsiTheme="minorHAnsi"/>
          <w:color w:val="1D1B11"/>
          <w:sz w:val="20"/>
          <w:szCs w:val="20"/>
          <w:lang w:val="en-US"/>
        </w:rPr>
        <w:t>.</w:t>
      </w:r>
      <w:proofErr w:type="gramEnd"/>
      <w:r w:rsidRPr="0077053C">
        <w:rPr>
          <w:rFonts w:asciiTheme="minorHAnsi" w:hAnsiTheme="minorHAnsi"/>
          <w:b/>
          <w:color w:val="1D1B11"/>
          <w:sz w:val="20"/>
          <w:szCs w:val="20"/>
          <w:lang w:val="en-US"/>
        </w:rPr>
        <w:t xml:space="preserve"> </w:t>
      </w:r>
    </w:p>
    <w:p w:rsidR="001B7E9F" w:rsidRPr="0077053C" w:rsidRDefault="001B7E9F" w:rsidP="001B7E9F">
      <w:pPr>
        <w:shd w:val="clear" w:color="auto" w:fill="FFFFFF"/>
        <w:spacing w:after="0" w:line="240" w:lineRule="auto"/>
        <w:jc w:val="both"/>
        <w:rPr>
          <w:rFonts w:asciiTheme="minorHAnsi" w:hAnsiTheme="minorHAnsi"/>
          <w:b/>
          <w:color w:val="1D1B11"/>
          <w:sz w:val="20"/>
          <w:szCs w:val="20"/>
        </w:rPr>
      </w:pPr>
      <w:r w:rsidRPr="0077053C">
        <w:rPr>
          <w:rFonts w:asciiTheme="minorHAnsi" w:hAnsiTheme="minorHAnsi"/>
          <w:b/>
          <w:bCs/>
          <w:sz w:val="20"/>
          <w:szCs w:val="20"/>
        </w:rPr>
        <w:t>Модуль 3.</w:t>
      </w:r>
      <w:r w:rsidRPr="0077053C">
        <w:rPr>
          <w:rFonts w:asciiTheme="minorHAnsi" w:hAnsiTheme="minorHAnsi"/>
          <w:sz w:val="20"/>
          <w:szCs w:val="20"/>
        </w:rPr>
        <w:t xml:space="preserve"> </w:t>
      </w:r>
      <w:r w:rsidRPr="0077053C">
        <w:rPr>
          <w:rFonts w:asciiTheme="minorHAnsi" w:hAnsiTheme="minorHAnsi"/>
          <w:color w:val="1D1B11"/>
          <w:sz w:val="20"/>
          <w:szCs w:val="20"/>
          <w:lang w:val="en-US"/>
        </w:rPr>
        <w:t>What Makes a Good Journalist?</w:t>
      </w:r>
      <w:r w:rsidRPr="0077053C">
        <w:rPr>
          <w:rFonts w:asciiTheme="minorHAnsi" w:hAnsiTheme="minorHAnsi"/>
          <w:b/>
          <w:color w:val="1D1B11"/>
          <w:sz w:val="20"/>
          <w:szCs w:val="20"/>
          <w:lang w:val="en-US"/>
        </w:rPr>
        <w:t xml:space="preserve"> </w:t>
      </w:r>
    </w:p>
    <w:p w:rsidR="001B7E9F" w:rsidRPr="0077053C" w:rsidRDefault="001B7E9F" w:rsidP="001B7E9F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Theme="minorHAnsi" w:hAnsiTheme="minorHAnsi"/>
          <w:color w:val="1D1B11"/>
          <w:sz w:val="20"/>
          <w:szCs w:val="20"/>
          <w:lang w:val="en-US"/>
        </w:rPr>
      </w:pPr>
      <w:r w:rsidRPr="0077053C">
        <w:rPr>
          <w:rFonts w:asciiTheme="minorHAnsi" w:hAnsiTheme="minorHAnsi"/>
          <w:b/>
          <w:bCs/>
          <w:sz w:val="20"/>
          <w:szCs w:val="20"/>
          <w:lang w:val="uk-UA"/>
        </w:rPr>
        <w:t xml:space="preserve">Модуль 4. </w:t>
      </w:r>
      <w:proofErr w:type="gramStart"/>
      <w:r w:rsidRPr="0077053C">
        <w:rPr>
          <w:rFonts w:asciiTheme="minorHAnsi" w:hAnsiTheme="minorHAnsi"/>
          <w:bCs/>
          <w:sz w:val="20"/>
          <w:szCs w:val="20"/>
          <w:lang w:val="en-US"/>
        </w:rPr>
        <w:t xml:space="preserve">Famous </w:t>
      </w:r>
      <w:r w:rsidRPr="0077053C">
        <w:rPr>
          <w:rFonts w:asciiTheme="minorHAnsi" w:hAnsiTheme="minorHAnsi"/>
          <w:color w:val="1D1B11"/>
          <w:sz w:val="20"/>
          <w:szCs w:val="20"/>
          <w:lang w:val="en-US"/>
        </w:rPr>
        <w:t>Journalists.</w:t>
      </w:r>
      <w:proofErr w:type="gramEnd"/>
    </w:p>
    <w:p w:rsidR="001B7E9F" w:rsidRPr="0077053C" w:rsidRDefault="001B7E9F" w:rsidP="001B7E9F">
      <w:pPr>
        <w:shd w:val="clear" w:color="auto" w:fill="FFFFFF"/>
        <w:spacing w:after="0" w:line="240" w:lineRule="auto"/>
        <w:rPr>
          <w:rFonts w:asciiTheme="minorHAnsi" w:hAnsiTheme="minorHAnsi"/>
          <w:bCs/>
          <w:spacing w:val="-1"/>
          <w:sz w:val="20"/>
          <w:szCs w:val="20"/>
          <w:lang w:val="en-US"/>
        </w:rPr>
      </w:pPr>
      <w:r w:rsidRPr="0077053C">
        <w:rPr>
          <w:rFonts w:asciiTheme="minorHAnsi" w:hAnsiTheme="minorHAnsi"/>
          <w:b/>
          <w:bCs/>
          <w:sz w:val="20"/>
          <w:szCs w:val="20"/>
        </w:rPr>
        <w:t xml:space="preserve">Модуль 5. </w:t>
      </w:r>
      <w:proofErr w:type="gramStart"/>
      <w:r w:rsidRPr="0077053C">
        <w:rPr>
          <w:rFonts w:asciiTheme="minorHAnsi" w:hAnsiTheme="minorHAnsi"/>
          <w:bCs/>
          <w:sz w:val="20"/>
          <w:szCs w:val="20"/>
          <w:lang w:val="en-US"/>
        </w:rPr>
        <w:t>The Life of a Journalist.</w:t>
      </w:r>
      <w:proofErr w:type="gramEnd"/>
    </w:p>
    <w:p w:rsidR="001B7E9F" w:rsidRPr="0077053C" w:rsidRDefault="001B7E9F" w:rsidP="001B7E9F">
      <w:pPr>
        <w:shd w:val="clear" w:color="auto" w:fill="FFFFFF"/>
        <w:spacing w:after="0" w:line="240" w:lineRule="auto"/>
        <w:jc w:val="both"/>
        <w:rPr>
          <w:rFonts w:asciiTheme="minorHAnsi" w:hAnsiTheme="minorHAnsi"/>
          <w:spacing w:val="-4"/>
          <w:sz w:val="20"/>
          <w:szCs w:val="20"/>
          <w:lang w:val="en-US"/>
        </w:rPr>
      </w:pPr>
      <w:r w:rsidRPr="0077053C">
        <w:rPr>
          <w:rFonts w:asciiTheme="minorHAnsi" w:hAnsiTheme="minorHAnsi"/>
          <w:b/>
          <w:bCs/>
          <w:sz w:val="20"/>
          <w:szCs w:val="20"/>
        </w:rPr>
        <w:t xml:space="preserve">Модуль </w:t>
      </w:r>
      <w:r w:rsidRPr="0077053C">
        <w:rPr>
          <w:rFonts w:asciiTheme="minorHAnsi" w:hAnsiTheme="minorHAnsi"/>
          <w:b/>
          <w:bCs/>
          <w:sz w:val="20"/>
          <w:szCs w:val="20"/>
          <w:lang w:val="en-US"/>
        </w:rPr>
        <w:t>6</w:t>
      </w:r>
      <w:r w:rsidRPr="0077053C">
        <w:rPr>
          <w:rFonts w:asciiTheme="minorHAnsi" w:hAnsiTheme="minorHAnsi"/>
          <w:b/>
          <w:bCs/>
          <w:sz w:val="20"/>
          <w:szCs w:val="20"/>
        </w:rPr>
        <w:t xml:space="preserve">. </w:t>
      </w:r>
      <w:proofErr w:type="gramStart"/>
      <w:r w:rsidRPr="0077053C">
        <w:rPr>
          <w:rFonts w:asciiTheme="minorHAnsi" w:hAnsiTheme="minorHAnsi"/>
          <w:sz w:val="20"/>
          <w:szCs w:val="20"/>
          <w:lang w:val="en-US"/>
        </w:rPr>
        <w:t>Famous Newspapers.</w:t>
      </w:r>
      <w:proofErr w:type="gramEnd"/>
      <w:r w:rsidRPr="0077053C">
        <w:rPr>
          <w:rFonts w:asciiTheme="minorHAnsi" w:hAnsiTheme="minorHAnsi"/>
          <w:spacing w:val="-4"/>
          <w:sz w:val="20"/>
          <w:szCs w:val="20"/>
        </w:rPr>
        <w:t xml:space="preserve"> </w:t>
      </w:r>
    </w:p>
    <w:p w:rsidR="001B7E9F" w:rsidRPr="0077053C" w:rsidRDefault="001B7E9F" w:rsidP="001B7E9F">
      <w:pPr>
        <w:shd w:val="clear" w:color="auto" w:fill="FFFFFF"/>
        <w:spacing w:after="0" w:line="240" w:lineRule="auto"/>
        <w:jc w:val="both"/>
        <w:rPr>
          <w:rFonts w:asciiTheme="minorHAnsi" w:hAnsiTheme="minorHAnsi"/>
          <w:spacing w:val="-4"/>
          <w:sz w:val="20"/>
          <w:szCs w:val="20"/>
        </w:rPr>
      </w:pPr>
      <w:r w:rsidRPr="0077053C">
        <w:rPr>
          <w:rFonts w:asciiTheme="minorHAnsi" w:hAnsiTheme="minorHAnsi"/>
          <w:b/>
          <w:bCs/>
          <w:sz w:val="20"/>
          <w:szCs w:val="20"/>
        </w:rPr>
        <w:t xml:space="preserve">Модуль </w:t>
      </w:r>
      <w:r w:rsidRPr="0077053C">
        <w:rPr>
          <w:rFonts w:asciiTheme="minorHAnsi" w:hAnsiTheme="minorHAnsi"/>
          <w:b/>
          <w:bCs/>
          <w:sz w:val="20"/>
          <w:szCs w:val="20"/>
          <w:lang w:val="en-US"/>
        </w:rPr>
        <w:t>7</w:t>
      </w:r>
      <w:r w:rsidRPr="0077053C">
        <w:rPr>
          <w:rFonts w:asciiTheme="minorHAnsi" w:hAnsiTheme="minorHAnsi"/>
          <w:b/>
          <w:bCs/>
          <w:sz w:val="20"/>
          <w:szCs w:val="20"/>
        </w:rPr>
        <w:t xml:space="preserve">. </w:t>
      </w:r>
      <w:proofErr w:type="gramStart"/>
      <w:r w:rsidRPr="0077053C">
        <w:rPr>
          <w:rFonts w:asciiTheme="minorHAnsi" w:hAnsiTheme="minorHAnsi"/>
          <w:sz w:val="20"/>
          <w:szCs w:val="20"/>
          <w:lang w:val="en-US"/>
        </w:rPr>
        <w:t>The world of News</w:t>
      </w:r>
      <w:r w:rsidRPr="0077053C">
        <w:rPr>
          <w:rFonts w:asciiTheme="minorHAnsi" w:hAnsiTheme="minorHAnsi"/>
          <w:sz w:val="20"/>
          <w:szCs w:val="20"/>
        </w:rPr>
        <w:t>.</w:t>
      </w:r>
      <w:proofErr w:type="gramEnd"/>
    </w:p>
    <w:p w:rsidR="001B7E9F" w:rsidRPr="0077053C" w:rsidRDefault="001B7E9F" w:rsidP="001B7E9F">
      <w:pPr>
        <w:shd w:val="clear" w:color="auto" w:fill="FFFFFF"/>
        <w:spacing w:after="0" w:line="240" w:lineRule="auto"/>
        <w:jc w:val="both"/>
        <w:rPr>
          <w:rFonts w:asciiTheme="minorHAnsi" w:hAnsiTheme="minorHAnsi"/>
          <w:spacing w:val="-4"/>
          <w:sz w:val="20"/>
          <w:szCs w:val="20"/>
          <w:lang w:val="en-US"/>
        </w:rPr>
      </w:pPr>
      <w:r w:rsidRPr="0077053C">
        <w:rPr>
          <w:rFonts w:asciiTheme="minorHAnsi" w:hAnsiTheme="minorHAnsi"/>
          <w:b/>
          <w:bCs/>
          <w:sz w:val="20"/>
          <w:szCs w:val="20"/>
        </w:rPr>
        <w:t xml:space="preserve">Модуль 8. </w:t>
      </w:r>
      <w:proofErr w:type="gramStart"/>
      <w:r w:rsidRPr="0077053C">
        <w:rPr>
          <w:rFonts w:asciiTheme="minorHAnsi" w:hAnsiTheme="minorHAnsi"/>
          <w:sz w:val="20"/>
          <w:szCs w:val="20"/>
          <w:lang w:val="en-US"/>
        </w:rPr>
        <w:t>Successful Interviewing.</w:t>
      </w:r>
      <w:proofErr w:type="gramEnd"/>
      <w:r w:rsidRPr="0077053C">
        <w:rPr>
          <w:rFonts w:asciiTheme="minorHAnsi" w:hAnsiTheme="minorHAnsi"/>
          <w:spacing w:val="-4"/>
          <w:sz w:val="20"/>
          <w:szCs w:val="20"/>
        </w:rPr>
        <w:t xml:space="preserve"> </w:t>
      </w:r>
    </w:p>
    <w:p w:rsidR="001B7E9F" w:rsidRPr="0077053C" w:rsidRDefault="001B7E9F" w:rsidP="001B7E9F">
      <w:pPr>
        <w:shd w:val="clear" w:color="auto" w:fill="FFFFFF"/>
        <w:spacing w:after="0" w:line="240" w:lineRule="auto"/>
        <w:jc w:val="both"/>
        <w:rPr>
          <w:rFonts w:asciiTheme="minorHAnsi" w:hAnsiTheme="minorHAnsi"/>
          <w:spacing w:val="-4"/>
          <w:sz w:val="20"/>
          <w:szCs w:val="20"/>
          <w:lang w:val="en-US"/>
        </w:rPr>
      </w:pPr>
      <w:r w:rsidRPr="0077053C">
        <w:rPr>
          <w:rFonts w:asciiTheme="minorHAnsi" w:hAnsiTheme="minorHAnsi"/>
          <w:b/>
          <w:bCs/>
          <w:sz w:val="20"/>
          <w:szCs w:val="20"/>
        </w:rPr>
        <w:t xml:space="preserve">Модуль </w:t>
      </w:r>
      <w:r w:rsidRPr="0077053C">
        <w:rPr>
          <w:rFonts w:asciiTheme="minorHAnsi" w:hAnsiTheme="minorHAnsi"/>
          <w:b/>
          <w:bCs/>
          <w:sz w:val="20"/>
          <w:szCs w:val="20"/>
          <w:lang w:val="en-US"/>
        </w:rPr>
        <w:t>9</w:t>
      </w:r>
      <w:r w:rsidRPr="0077053C">
        <w:rPr>
          <w:rFonts w:asciiTheme="minorHAnsi" w:hAnsiTheme="minorHAnsi"/>
          <w:b/>
          <w:bCs/>
          <w:sz w:val="20"/>
          <w:szCs w:val="20"/>
        </w:rPr>
        <w:t xml:space="preserve">. </w:t>
      </w:r>
      <w:proofErr w:type="gramStart"/>
      <w:r w:rsidRPr="0077053C">
        <w:rPr>
          <w:rFonts w:asciiTheme="minorHAnsi" w:hAnsiTheme="minorHAnsi"/>
          <w:sz w:val="20"/>
          <w:szCs w:val="20"/>
          <w:lang w:val="en-US"/>
        </w:rPr>
        <w:t>Press Conference.</w:t>
      </w:r>
      <w:proofErr w:type="gramEnd"/>
    </w:p>
    <w:p w:rsidR="001B7E9F" w:rsidRPr="0077053C" w:rsidRDefault="001B7E9F" w:rsidP="001B7E9F">
      <w:pPr>
        <w:shd w:val="clear" w:color="auto" w:fill="FFFFFF"/>
        <w:spacing w:after="0" w:line="240" w:lineRule="auto"/>
        <w:jc w:val="both"/>
        <w:rPr>
          <w:rFonts w:asciiTheme="minorHAnsi" w:hAnsiTheme="minorHAnsi"/>
          <w:spacing w:val="-4"/>
          <w:sz w:val="20"/>
          <w:szCs w:val="20"/>
          <w:lang w:val="en-US"/>
        </w:rPr>
      </w:pPr>
      <w:r w:rsidRPr="0077053C">
        <w:rPr>
          <w:rFonts w:asciiTheme="minorHAnsi" w:hAnsiTheme="minorHAnsi"/>
          <w:b/>
          <w:bCs/>
          <w:sz w:val="20"/>
          <w:szCs w:val="20"/>
        </w:rPr>
        <w:lastRenderedPageBreak/>
        <w:t xml:space="preserve">Модуль </w:t>
      </w:r>
      <w:r w:rsidRPr="0077053C">
        <w:rPr>
          <w:rFonts w:asciiTheme="minorHAnsi" w:hAnsiTheme="minorHAnsi"/>
          <w:b/>
          <w:bCs/>
          <w:sz w:val="20"/>
          <w:szCs w:val="20"/>
          <w:lang w:val="en-US"/>
        </w:rPr>
        <w:t>10</w:t>
      </w:r>
      <w:r w:rsidRPr="0077053C">
        <w:rPr>
          <w:rFonts w:asciiTheme="minorHAnsi" w:hAnsiTheme="minorHAnsi"/>
          <w:b/>
          <w:bCs/>
          <w:sz w:val="20"/>
          <w:szCs w:val="20"/>
        </w:rPr>
        <w:t xml:space="preserve">. </w:t>
      </w:r>
      <w:r w:rsidRPr="0077053C">
        <w:rPr>
          <w:rFonts w:asciiTheme="minorHAnsi" w:hAnsiTheme="minorHAnsi"/>
          <w:sz w:val="20"/>
          <w:szCs w:val="20"/>
          <w:lang w:val="en-US"/>
        </w:rPr>
        <w:t>How to succeed in Journalism?</w:t>
      </w:r>
    </w:p>
    <w:p w:rsidR="001B7E9F" w:rsidRPr="0077053C" w:rsidRDefault="001B7E9F" w:rsidP="001B7E9F">
      <w:pPr>
        <w:shd w:val="clear" w:color="auto" w:fill="FFFFFF"/>
        <w:spacing w:after="0" w:line="240" w:lineRule="auto"/>
        <w:jc w:val="both"/>
        <w:rPr>
          <w:rFonts w:asciiTheme="minorHAnsi" w:hAnsiTheme="minorHAnsi"/>
          <w:spacing w:val="-4"/>
          <w:sz w:val="20"/>
          <w:szCs w:val="20"/>
          <w:lang w:val="en-US"/>
        </w:rPr>
      </w:pPr>
      <w:r w:rsidRPr="0077053C">
        <w:rPr>
          <w:rFonts w:asciiTheme="minorHAnsi" w:hAnsiTheme="minorHAnsi"/>
          <w:b/>
          <w:bCs/>
          <w:sz w:val="20"/>
          <w:szCs w:val="20"/>
        </w:rPr>
        <w:t xml:space="preserve">Модуль </w:t>
      </w:r>
      <w:r w:rsidRPr="0077053C">
        <w:rPr>
          <w:rFonts w:asciiTheme="minorHAnsi" w:hAnsiTheme="minorHAnsi"/>
          <w:b/>
          <w:bCs/>
          <w:sz w:val="20"/>
          <w:szCs w:val="20"/>
          <w:lang w:val="en-US"/>
        </w:rPr>
        <w:t>11</w:t>
      </w:r>
      <w:r w:rsidRPr="0077053C">
        <w:rPr>
          <w:rFonts w:asciiTheme="minorHAnsi" w:hAnsiTheme="minorHAnsi"/>
          <w:b/>
          <w:bCs/>
          <w:sz w:val="20"/>
          <w:szCs w:val="20"/>
        </w:rPr>
        <w:t xml:space="preserve">. </w:t>
      </w:r>
      <w:proofErr w:type="gramStart"/>
      <w:r w:rsidRPr="0077053C">
        <w:rPr>
          <w:rFonts w:asciiTheme="minorHAnsi" w:hAnsiTheme="minorHAnsi"/>
          <w:bCs/>
          <w:sz w:val="20"/>
          <w:szCs w:val="20"/>
          <w:lang w:val="en-US"/>
        </w:rPr>
        <w:t>Life</w:t>
      </w:r>
      <w:r w:rsidRPr="0077053C">
        <w:rPr>
          <w:rFonts w:asciiTheme="minorHAnsi" w:hAnsiTheme="minorHAnsi"/>
          <w:sz w:val="20"/>
          <w:szCs w:val="20"/>
          <w:lang w:val="en-US"/>
        </w:rPr>
        <w:t xml:space="preserve"> of a Foreign Correspondent.</w:t>
      </w:r>
      <w:proofErr w:type="gramEnd"/>
    </w:p>
    <w:p w:rsidR="001B7E9F" w:rsidRPr="0077053C" w:rsidRDefault="001B7E9F" w:rsidP="001B7E9F">
      <w:pPr>
        <w:shd w:val="clear" w:color="auto" w:fill="FFFFFF"/>
        <w:spacing w:after="0" w:line="240" w:lineRule="auto"/>
        <w:jc w:val="both"/>
        <w:rPr>
          <w:rFonts w:asciiTheme="minorHAnsi" w:hAnsiTheme="minorHAnsi"/>
          <w:spacing w:val="-4"/>
          <w:sz w:val="20"/>
          <w:szCs w:val="20"/>
          <w:lang w:val="en-US"/>
        </w:rPr>
      </w:pPr>
      <w:r w:rsidRPr="0077053C">
        <w:rPr>
          <w:rFonts w:asciiTheme="minorHAnsi" w:hAnsiTheme="minorHAnsi"/>
          <w:b/>
          <w:bCs/>
          <w:sz w:val="20"/>
          <w:szCs w:val="20"/>
        </w:rPr>
        <w:t xml:space="preserve">Модуль </w:t>
      </w:r>
      <w:r w:rsidRPr="0077053C">
        <w:rPr>
          <w:rFonts w:asciiTheme="minorHAnsi" w:hAnsiTheme="minorHAnsi"/>
          <w:b/>
          <w:bCs/>
          <w:sz w:val="20"/>
          <w:szCs w:val="20"/>
          <w:lang w:val="en-US"/>
        </w:rPr>
        <w:t>12</w:t>
      </w:r>
      <w:r w:rsidRPr="0077053C">
        <w:rPr>
          <w:rFonts w:asciiTheme="minorHAnsi" w:hAnsiTheme="minorHAnsi"/>
          <w:b/>
          <w:bCs/>
          <w:sz w:val="20"/>
          <w:szCs w:val="20"/>
        </w:rPr>
        <w:t xml:space="preserve">. </w:t>
      </w:r>
      <w:r w:rsidRPr="0077053C">
        <w:rPr>
          <w:rFonts w:asciiTheme="minorHAnsi" w:hAnsiTheme="minorHAnsi"/>
          <w:bCs/>
          <w:sz w:val="20"/>
          <w:szCs w:val="20"/>
          <w:lang w:val="en-US"/>
        </w:rPr>
        <w:t xml:space="preserve">Journalism </w:t>
      </w:r>
      <w:proofErr w:type="gramStart"/>
      <w:r w:rsidRPr="0077053C">
        <w:rPr>
          <w:rFonts w:asciiTheme="minorHAnsi" w:hAnsiTheme="minorHAnsi"/>
          <w:bCs/>
          <w:sz w:val="20"/>
          <w:szCs w:val="20"/>
          <w:lang w:val="en-US"/>
        </w:rPr>
        <w:t>Under</w:t>
      </w:r>
      <w:proofErr w:type="gramEnd"/>
      <w:r w:rsidRPr="0077053C">
        <w:rPr>
          <w:rFonts w:asciiTheme="minorHAnsi" w:hAnsiTheme="minorHAnsi"/>
          <w:bCs/>
          <w:sz w:val="20"/>
          <w:szCs w:val="20"/>
          <w:lang w:val="en-US"/>
        </w:rPr>
        <w:t xml:space="preserve"> the Fire</w:t>
      </w:r>
      <w:r w:rsidRPr="0077053C">
        <w:rPr>
          <w:rFonts w:asciiTheme="minorHAnsi" w:hAnsiTheme="minorHAnsi"/>
          <w:sz w:val="20"/>
          <w:szCs w:val="20"/>
          <w:lang w:val="en-US"/>
        </w:rPr>
        <w:t>.</w:t>
      </w:r>
    </w:p>
    <w:p w:rsidR="001B7E9F" w:rsidRPr="00C91F2D" w:rsidRDefault="001B7E9F" w:rsidP="001B7E9F">
      <w:pPr>
        <w:spacing w:after="0" w:line="240" w:lineRule="auto"/>
        <w:ind w:firstLine="709"/>
        <w:jc w:val="both"/>
        <w:rPr>
          <w:b/>
          <w:sz w:val="20"/>
          <w:szCs w:val="20"/>
          <w:lang w:val="en-US"/>
        </w:rPr>
      </w:pPr>
    </w:p>
    <w:p w:rsidR="001B7E9F" w:rsidRPr="00DA1091" w:rsidRDefault="001B7E9F" w:rsidP="001B7E9F">
      <w:pPr>
        <w:pStyle w:val="FR2"/>
        <w:spacing w:before="0"/>
        <w:ind w:left="0" w:firstLine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1091">
        <w:rPr>
          <w:rFonts w:cs="Calibri"/>
          <w:b/>
          <w:sz w:val="20"/>
          <w:szCs w:val="20"/>
          <w:lang w:eastAsia="ru-RU"/>
        </w:rPr>
        <w:t>Методи навчання:</w:t>
      </w:r>
      <w:r w:rsidRPr="00DA1091">
        <w:rPr>
          <w:rFonts w:cs="Calibri"/>
          <w:sz w:val="20"/>
          <w:szCs w:val="20"/>
          <w:lang w:eastAsia="ru-RU"/>
        </w:rPr>
        <w:t xml:space="preserve"> </w:t>
      </w:r>
      <w:r w:rsidRPr="00DA1091">
        <w:rPr>
          <w:rFonts w:asciiTheme="minorHAnsi" w:hAnsiTheme="minorHAnsi" w:cs="Times New Roman"/>
          <w:b/>
          <w:bCs/>
          <w:sz w:val="20"/>
          <w:szCs w:val="20"/>
        </w:rPr>
        <w:t>Аудіо-</w:t>
      </w:r>
      <w:proofErr w:type="spellStart"/>
      <w:r w:rsidRPr="00DA1091">
        <w:rPr>
          <w:rFonts w:asciiTheme="minorHAnsi" w:hAnsiTheme="minorHAnsi" w:cs="Times New Roman"/>
          <w:b/>
          <w:bCs/>
          <w:sz w:val="20"/>
          <w:szCs w:val="20"/>
        </w:rPr>
        <w:t>лінгвальний</w:t>
      </w:r>
      <w:proofErr w:type="spellEnd"/>
      <w:r w:rsidRPr="00DA1091">
        <w:rPr>
          <w:rFonts w:asciiTheme="minorHAnsi" w:hAnsiTheme="minorHAnsi" w:cs="Times New Roman"/>
          <w:b/>
          <w:bCs/>
          <w:sz w:val="20"/>
          <w:szCs w:val="20"/>
        </w:rPr>
        <w:t xml:space="preserve"> метод, </w:t>
      </w:r>
      <w:r w:rsidRPr="00DA1091">
        <w:rPr>
          <w:rFonts w:asciiTheme="minorHAnsi" w:hAnsiTheme="minorHAnsi" w:cs="Times New Roman"/>
          <w:sz w:val="20"/>
          <w:szCs w:val="20"/>
        </w:rPr>
        <w:t xml:space="preserve">інформаційно-комунікативний, </w:t>
      </w:r>
      <w:r w:rsidRPr="00DA1091">
        <w:rPr>
          <w:rFonts w:asciiTheme="minorHAnsi" w:hAnsiTheme="minorHAnsi" w:cs="Times New Roman"/>
          <w:b/>
          <w:sz w:val="20"/>
          <w:szCs w:val="20"/>
        </w:rPr>
        <w:t xml:space="preserve">Інтерактивні методи– кооперативне навчання </w:t>
      </w:r>
      <w:r w:rsidRPr="00DA1091">
        <w:rPr>
          <w:rFonts w:asciiTheme="minorHAnsi" w:hAnsiTheme="minorHAnsi" w:cs="Times New Roman"/>
          <w:sz w:val="20"/>
          <w:szCs w:val="20"/>
        </w:rPr>
        <w:t xml:space="preserve">(робота в парах, малі групи),  </w:t>
      </w:r>
      <w:r w:rsidRPr="00DA1091">
        <w:rPr>
          <w:rFonts w:asciiTheme="minorHAnsi" w:hAnsiTheme="minorHAnsi" w:cs="Times New Roman"/>
          <w:b/>
          <w:sz w:val="20"/>
          <w:szCs w:val="20"/>
        </w:rPr>
        <w:t>колективно-групове навчання</w:t>
      </w:r>
      <w:r w:rsidRPr="00DA1091">
        <w:rPr>
          <w:rFonts w:asciiTheme="minorHAnsi" w:hAnsiTheme="minorHAnsi" w:cs="Times New Roman"/>
          <w:sz w:val="20"/>
          <w:szCs w:val="20"/>
        </w:rPr>
        <w:t xml:space="preserve"> (мікрофон, мозковий штурм), </w:t>
      </w:r>
      <w:r w:rsidRPr="00DA1091">
        <w:rPr>
          <w:rFonts w:asciiTheme="minorHAnsi" w:hAnsiTheme="minorHAnsi" w:cs="Times New Roman"/>
          <w:b/>
          <w:sz w:val="20"/>
          <w:szCs w:val="20"/>
        </w:rPr>
        <w:t>ситуативне моделювання</w:t>
      </w:r>
      <w:r w:rsidRPr="00DA1091">
        <w:rPr>
          <w:rFonts w:asciiTheme="minorHAnsi" w:hAnsiTheme="minorHAnsi" w:cs="Times New Roman"/>
          <w:sz w:val="20"/>
          <w:szCs w:val="20"/>
        </w:rPr>
        <w:t xml:space="preserve"> (громадські слухання, рольова гра, імітаційні ігри, прес-конференція), </w:t>
      </w:r>
      <w:r w:rsidRPr="00DA1091">
        <w:rPr>
          <w:rFonts w:asciiTheme="minorHAnsi" w:hAnsiTheme="minorHAnsi" w:cs="Times New Roman"/>
          <w:b/>
          <w:sz w:val="20"/>
          <w:szCs w:val="20"/>
        </w:rPr>
        <w:t>опрацювання дискусійних питань</w:t>
      </w:r>
      <w:r w:rsidRPr="00DA1091">
        <w:rPr>
          <w:rFonts w:asciiTheme="minorHAnsi" w:hAnsiTheme="minorHAnsi" w:cs="Times New Roman"/>
          <w:sz w:val="20"/>
          <w:szCs w:val="20"/>
        </w:rPr>
        <w:t xml:space="preserve"> (метод прес, займи позицію, дискусія, дебати, ток-шоу).</w:t>
      </w:r>
    </w:p>
    <w:p w:rsidR="001B7E9F" w:rsidRPr="00DF03A5" w:rsidRDefault="001B7E9F" w:rsidP="001B7E9F">
      <w:pPr>
        <w:spacing w:after="0" w:line="240" w:lineRule="auto"/>
        <w:ind w:firstLine="709"/>
        <w:jc w:val="both"/>
        <w:rPr>
          <w:bCs/>
          <w:sz w:val="20"/>
          <w:szCs w:val="20"/>
        </w:rPr>
      </w:pPr>
    </w:p>
    <w:p w:rsidR="001B7E9F" w:rsidRPr="00DF03A5" w:rsidRDefault="001B7E9F" w:rsidP="001B7E9F">
      <w:pPr>
        <w:pStyle w:val="a3"/>
        <w:spacing w:after="0" w:line="240" w:lineRule="auto"/>
        <w:ind w:left="0" w:firstLine="709"/>
        <w:jc w:val="both"/>
        <w:rPr>
          <w:rFonts w:cs="Calibri"/>
          <w:sz w:val="20"/>
          <w:szCs w:val="20"/>
          <w:lang w:val="uk-UA"/>
        </w:rPr>
      </w:pPr>
      <w:r w:rsidRPr="00DF03A5">
        <w:rPr>
          <w:rFonts w:cs="Calibri"/>
          <w:b/>
          <w:sz w:val="20"/>
          <w:szCs w:val="20"/>
          <w:lang w:val="uk-UA"/>
        </w:rPr>
        <w:t xml:space="preserve">Політика курсу (особливості проведення навчальних занять): </w:t>
      </w:r>
      <w:r w:rsidRPr="00DF03A5">
        <w:rPr>
          <w:rFonts w:cs="Calibri"/>
          <w:sz w:val="20"/>
          <w:szCs w:val="20"/>
          <w:lang w:val="uk-UA"/>
        </w:rPr>
        <w:t xml:space="preserve">від студента очікується здатність відповідати на питання за вивченим матеріалом, обговорення дискусійних питань, виконання практичних завдань, самостійної роботи </w:t>
      </w:r>
    </w:p>
    <w:p w:rsidR="001B7E9F" w:rsidRPr="00DF03A5" w:rsidRDefault="001B7E9F" w:rsidP="001B7E9F">
      <w:pPr>
        <w:pStyle w:val="a3"/>
        <w:spacing w:after="0" w:line="240" w:lineRule="auto"/>
        <w:ind w:left="0" w:firstLine="709"/>
        <w:jc w:val="both"/>
        <w:rPr>
          <w:rFonts w:cs="Calibri"/>
          <w:sz w:val="20"/>
          <w:szCs w:val="20"/>
          <w:lang w:val="uk-UA"/>
        </w:rPr>
      </w:pPr>
      <w:r w:rsidRPr="00DF03A5">
        <w:rPr>
          <w:rFonts w:cs="Calibri"/>
          <w:b/>
          <w:sz w:val="20"/>
          <w:szCs w:val="20"/>
          <w:lang w:val="uk-UA"/>
        </w:rPr>
        <w:t>Технічне й програмне забезпечення/обладнання, наочність:</w:t>
      </w:r>
      <w:r w:rsidRPr="00DF03A5">
        <w:rPr>
          <w:rFonts w:cs="Calibri"/>
          <w:sz w:val="20"/>
          <w:szCs w:val="20"/>
          <w:lang w:val="uk-UA"/>
        </w:rPr>
        <w:t xml:space="preserve"> персональний комп’ютер, </w:t>
      </w:r>
      <w:proofErr w:type="spellStart"/>
      <w:r w:rsidRPr="00DF03A5">
        <w:rPr>
          <w:rFonts w:cs="Calibri"/>
          <w:sz w:val="20"/>
          <w:szCs w:val="20"/>
          <w:lang w:val="uk-UA"/>
        </w:rPr>
        <w:t>проєктор</w:t>
      </w:r>
      <w:proofErr w:type="spellEnd"/>
      <w:r w:rsidRPr="00DF03A5">
        <w:rPr>
          <w:rFonts w:cs="Calibri"/>
          <w:sz w:val="20"/>
          <w:szCs w:val="20"/>
          <w:lang w:val="uk-UA"/>
        </w:rPr>
        <w:t xml:space="preserve">, екран/інтерактивна дошка, додаток </w:t>
      </w:r>
      <w:r w:rsidRPr="00DF03A5">
        <w:rPr>
          <w:rFonts w:cs="Calibri"/>
          <w:sz w:val="20"/>
          <w:szCs w:val="20"/>
          <w:lang w:val="en-US"/>
        </w:rPr>
        <w:t>Zoom</w:t>
      </w:r>
      <w:r w:rsidRPr="00DF03A5">
        <w:rPr>
          <w:rFonts w:cs="Calibri"/>
          <w:sz w:val="20"/>
          <w:szCs w:val="20"/>
          <w:lang w:val="uk-UA"/>
        </w:rPr>
        <w:t>.</w:t>
      </w:r>
    </w:p>
    <w:p w:rsidR="001B7E9F" w:rsidRPr="00DF03A5" w:rsidRDefault="001B7E9F" w:rsidP="001B7E9F">
      <w:pPr>
        <w:spacing w:after="0" w:line="240" w:lineRule="auto"/>
        <w:ind w:firstLine="709"/>
        <w:jc w:val="both"/>
        <w:rPr>
          <w:rFonts w:cs="Calibri"/>
          <w:b/>
          <w:bCs/>
          <w:sz w:val="20"/>
          <w:szCs w:val="20"/>
        </w:rPr>
      </w:pPr>
      <w:r w:rsidRPr="00DF03A5">
        <w:rPr>
          <w:rFonts w:cs="Calibri"/>
          <w:b/>
          <w:bCs/>
          <w:sz w:val="20"/>
          <w:szCs w:val="20"/>
        </w:rPr>
        <w:t>Система оцінювання та вимоги:</w:t>
      </w:r>
    </w:p>
    <w:p w:rsidR="001B7E9F" w:rsidRPr="002A55D0" w:rsidRDefault="001B7E9F" w:rsidP="001B7E9F">
      <w:pPr>
        <w:spacing w:after="0" w:line="240" w:lineRule="auto"/>
        <w:ind w:firstLine="709"/>
        <w:jc w:val="both"/>
        <w:rPr>
          <w:rFonts w:cs="Calibri"/>
          <w:sz w:val="20"/>
          <w:szCs w:val="20"/>
        </w:rPr>
      </w:pPr>
      <w:r w:rsidRPr="00DF03A5">
        <w:rPr>
          <w:rFonts w:cs="Calibri"/>
          <w:sz w:val="20"/>
          <w:szCs w:val="20"/>
        </w:rPr>
        <w:t>Оцінювання знань студентів здійснюється на основі результатів поточного та підсумкового контролів</w:t>
      </w:r>
      <w:r>
        <w:rPr>
          <w:rFonts w:cs="Calibri"/>
          <w:sz w:val="20"/>
          <w:szCs w:val="20"/>
        </w:rPr>
        <w:t xml:space="preserve">, </w:t>
      </w:r>
      <w:proofErr w:type="spellStart"/>
      <w:r>
        <w:rPr>
          <w:rFonts w:cs="Calibri"/>
          <w:sz w:val="20"/>
          <w:szCs w:val="20"/>
        </w:rPr>
        <w:t>автономно</w:t>
      </w:r>
      <w:proofErr w:type="spellEnd"/>
      <w:r>
        <w:rPr>
          <w:rFonts w:cs="Calibri"/>
          <w:sz w:val="20"/>
          <w:szCs w:val="20"/>
        </w:rPr>
        <w:t xml:space="preserve"> за 1, 2, 3 і 4 семестри</w:t>
      </w:r>
      <w:r w:rsidRPr="00DF03A5">
        <w:rPr>
          <w:rFonts w:cs="Calibri"/>
          <w:sz w:val="20"/>
          <w:szCs w:val="20"/>
        </w:rPr>
        <w:t>. Підсумкова оцінка є сумою балів набраних під час поточного та підсумкового контролів і вираховується за 100-бальною шкалою</w:t>
      </w:r>
      <w:r w:rsidRPr="002A55D0">
        <w:rPr>
          <w:rFonts w:cs="Calibri"/>
          <w:sz w:val="20"/>
          <w:szCs w:val="20"/>
        </w:rPr>
        <w:t>.</w:t>
      </w:r>
    </w:p>
    <w:p w:rsidR="001B7E9F" w:rsidRPr="002A55D0" w:rsidRDefault="001B7E9F" w:rsidP="001B7E9F">
      <w:pPr>
        <w:spacing w:after="0" w:line="240" w:lineRule="auto"/>
        <w:ind w:firstLine="709"/>
        <w:jc w:val="both"/>
        <w:rPr>
          <w:rFonts w:cs="Calibri"/>
          <w:sz w:val="20"/>
          <w:szCs w:val="20"/>
        </w:rPr>
      </w:pPr>
      <w:r w:rsidRPr="002A55D0">
        <w:rPr>
          <w:rFonts w:cs="Calibri"/>
          <w:sz w:val="20"/>
          <w:szCs w:val="20"/>
        </w:rPr>
        <w:t>Поточний контроль здійснюється під час практичних занять. При оцінюванні на практичних заняттях враховується активна участь студентів у занятті, здатність відповідати на питання за вивченим матеріалом, обговорення дискусійних питань, виконання практичних завдань, самостійної роботи.</w:t>
      </w:r>
    </w:p>
    <w:p w:rsidR="001B7E9F" w:rsidRPr="002A55D0" w:rsidRDefault="001B7E9F" w:rsidP="001B7E9F">
      <w:pPr>
        <w:spacing w:after="0" w:line="240" w:lineRule="auto"/>
        <w:ind w:firstLine="709"/>
        <w:jc w:val="both"/>
        <w:rPr>
          <w:rFonts w:cs="Calibri"/>
          <w:sz w:val="20"/>
          <w:szCs w:val="20"/>
        </w:rPr>
      </w:pPr>
      <w:r w:rsidRPr="00DA1091">
        <w:rPr>
          <w:rFonts w:cs="Calibri"/>
          <w:sz w:val="20"/>
          <w:szCs w:val="20"/>
        </w:rPr>
        <w:t>Підсумковий контроль відбувається у формі екзамену, який складається з письмової частини (</w:t>
      </w:r>
      <w:r w:rsidRPr="00DA1091">
        <w:rPr>
          <w:rFonts w:cs="Calibri"/>
          <w:sz w:val="20"/>
          <w:szCs w:val="20"/>
          <w:lang w:val="en-US"/>
        </w:rPr>
        <w:t>Listening</w:t>
      </w:r>
      <w:r w:rsidRPr="00DA1091">
        <w:rPr>
          <w:rFonts w:cs="Calibri"/>
          <w:sz w:val="20"/>
          <w:szCs w:val="20"/>
        </w:rPr>
        <w:t xml:space="preserve">, </w:t>
      </w:r>
      <w:r w:rsidRPr="00DA1091">
        <w:rPr>
          <w:rFonts w:cs="Calibri"/>
          <w:sz w:val="20"/>
          <w:szCs w:val="20"/>
          <w:lang w:val="en-US"/>
        </w:rPr>
        <w:t>Reading</w:t>
      </w:r>
      <w:r w:rsidRPr="00DA1091">
        <w:rPr>
          <w:rFonts w:cs="Calibri"/>
          <w:sz w:val="20"/>
          <w:szCs w:val="20"/>
        </w:rPr>
        <w:t xml:space="preserve">, </w:t>
      </w:r>
      <w:r w:rsidRPr="00DA1091">
        <w:rPr>
          <w:rFonts w:cs="Calibri"/>
          <w:sz w:val="20"/>
          <w:szCs w:val="20"/>
          <w:lang w:val="en-US"/>
        </w:rPr>
        <w:t>Writing</w:t>
      </w:r>
      <w:r w:rsidRPr="00DA1091">
        <w:rPr>
          <w:rFonts w:cs="Calibri"/>
          <w:sz w:val="20"/>
          <w:szCs w:val="20"/>
        </w:rPr>
        <w:t xml:space="preserve">, </w:t>
      </w:r>
      <w:r w:rsidRPr="00DA1091">
        <w:rPr>
          <w:rFonts w:cs="Calibri"/>
          <w:sz w:val="20"/>
          <w:szCs w:val="20"/>
          <w:lang w:val="en-US"/>
        </w:rPr>
        <w:t>Use</w:t>
      </w:r>
      <w:r w:rsidRPr="00DA1091">
        <w:rPr>
          <w:rFonts w:cs="Calibri"/>
          <w:sz w:val="20"/>
          <w:szCs w:val="20"/>
        </w:rPr>
        <w:t xml:space="preserve"> </w:t>
      </w:r>
      <w:r w:rsidRPr="00DA1091">
        <w:rPr>
          <w:rFonts w:cs="Calibri"/>
          <w:sz w:val="20"/>
          <w:szCs w:val="20"/>
          <w:lang w:val="en-US"/>
        </w:rPr>
        <w:t>of</w:t>
      </w:r>
      <w:r w:rsidRPr="00DA1091">
        <w:rPr>
          <w:rFonts w:cs="Calibri"/>
          <w:sz w:val="20"/>
          <w:szCs w:val="20"/>
        </w:rPr>
        <w:t xml:space="preserve"> </w:t>
      </w:r>
      <w:r w:rsidRPr="00DA1091">
        <w:rPr>
          <w:rFonts w:cs="Calibri"/>
          <w:sz w:val="20"/>
          <w:szCs w:val="20"/>
          <w:lang w:val="en-US"/>
        </w:rPr>
        <w:t>English</w:t>
      </w:r>
      <w:r w:rsidRPr="00DA1091">
        <w:rPr>
          <w:rFonts w:cs="Calibri"/>
          <w:sz w:val="20"/>
          <w:szCs w:val="20"/>
        </w:rPr>
        <w:t>) та усної частини (</w:t>
      </w:r>
      <w:r w:rsidRPr="00DA1091">
        <w:rPr>
          <w:rFonts w:cs="Calibri"/>
          <w:sz w:val="20"/>
          <w:szCs w:val="20"/>
          <w:lang w:val="en-US"/>
        </w:rPr>
        <w:t>Speaking</w:t>
      </w:r>
      <w:r w:rsidRPr="00DA1091">
        <w:rPr>
          <w:rFonts w:cs="Calibri"/>
          <w:sz w:val="20"/>
          <w:szCs w:val="20"/>
        </w:rPr>
        <w:t>).</w:t>
      </w:r>
    </w:p>
    <w:p w:rsidR="001B7E9F" w:rsidRPr="002A55D0" w:rsidRDefault="001B7E9F" w:rsidP="001B7E9F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1B7E9F" w:rsidRPr="002A55D0" w:rsidRDefault="001B7E9F" w:rsidP="001B7E9F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D250DB">
        <w:rPr>
          <w:rFonts w:cs="Calibri"/>
          <w:b/>
          <w:sz w:val="20"/>
          <w:szCs w:val="20"/>
        </w:rPr>
        <w:t>Таблиця 1. Максимальна вага поточного та підсумкового контролю у балах</w:t>
      </w:r>
    </w:p>
    <w:tbl>
      <w:tblPr>
        <w:tblW w:w="0" w:type="auto"/>
        <w:jc w:val="center"/>
        <w:tblInd w:w="-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1701"/>
        <w:gridCol w:w="1984"/>
        <w:gridCol w:w="1620"/>
      </w:tblGrid>
      <w:tr w:rsidR="001B7E9F" w:rsidRPr="002A55D0" w:rsidTr="00F63C5E">
        <w:trPr>
          <w:trHeight w:val="2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B0136">
              <w:rPr>
                <w:rFonts w:cs="Calibri"/>
                <w:sz w:val="18"/>
                <w:szCs w:val="18"/>
              </w:rPr>
              <w:t>Вид контролю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B0136">
              <w:rPr>
                <w:rFonts w:cs="Calibri"/>
                <w:sz w:val="18"/>
                <w:szCs w:val="18"/>
              </w:rPr>
              <w:t>Максимальна вага поточного та підсумкового контролю у балах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B0136">
              <w:rPr>
                <w:rFonts w:cs="Calibri"/>
                <w:sz w:val="18"/>
                <w:szCs w:val="18"/>
              </w:rPr>
              <w:t>Частина підсумкової оцінки у балах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B0136">
              <w:rPr>
                <w:rFonts w:cs="Calibri"/>
                <w:b/>
                <w:sz w:val="18"/>
                <w:szCs w:val="18"/>
              </w:rPr>
              <w:t>Підсумкова оцінка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6108" w:type="dxa"/>
            <w:gridSpan w:val="2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B0136">
              <w:rPr>
                <w:rFonts w:cs="Calibri"/>
                <w:sz w:val="20"/>
                <w:szCs w:val="20"/>
              </w:rPr>
              <w:t>Поточний контроль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B0136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B0136">
              <w:rPr>
                <w:rFonts w:cs="Calibri"/>
                <w:b/>
                <w:sz w:val="20"/>
                <w:szCs w:val="20"/>
              </w:rPr>
              <w:t>100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B0136">
              <w:rPr>
                <w:rFonts w:cs="Calibri"/>
                <w:sz w:val="20"/>
                <w:szCs w:val="20"/>
              </w:rPr>
              <w:t>Практичні заняття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B0136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6108" w:type="dxa"/>
            <w:gridSpan w:val="2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B0136">
              <w:rPr>
                <w:rFonts w:cs="Calibri"/>
                <w:sz w:val="20"/>
                <w:szCs w:val="20"/>
              </w:rPr>
              <w:t>Підсумковий контроль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B0136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B0136">
              <w:rPr>
                <w:rFonts w:cs="Calibri"/>
                <w:sz w:val="20"/>
                <w:szCs w:val="20"/>
              </w:rPr>
              <w:t>Екзамен: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Listening</w:t>
            </w:r>
            <w:r w:rsidRPr="000B0136"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  <w:lang w:val="en-US"/>
              </w:rPr>
              <w:t>10</w:t>
            </w:r>
            <w:r w:rsidRPr="000B0136">
              <w:rPr>
                <w:rFonts w:cs="Calibri"/>
                <w:sz w:val="20"/>
                <w:szCs w:val="20"/>
              </w:rPr>
              <w:t>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E9F" w:rsidRPr="00DF03A5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Reading</w:t>
            </w:r>
            <w:r w:rsidRPr="000B0136"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  <w:lang w:val="en-US"/>
              </w:rPr>
              <w:t>1</w:t>
            </w:r>
            <w:r w:rsidRPr="000B0136">
              <w:rPr>
                <w:rFonts w:cs="Calibri"/>
                <w:sz w:val="20"/>
                <w:szCs w:val="20"/>
              </w:rPr>
              <w:t>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B01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Writing</w:t>
            </w:r>
            <w:r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  <w:lang w:val="en-US"/>
              </w:rPr>
              <w:t>1</w:t>
            </w:r>
            <w:r w:rsidRPr="000B0136">
              <w:rPr>
                <w:rFonts w:cs="Calibri"/>
                <w:sz w:val="20"/>
                <w:szCs w:val="20"/>
              </w:rPr>
              <w:t>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E9F" w:rsidRPr="00DF03A5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Use</w:t>
            </w:r>
            <w:r w:rsidRPr="00DF03A5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of</w:t>
            </w:r>
            <w:r w:rsidRPr="00DF03A5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English</w:t>
            </w:r>
            <w:r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  <w:lang w:val="en-US"/>
              </w:rPr>
              <w:t>10</w:t>
            </w:r>
            <w:r w:rsidRPr="000B0136">
              <w:rPr>
                <w:rFonts w:cs="Calibri"/>
                <w:sz w:val="20"/>
                <w:szCs w:val="20"/>
              </w:rPr>
              <w:t>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B013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Speaking </w:t>
            </w:r>
            <w:r w:rsidRPr="000B0136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  <w:lang w:val="en-US"/>
              </w:rPr>
              <w:t>10</w:t>
            </w:r>
            <w:r w:rsidRPr="000B0136">
              <w:rPr>
                <w:rFonts w:cs="Calibri"/>
                <w:sz w:val="20"/>
                <w:szCs w:val="20"/>
              </w:rPr>
              <w:t>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E9F" w:rsidRPr="00DF03A5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1B7E9F" w:rsidRPr="002A55D0" w:rsidRDefault="001B7E9F" w:rsidP="001B7E9F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1B7E9F" w:rsidRPr="002A55D0" w:rsidRDefault="001B7E9F" w:rsidP="001B7E9F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AB7634">
        <w:rPr>
          <w:rFonts w:cs="Calibri"/>
          <w:b/>
          <w:bCs/>
          <w:sz w:val="20"/>
          <w:szCs w:val="20"/>
        </w:rPr>
        <w:t>Таблиця 2. Розподіл набраних студентом балів під час поточного контролю</w:t>
      </w:r>
    </w:p>
    <w:tbl>
      <w:tblPr>
        <w:tblW w:w="9748" w:type="dxa"/>
        <w:jc w:val="center"/>
        <w:tblInd w:w="-3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1862"/>
        <w:gridCol w:w="1863"/>
        <w:gridCol w:w="1862"/>
        <w:gridCol w:w="1863"/>
      </w:tblGrid>
      <w:tr w:rsidR="001B7E9F" w:rsidRPr="002A55D0" w:rsidTr="00F63C5E">
        <w:trPr>
          <w:trHeight w:val="340"/>
          <w:jc w:val="center"/>
        </w:trPr>
        <w:tc>
          <w:tcPr>
            <w:tcW w:w="2298" w:type="dxa"/>
            <w:vMerge w:val="restart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0B0136">
              <w:rPr>
                <w:rFonts w:cs="Calibri"/>
                <w:bCs/>
                <w:sz w:val="18"/>
                <w:szCs w:val="18"/>
              </w:rPr>
              <w:t>Види робіт</w:t>
            </w:r>
          </w:p>
        </w:tc>
        <w:tc>
          <w:tcPr>
            <w:tcW w:w="7450" w:type="dxa"/>
            <w:gridSpan w:val="4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0B0136">
              <w:rPr>
                <w:rFonts w:cs="Calibri"/>
                <w:bCs/>
                <w:sz w:val="18"/>
                <w:szCs w:val="18"/>
              </w:rPr>
              <w:t>Кількість набраних балів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vMerge/>
            <w:shd w:val="clear" w:color="auto" w:fill="auto"/>
          </w:tcPr>
          <w:p w:rsidR="001B7E9F" w:rsidRPr="000B0136" w:rsidRDefault="001B7E9F" w:rsidP="00F63C5E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B0136">
              <w:rPr>
                <w:rFonts w:cs="Calibri"/>
                <w:b/>
                <w:bCs/>
                <w:sz w:val="18"/>
                <w:szCs w:val="18"/>
              </w:rPr>
              <w:t>незадовільно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B0136">
              <w:rPr>
                <w:rFonts w:cs="Calibri"/>
                <w:b/>
                <w:bCs/>
                <w:sz w:val="18"/>
                <w:szCs w:val="18"/>
              </w:rPr>
              <w:t>задовільно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B0136">
              <w:rPr>
                <w:rFonts w:cs="Calibri"/>
                <w:b/>
                <w:bCs/>
                <w:sz w:val="18"/>
                <w:szCs w:val="18"/>
              </w:rPr>
              <w:t>добре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0B0136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B0136">
              <w:rPr>
                <w:rFonts w:cs="Calibri"/>
                <w:b/>
                <w:bCs/>
                <w:sz w:val="18"/>
                <w:szCs w:val="18"/>
              </w:rPr>
              <w:t>відмінно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1,5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2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B30CB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амостійна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робота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B30CB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амостійна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робота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t>Модульний контроль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B30CB">
              <w:rPr>
                <w:rFonts w:cs="Calibri"/>
                <w:bCs/>
                <w:sz w:val="20"/>
                <w:szCs w:val="20"/>
              </w:rPr>
              <w:t>Практичне заняття</w:t>
            </w:r>
            <w:r w:rsidRPr="00F20C78">
              <w:rPr>
                <w:rFonts w:cs="Calibri"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1,5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2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B30CB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амостійна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робота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8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B30CB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амостійна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робота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Модульний контроль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6E0D68">
              <w:rPr>
                <w:rFonts w:cs="Calibri"/>
                <w:bCs/>
                <w:sz w:val="20"/>
                <w:szCs w:val="20"/>
              </w:rPr>
              <w:t>Практичне заняття</w:t>
            </w:r>
            <w:r w:rsidRPr="00F20C78">
              <w:rPr>
                <w:rFonts w:cs="Calibri"/>
                <w:bCs/>
                <w:sz w:val="20"/>
                <w:szCs w:val="20"/>
              </w:rPr>
              <w:t xml:space="preserve"> 9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1,5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10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B30CB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амостійна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робота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11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12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B30CB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амостійна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робота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Модульний контроль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0,25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1,5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</w:t>
            </w:r>
            <w:r w:rsidRPr="006E0D68">
              <w:rPr>
                <w:rFonts w:cs="Calibri"/>
                <w:bCs/>
                <w:sz w:val="20"/>
                <w:szCs w:val="20"/>
              </w:rPr>
              <w:t>акт</w:t>
            </w:r>
            <w:r w:rsidRPr="00F20C78">
              <w:rPr>
                <w:rFonts w:cs="Calibri"/>
                <w:bCs/>
                <w:sz w:val="20"/>
                <w:szCs w:val="20"/>
              </w:rPr>
              <w:t>ичне заняття 13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1,5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2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14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B30CB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амостійна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робота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15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16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AB7634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AB7634">
              <w:rPr>
                <w:rFonts w:cs="Calibri"/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AB7634">
              <w:rPr>
                <w:rFonts w:cs="Calibri"/>
                <w:bCs/>
                <w:sz w:val="20"/>
                <w:szCs w:val="20"/>
              </w:rPr>
              <w:t>амостійна</w:t>
            </w:r>
            <w:proofErr w:type="spellEnd"/>
            <w:r w:rsidRPr="00AB7634">
              <w:rPr>
                <w:rFonts w:cs="Calibri"/>
                <w:bCs/>
                <w:sz w:val="20"/>
                <w:szCs w:val="20"/>
              </w:rPr>
              <w:t xml:space="preserve"> робота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AB7634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AB7634">
              <w:rPr>
                <w:rFonts w:cs="Calibri"/>
                <w:bCs/>
                <w:sz w:val="20"/>
                <w:szCs w:val="20"/>
              </w:rPr>
              <w:t>Модульний контроль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0,25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1,5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AB7634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AB7634">
              <w:rPr>
                <w:rFonts w:cs="Calibri"/>
                <w:bCs/>
                <w:sz w:val="20"/>
                <w:szCs w:val="20"/>
              </w:rPr>
              <w:t>Практичне заняття 17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1,5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2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AB7634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AB7634">
              <w:rPr>
                <w:rFonts w:cs="Calibri"/>
                <w:bCs/>
                <w:sz w:val="20"/>
                <w:szCs w:val="20"/>
              </w:rPr>
              <w:t>Практичне заняття 18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B30CB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амостійна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робота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19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20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B30CB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амостійна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робота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Модульний контроль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0,25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1,5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21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1,5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2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22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B30CB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амостійна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робота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23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Практичне заняття 24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B30CB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амостійна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робота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20C78">
              <w:rPr>
                <w:rFonts w:cs="Calibri"/>
                <w:bCs/>
                <w:sz w:val="20"/>
                <w:szCs w:val="20"/>
              </w:rPr>
              <w:t>0,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F20C78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0,75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Модульний контроль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0,25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1,5</w:t>
            </w:r>
          </w:p>
        </w:tc>
      </w:tr>
      <w:tr w:rsidR="001B7E9F" w:rsidRPr="002A55D0" w:rsidTr="00F63C5E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20C78">
              <w:rPr>
                <w:rFonts w:cs="Calibri"/>
                <w:b/>
                <w:bCs/>
                <w:sz w:val="20"/>
                <w:szCs w:val="20"/>
              </w:rPr>
              <w:t>Максимальна кількість набраних балів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ru-RU"/>
              </w:rPr>
              <w:t>24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ru-RU"/>
              </w:rPr>
              <w:t>37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B7E9F" w:rsidRPr="00F20C78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20C78">
              <w:rPr>
                <w:rFonts w:cs="Calibri"/>
                <w:b/>
                <w:bCs/>
                <w:sz w:val="20"/>
                <w:szCs w:val="20"/>
              </w:rPr>
              <w:t>50</w:t>
            </w:r>
          </w:p>
        </w:tc>
      </w:tr>
    </w:tbl>
    <w:p w:rsidR="001B7E9F" w:rsidRPr="001949E2" w:rsidRDefault="001B7E9F" w:rsidP="001B7E9F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1949E2">
        <w:rPr>
          <w:rFonts w:cs="Calibri"/>
          <w:b/>
          <w:bCs/>
          <w:sz w:val="20"/>
          <w:szCs w:val="20"/>
        </w:rPr>
        <w:t>Таблиця 3. Розподіл набраних студентом балів під час підсумкового контролю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635"/>
        <w:gridCol w:w="1620"/>
        <w:gridCol w:w="1616"/>
        <w:gridCol w:w="1655"/>
      </w:tblGrid>
      <w:tr w:rsidR="001B7E9F" w:rsidRPr="001949E2" w:rsidTr="00F63C5E">
        <w:trPr>
          <w:trHeight w:val="34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1949E2">
              <w:rPr>
                <w:rFonts w:cs="Calibri"/>
                <w:bCs/>
                <w:sz w:val="18"/>
                <w:szCs w:val="18"/>
              </w:rPr>
              <w:lastRenderedPageBreak/>
              <w:t>Види робіт</w:t>
            </w:r>
          </w:p>
        </w:tc>
        <w:tc>
          <w:tcPr>
            <w:tcW w:w="6526" w:type="dxa"/>
            <w:gridSpan w:val="4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1949E2">
              <w:rPr>
                <w:rFonts w:cs="Calibri"/>
                <w:bCs/>
                <w:sz w:val="18"/>
                <w:szCs w:val="18"/>
              </w:rPr>
              <w:t>Кількість набраних балів</w:t>
            </w:r>
          </w:p>
        </w:tc>
      </w:tr>
      <w:tr w:rsidR="001B7E9F" w:rsidRPr="001949E2" w:rsidTr="00F63C5E">
        <w:trPr>
          <w:trHeight w:val="340"/>
        </w:trPr>
        <w:tc>
          <w:tcPr>
            <w:tcW w:w="3114" w:type="dxa"/>
            <w:vMerge/>
            <w:shd w:val="clear" w:color="auto" w:fill="auto"/>
          </w:tcPr>
          <w:p w:rsidR="001B7E9F" w:rsidRPr="001949E2" w:rsidRDefault="001B7E9F" w:rsidP="00F63C5E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949E2">
              <w:rPr>
                <w:rFonts w:cs="Calibri"/>
                <w:b/>
                <w:bCs/>
                <w:sz w:val="18"/>
                <w:szCs w:val="18"/>
              </w:rPr>
              <w:t>незадовільно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949E2">
              <w:rPr>
                <w:rFonts w:cs="Calibri"/>
                <w:b/>
                <w:bCs/>
                <w:sz w:val="18"/>
                <w:szCs w:val="18"/>
              </w:rPr>
              <w:t>задовільно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949E2">
              <w:rPr>
                <w:rFonts w:cs="Calibri"/>
                <w:b/>
                <w:bCs/>
                <w:sz w:val="18"/>
                <w:szCs w:val="18"/>
              </w:rPr>
              <w:t>добре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949E2">
              <w:rPr>
                <w:rFonts w:cs="Calibri"/>
                <w:b/>
                <w:bCs/>
                <w:sz w:val="18"/>
                <w:szCs w:val="18"/>
              </w:rPr>
              <w:t>відмінно</w:t>
            </w:r>
          </w:p>
        </w:tc>
      </w:tr>
      <w:tr w:rsidR="001B7E9F" w:rsidRPr="001949E2" w:rsidTr="00F63C5E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Екзамен: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1B7E9F" w:rsidRPr="001949E2" w:rsidTr="00F63C5E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949E2">
              <w:rPr>
                <w:rFonts w:cs="Calibri"/>
                <w:sz w:val="20"/>
                <w:szCs w:val="20"/>
                <w:lang w:val="en-US"/>
              </w:rPr>
              <w:t>Listening</w:t>
            </w:r>
            <w:r w:rsidRPr="001949E2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2,5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7,5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10</w:t>
            </w:r>
          </w:p>
        </w:tc>
      </w:tr>
      <w:tr w:rsidR="001B7E9F" w:rsidRPr="001949E2" w:rsidTr="00F63C5E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949E2">
              <w:rPr>
                <w:rFonts w:cs="Calibri"/>
                <w:sz w:val="20"/>
                <w:szCs w:val="20"/>
                <w:lang w:val="en-US"/>
              </w:rPr>
              <w:t>Reading</w:t>
            </w:r>
            <w:r w:rsidRPr="001949E2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2,5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7,5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10</w:t>
            </w:r>
          </w:p>
        </w:tc>
      </w:tr>
      <w:tr w:rsidR="001B7E9F" w:rsidRPr="001949E2" w:rsidTr="00F63C5E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949E2">
              <w:rPr>
                <w:rFonts w:cs="Calibri"/>
                <w:sz w:val="20"/>
                <w:szCs w:val="20"/>
                <w:lang w:val="en-US"/>
              </w:rPr>
              <w:t>Writing</w:t>
            </w:r>
            <w:r w:rsidRPr="001949E2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2,5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7,5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10</w:t>
            </w:r>
          </w:p>
        </w:tc>
      </w:tr>
      <w:tr w:rsidR="001B7E9F" w:rsidRPr="001949E2" w:rsidTr="00F63C5E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949E2">
              <w:rPr>
                <w:rFonts w:cs="Calibri"/>
                <w:sz w:val="20"/>
                <w:szCs w:val="20"/>
                <w:lang w:val="en-US"/>
              </w:rPr>
              <w:t>Use</w:t>
            </w:r>
            <w:r w:rsidRPr="001949E2">
              <w:rPr>
                <w:rFonts w:cs="Calibri"/>
                <w:sz w:val="20"/>
                <w:szCs w:val="20"/>
              </w:rPr>
              <w:t xml:space="preserve"> </w:t>
            </w:r>
            <w:r w:rsidRPr="001949E2">
              <w:rPr>
                <w:rFonts w:cs="Calibri"/>
                <w:sz w:val="20"/>
                <w:szCs w:val="20"/>
                <w:lang w:val="en-US"/>
              </w:rPr>
              <w:t>of</w:t>
            </w:r>
            <w:r w:rsidRPr="001949E2">
              <w:rPr>
                <w:rFonts w:cs="Calibri"/>
                <w:sz w:val="20"/>
                <w:szCs w:val="20"/>
              </w:rPr>
              <w:t xml:space="preserve"> </w:t>
            </w:r>
            <w:r w:rsidRPr="001949E2">
              <w:rPr>
                <w:rFonts w:cs="Calibri"/>
                <w:sz w:val="20"/>
                <w:szCs w:val="20"/>
                <w:lang w:val="en-US"/>
              </w:rPr>
              <w:t>English</w:t>
            </w:r>
            <w:r w:rsidRPr="001949E2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2,5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7,5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10</w:t>
            </w:r>
          </w:p>
        </w:tc>
      </w:tr>
      <w:tr w:rsidR="001B7E9F" w:rsidRPr="001949E2" w:rsidTr="00F63C5E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949E2">
              <w:rPr>
                <w:rFonts w:cs="Calibri"/>
                <w:sz w:val="20"/>
                <w:szCs w:val="20"/>
                <w:lang w:val="en-US"/>
              </w:rPr>
              <w:t xml:space="preserve">Speaking 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2,5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7,5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949E2">
              <w:rPr>
                <w:rFonts w:cs="Calibri"/>
                <w:bCs/>
                <w:sz w:val="20"/>
                <w:szCs w:val="20"/>
              </w:rPr>
              <w:t>10</w:t>
            </w:r>
          </w:p>
        </w:tc>
      </w:tr>
      <w:tr w:rsidR="001B7E9F" w:rsidRPr="002A55D0" w:rsidTr="00F63C5E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949E2">
              <w:rPr>
                <w:rFonts w:cs="Calibri"/>
                <w:b/>
                <w:bCs/>
                <w:sz w:val="20"/>
                <w:szCs w:val="20"/>
              </w:rPr>
              <w:t>Максимальна кількість набраних балів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1949E2">
              <w:rPr>
                <w:rFonts w:cs="Calibri"/>
                <w:b/>
                <w:bCs/>
                <w:sz w:val="20"/>
                <w:szCs w:val="20"/>
                <w:lang w:val="ru-RU"/>
              </w:rPr>
              <w:t>12,5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1949E2">
              <w:rPr>
                <w:rFonts w:cs="Calibri"/>
                <w:b/>
                <w:bCs/>
                <w:sz w:val="20"/>
                <w:szCs w:val="20"/>
                <w:lang w:val="ru-RU"/>
              </w:rPr>
              <w:t>25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B7E9F" w:rsidRPr="001949E2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1949E2">
              <w:rPr>
                <w:rFonts w:cs="Calibri"/>
                <w:b/>
                <w:bCs/>
                <w:sz w:val="20"/>
                <w:szCs w:val="20"/>
                <w:lang w:val="ru-RU"/>
              </w:rPr>
              <w:t>37,5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949E2">
              <w:rPr>
                <w:rFonts w:cs="Calibri"/>
                <w:b/>
                <w:bCs/>
                <w:sz w:val="20"/>
                <w:szCs w:val="20"/>
              </w:rPr>
              <w:t>50</w:t>
            </w:r>
          </w:p>
        </w:tc>
      </w:tr>
    </w:tbl>
    <w:p w:rsidR="001B7E9F" w:rsidRPr="002A55D0" w:rsidRDefault="001B7E9F" w:rsidP="001B7E9F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1B7E9F" w:rsidRPr="002A55D0" w:rsidRDefault="001B7E9F" w:rsidP="001B7E9F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2A55D0">
        <w:rPr>
          <w:rFonts w:cs="Calibri"/>
          <w:b/>
          <w:bCs/>
          <w:sz w:val="20"/>
          <w:szCs w:val="20"/>
        </w:rPr>
        <w:t>Таблиця 4. Шкала оцінювання поточного та підсумкового контролю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93"/>
        <w:gridCol w:w="2268"/>
        <w:gridCol w:w="3261"/>
      </w:tblGrid>
      <w:tr w:rsidR="001B7E9F" w:rsidRPr="002A55D0" w:rsidTr="00F63C5E">
        <w:trPr>
          <w:trHeight w:val="515"/>
        </w:trPr>
        <w:tc>
          <w:tcPr>
            <w:tcW w:w="1418" w:type="dxa"/>
            <w:vMerge w:val="restart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Сума балів за всі види навчальної діяльності</w:t>
            </w:r>
          </w:p>
        </w:tc>
        <w:tc>
          <w:tcPr>
            <w:tcW w:w="4961" w:type="dxa"/>
            <w:gridSpan w:val="2"/>
            <w:vAlign w:val="center"/>
          </w:tcPr>
          <w:p w:rsidR="001B7E9F" w:rsidRPr="002A55D0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Оцінка за національною шкалою</w:t>
            </w:r>
          </w:p>
        </w:tc>
        <w:tc>
          <w:tcPr>
            <w:tcW w:w="3261" w:type="dxa"/>
            <w:vAlign w:val="center"/>
          </w:tcPr>
          <w:p w:rsidR="001B7E9F" w:rsidRPr="002A55D0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Оцінка за шкалою ЄКТС</w:t>
            </w:r>
          </w:p>
        </w:tc>
      </w:tr>
      <w:tr w:rsidR="001B7E9F" w:rsidRPr="002A55D0" w:rsidTr="00F63C5E">
        <w:trPr>
          <w:trHeight w:val="830"/>
        </w:trPr>
        <w:tc>
          <w:tcPr>
            <w:tcW w:w="1418" w:type="dxa"/>
            <w:vMerge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B7E9F" w:rsidRPr="002A55D0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Для підсумкового семестрового контролю, що</w:t>
            </w:r>
          </w:p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включає екзамен, курсову роботу, практику</w:t>
            </w:r>
          </w:p>
        </w:tc>
        <w:tc>
          <w:tcPr>
            <w:tcW w:w="2268" w:type="dxa"/>
            <w:vAlign w:val="center"/>
          </w:tcPr>
          <w:p w:rsidR="001B7E9F" w:rsidRPr="002A55D0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Для підсумкового семестрового контролю, що</w:t>
            </w:r>
          </w:p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включає залік</w:t>
            </w:r>
          </w:p>
        </w:tc>
        <w:tc>
          <w:tcPr>
            <w:tcW w:w="3261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Для всіх видів підсумкового контролю</w:t>
            </w:r>
          </w:p>
        </w:tc>
      </w:tr>
      <w:tr w:rsidR="001B7E9F" w:rsidRPr="002A55D0" w:rsidTr="00F63C5E">
        <w:trPr>
          <w:trHeight w:val="454"/>
        </w:trPr>
        <w:tc>
          <w:tcPr>
            <w:tcW w:w="1418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39-50</w:t>
            </w:r>
          </w:p>
        </w:tc>
        <w:tc>
          <w:tcPr>
            <w:tcW w:w="2693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відмінно</w:t>
            </w:r>
          </w:p>
        </w:tc>
        <w:tc>
          <w:tcPr>
            <w:tcW w:w="2268" w:type="dxa"/>
            <w:vMerge w:val="restart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зараховано</w:t>
            </w:r>
          </w:p>
        </w:tc>
        <w:tc>
          <w:tcPr>
            <w:tcW w:w="3261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A (відмінно)</w:t>
            </w:r>
          </w:p>
        </w:tc>
      </w:tr>
      <w:tr w:rsidR="001B7E9F" w:rsidRPr="002A55D0" w:rsidTr="00F63C5E">
        <w:trPr>
          <w:trHeight w:val="454"/>
        </w:trPr>
        <w:tc>
          <w:tcPr>
            <w:tcW w:w="1418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32-38</w:t>
            </w:r>
          </w:p>
        </w:tc>
        <w:tc>
          <w:tcPr>
            <w:tcW w:w="2693" w:type="dxa"/>
            <w:vMerge w:val="restart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добре</w:t>
            </w:r>
          </w:p>
        </w:tc>
        <w:tc>
          <w:tcPr>
            <w:tcW w:w="2268" w:type="dxa"/>
            <w:vMerge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B (добре)</w:t>
            </w:r>
          </w:p>
        </w:tc>
      </w:tr>
      <w:tr w:rsidR="001B7E9F" w:rsidRPr="002A55D0" w:rsidTr="00F63C5E">
        <w:trPr>
          <w:trHeight w:val="454"/>
        </w:trPr>
        <w:tc>
          <w:tcPr>
            <w:tcW w:w="1418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26-31</w:t>
            </w:r>
          </w:p>
        </w:tc>
        <w:tc>
          <w:tcPr>
            <w:tcW w:w="2693" w:type="dxa"/>
            <w:vMerge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С (добре)</w:t>
            </w:r>
          </w:p>
        </w:tc>
      </w:tr>
      <w:tr w:rsidR="001B7E9F" w:rsidRPr="002A55D0" w:rsidTr="00F63C5E">
        <w:trPr>
          <w:trHeight w:val="454"/>
        </w:trPr>
        <w:tc>
          <w:tcPr>
            <w:tcW w:w="1418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21-25</w:t>
            </w:r>
          </w:p>
        </w:tc>
        <w:tc>
          <w:tcPr>
            <w:tcW w:w="2693" w:type="dxa"/>
            <w:vMerge w:val="restart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задовільно</w:t>
            </w:r>
          </w:p>
        </w:tc>
        <w:tc>
          <w:tcPr>
            <w:tcW w:w="2268" w:type="dxa"/>
            <w:vMerge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D (задовільно)</w:t>
            </w:r>
          </w:p>
        </w:tc>
      </w:tr>
      <w:tr w:rsidR="001B7E9F" w:rsidRPr="002A55D0" w:rsidTr="00F63C5E">
        <w:trPr>
          <w:trHeight w:val="454"/>
        </w:trPr>
        <w:tc>
          <w:tcPr>
            <w:tcW w:w="1418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14-20</w:t>
            </w:r>
          </w:p>
        </w:tc>
        <w:tc>
          <w:tcPr>
            <w:tcW w:w="2693" w:type="dxa"/>
            <w:vMerge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Е (задовільно)</w:t>
            </w:r>
          </w:p>
        </w:tc>
      </w:tr>
      <w:tr w:rsidR="001B7E9F" w:rsidRPr="002A55D0" w:rsidTr="00F63C5E">
        <w:trPr>
          <w:trHeight w:val="454"/>
        </w:trPr>
        <w:tc>
          <w:tcPr>
            <w:tcW w:w="1418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8-13</w:t>
            </w:r>
          </w:p>
        </w:tc>
        <w:tc>
          <w:tcPr>
            <w:tcW w:w="2693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незадовільно</w:t>
            </w:r>
          </w:p>
        </w:tc>
        <w:tc>
          <w:tcPr>
            <w:tcW w:w="2268" w:type="dxa"/>
            <w:vMerge w:val="restart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не зараховано</w:t>
            </w:r>
          </w:p>
        </w:tc>
        <w:tc>
          <w:tcPr>
            <w:tcW w:w="3261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FX (незадовільно)</w:t>
            </w:r>
          </w:p>
          <w:p w:rsidR="001B7E9F" w:rsidRPr="002A55D0" w:rsidRDefault="001B7E9F" w:rsidP="00F63C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з можливістю повторного складання</w:t>
            </w:r>
          </w:p>
        </w:tc>
      </w:tr>
      <w:tr w:rsidR="001B7E9F" w:rsidRPr="002A55D0" w:rsidTr="00F63C5E">
        <w:trPr>
          <w:trHeight w:val="454"/>
        </w:trPr>
        <w:tc>
          <w:tcPr>
            <w:tcW w:w="1418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1-7</w:t>
            </w:r>
          </w:p>
        </w:tc>
        <w:tc>
          <w:tcPr>
            <w:tcW w:w="2693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незадовільно</w:t>
            </w:r>
          </w:p>
        </w:tc>
        <w:tc>
          <w:tcPr>
            <w:tcW w:w="2268" w:type="dxa"/>
            <w:vMerge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F (незадовільно)</w:t>
            </w:r>
          </w:p>
          <w:p w:rsidR="001B7E9F" w:rsidRPr="002A55D0" w:rsidRDefault="001B7E9F" w:rsidP="00F63C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з обов’язковим повторним вивченням дисципліни</w:t>
            </w:r>
          </w:p>
        </w:tc>
      </w:tr>
    </w:tbl>
    <w:p w:rsidR="001B7E9F" w:rsidRPr="002A55D0" w:rsidRDefault="001B7E9F" w:rsidP="001B7E9F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1B7E9F" w:rsidRPr="002A55D0" w:rsidRDefault="001B7E9F" w:rsidP="001B7E9F">
      <w:pPr>
        <w:spacing w:after="0" w:line="240" w:lineRule="auto"/>
        <w:ind w:firstLine="709"/>
        <w:jc w:val="both"/>
        <w:rPr>
          <w:rFonts w:cs="Calibri"/>
          <w:bCs/>
          <w:sz w:val="20"/>
          <w:szCs w:val="20"/>
        </w:rPr>
      </w:pPr>
      <w:r w:rsidRPr="002A55D0">
        <w:rPr>
          <w:rFonts w:cs="Calibri"/>
          <w:bCs/>
          <w:sz w:val="20"/>
          <w:szCs w:val="20"/>
        </w:rPr>
        <w:t>Підсумкова оцінка є сумою балів, набраних за весь курс навчання та під час екзамену (50+50=100) та вираховується за національною шкалою та шкалою ЄКТС.</w:t>
      </w:r>
    </w:p>
    <w:p w:rsidR="001B7E9F" w:rsidRPr="002A55D0" w:rsidRDefault="001B7E9F" w:rsidP="001B7E9F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1B7E9F" w:rsidRPr="002A55D0" w:rsidRDefault="001B7E9F" w:rsidP="001B7E9F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2A55D0">
        <w:rPr>
          <w:rFonts w:cs="Calibri"/>
          <w:b/>
          <w:bCs/>
          <w:sz w:val="20"/>
          <w:szCs w:val="20"/>
        </w:rPr>
        <w:t>Таблиця 5. Шкала оцінювання: національна та ЄКТС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693"/>
        <w:gridCol w:w="2268"/>
        <w:gridCol w:w="3261"/>
      </w:tblGrid>
      <w:tr w:rsidR="001B7E9F" w:rsidRPr="002A55D0" w:rsidTr="00F63C5E">
        <w:trPr>
          <w:trHeight w:val="515"/>
        </w:trPr>
        <w:tc>
          <w:tcPr>
            <w:tcW w:w="1276" w:type="dxa"/>
            <w:vMerge w:val="restart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Сума балів за всі види навчальної діяльності</w:t>
            </w:r>
          </w:p>
        </w:tc>
        <w:tc>
          <w:tcPr>
            <w:tcW w:w="4961" w:type="dxa"/>
            <w:gridSpan w:val="2"/>
            <w:vAlign w:val="center"/>
          </w:tcPr>
          <w:p w:rsidR="001B7E9F" w:rsidRPr="002A55D0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Оцінка за національною шкалою</w:t>
            </w:r>
          </w:p>
        </w:tc>
        <w:tc>
          <w:tcPr>
            <w:tcW w:w="3261" w:type="dxa"/>
            <w:vAlign w:val="center"/>
          </w:tcPr>
          <w:p w:rsidR="001B7E9F" w:rsidRPr="002A55D0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Оцінка за шкалою ЄКТС</w:t>
            </w:r>
          </w:p>
        </w:tc>
      </w:tr>
      <w:tr w:rsidR="001B7E9F" w:rsidRPr="002A55D0" w:rsidTr="00F63C5E">
        <w:trPr>
          <w:trHeight w:val="830"/>
        </w:trPr>
        <w:tc>
          <w:tcPr>
            <w:tcW w:w="1276" w:type="dxa"/>
            <w:vMerge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B7E9F" w:rsidRPr="002A55D0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Для підсумкового семестрового контролю, що</w:t>
            </w:r>
          </w:p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включає екзамен, курсову роботу, практику</w:t>
            </w:r>
          </w:p>
        </w:tc>
        <w:tc>
          <w:tcPr>
            <w:tcW w:w="2268" w:type="dxa"/>
            <w:vAlign w:val="center"/>
          </w:tcPr>
          <w:p w:rsidR="001B7E9F" w:rsidRPr="002A55D0" w:rsidRDefault="001B7E9F" w:rsidP="00F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Для підсумкового семестрового контролю, що</w:t>
            </w:r>
          </w:p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включає залік</w:t>
            </w:r>
          </w:p>
        </w:tc>
        <w:tc>
          <w:tcPr>
            <w:tcW w:w="3261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Для всіх видів підсумкового контролю</w:t>
            </w:r>
          </w:p>
        </w:tc>
      </w:tr>
      <w:tr w:rsidR="001B7E9F" w:rsidRPr="002A55D0" w:rsidTr="00F63C5E">
        <w:trPr>
          <w:trHeight w:val="454"/>
        </w:trPr>
        <w:tc>
          <w:tcPr>
            <w:tcW w:w="1276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90-100</w:t>
            </w:r>
          </w:p>
        </w:tc>
        <w:tc>
          <w:tcPr>
            <w:tcW w:w="2693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відмінно</w:t>
            </w:r>
          </w:p>
        </w:tc>
        <w:tc>
          <w:tcPr>
            <w:tcW w:w="2268" w:type="dxa"/>
            <w:vMerge w:val="restart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зараховано</w:t>
            </w:r>
          </w:p>
        </w:tc>
        <w:tc>
          <w:tcPr>
            <w:tcW w:w="3261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A (відмінно)</w:t>
            </w:r>
          </w:p>
        </w:tc>
      </w:tr>
      <w:tr w:rsidR="001B7E9F" w:rsidRPr="002A55D0" w:rsidTr="00F63C5E">
        <w:trPr>
          <w:trHeight w:val="454"/>
        </w:trPr>
        <w:tc>
          <w:tcPr>
            <w:tcW w:w="1276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78-89</w:t>
            </w:r>
          </w:p>
        </w:tc>
        <w:tc>
          <w:tcPr>
            <w:tcW w:w="2693" w:type="dxa"/>
            <w:vMerge w:val="restart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добре</w:t>
            </w:r>
          </w:p>
        </w:tc>
        <w:tc>
          <w:tcPr>
            <w:tcW w:w="2268" w:type="dxa"/>
            <w:vMerge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B (добре)</w:t>
            </w:r>
          </w:p>
        </w:tc>
      </w:tr>
      <w:tr w:rsidR="001B7E9F" w:rsidRPr="002A55D0" w:rsidTr="00F63C5E">
        <w:trPr>
          <w:trHeight w:val="454"/>
        </w:trPr>
        <w:tc>
          <w:tcPr>
            <w:tcW w:w="1276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65-77</w:t>
            </w:r>
          </w:p>
        </w:tc>
        <w:tc>
          <w:tcPr>
            <w:tcW w:w="2693" w:type="dxa"/>
            <w:vMerge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С (добре)</w:t>
            </w:r>
          </w:p>
        </w:tc>
      </w:tr>
      <w:tr w:rsidR="001B7E9F" w:rsidRPr="002A55D0" w:rsidTr="00F63C5E">
        <w:trPr>
          <w:trHeight w:val="454"/>
        </w:trPr>
        <w:tc>
          <w:tcPr>
            <w:tcW w:w="1276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58-64</w:t>
            </w:r>
          </w:p>
        </w:tc>
        <w:tc>
          <w:tcPr>
            <w:tcW w:w="2693" w:type="dxa"/>
            <w:vMerge w:val="restart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задовільно</w:t>
            </w:r>
          </w:p>
        </w:tc>
        <w:tc>
          <w:tcPr>
            <w:tcW w:w="2268" w:type="dxa"/>
            <w:vMerge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D (задовільно)</w:t>
            </w:r>
          </w:p>
        </w:tc>
      </w:tr>
      <w:tr w:rsidR="001B7E9F" w:rsidRPr="002A55D0" w:rsidTr="00F63C5E">
        <w:trPr>
          <w:trHeight w:val="454"/>
        </w:trPr>
        <w:tc>
          <w:tcPr>
            <w:tcW w:w="1276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lastRenderedPageBreak/>
              <w:t>50-57</w:t>
            </w:r>
          </w:p>
        </w:tc>
        <w:tc>
          <w:tcPr>
            <w:tcW w:w="2693" w:type="dxa"/>
            <w:vMerge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Е (задовільно)</w:t>
            </w:r>
          </w:p>
        </w:tc>
      </w:tr>
      <w:tr w:rsidR="001B7E9F" w:rsidRPr="002A55D0" w:rsidTr="00F63C5E">
        <w:trPr>
          <w:trHeight w:val="454"/>
        </w:trPr>
        <w:tc>
          <w:tcPr>
            <w:tcW w:w="1276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35-49</w:t>
            </w:r>
          </w:p>
        </w:tc>
        <w:tc>
          <w:tcPr>
            <w:tcW w:w="2693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незадовільно</w:t>
            </w:r>
          </w:p>
        </w:tc>
        <w:tc>
          <w:tcPr>
            <w:tcW w:w="2268" w:type="dxa"/>
            <w:vMerge w:val="restart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не зараховано</w:t>
            </w:r>
          </w:p>
        </w:tc>
        <w:tc>
          <w:tcPr>
            <w:tcW w:w="3261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FX (незадовільно)</w:t>
            </w:r>
          </w:p>
          <w:p w:rsidR="001B7E9F" w:rsidRPr="002A55D0" w:rsidRDefault="001B7E9F" w:rsidP="00F63C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з можливістю повторного складання</w:t>
            </w:r>
          </w:p>
        </w:tc>
      </w:tr>
      <w:tr w:rsidR="001B7E9F" w:rsidRPr="002A55D0" w:rsidTr="00F63C5E">
        <w:trPr>
          <w:trHeight w:val="454"/>
        </w:trPr>
        <w:tc>
          <w:tcPr>
            <w:tcW w:w="1276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1-34</w:t>
            </w:r>
          </w:p>
        </w:tc>
        <w:tc>
          <w:tcPr>
            <w:tcW w:w="2693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незадовільно</w:t>
            </w:r>
          </w:p>
        </w:tc>
        <w:tc>
          <w:tcPr>
            <w:tcW w:w="2268" w:type="dxa"/>
            <w:vMerge/>
            <w:vAlign w:val="center"/>
          </w:tcPr>
          <w:p w:rsidR="001B7E9F" w:rsidRPr="002A55D0" w:rsidRDefault="001B7E9F" w:rsidP="00F63C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B7E9F" w:rsidRPr="002A55D0" w:rsidRDefault="001B7E9F" w:rsidP="00F63C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A55D0">
              <w:rPr>
                <w:rFonts w:cs="Calibri"/>
                <w:sz w:val="20"/>
                <w:szCs w:val="20"/>
              </w:rPr>
              <w:t>F (незадовільно)</w:t>
            </w:r>
          </w:p>
          <w:p w:rsidR="001B7E9F" w:rsidRPr="002A55D0" w:rsidRDefault="001B7E9F" w:rsidP="00F63C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A55D0">
              <w:rPr>
                <w:rFonts w:cs="Calibri"/>
                <w:sz w:val="18"/>
                <w:szCs w:val="18"/>
              </w:rPr>
              <w:t>з обов’язковим повторним вивченням дисципліни</w:t>
            </w:r>
          </w:p>
        </w:tc>
      </w:tr>
    </w:tbl>
    <w:p w:rsidR="001B7E9F" w:rsidRPr="002A55D0" w:rsidRDefault="001B7E9F" w:rsidP="001B7E9F">
      <w:pPr>
        <w:spacing w:after="0" w:line="240" w:lineRule="auto"/>
        <w:ind w:firstLine="709"/>
        <w:jc w:val="both"/>
        <w:rPr>
          <w:rFonts w:cs="Calibri"/>
          <w:b/>
          <w:bCs/>
          <w:sz w:val="20"/>
          <w:szCs w:val="20"/>
        </w:rPr>
      </w:pPr>
    </w:p>
    <w:p w:rsidR="001B7E9F" w:rsidRDefault="001B7E9F" w:rsidP="001B7E9F">
      <w:pPr>
        <w:spacing w:after="0" w:line="240" w:lineRule="auto"/>
        <w:ind w:firstLine="709"/>
        <w:jc w:val="both"/>
        <w:rPr>
          <w:rFonts w:cs="Calibri"/>
          <w:b/>
          <w:bCs/>
          <w:sz w:val="20"/>
          <w:szCs w:val="20"/>
        </w:rPr>
      </w:pPr>
      <w:r w:rsidRPr="002C4F83">
        <w:rPr>
          <w:rFonts w:cs="Calibri"/>
          <w:b/>
          <w:bCs/>
          <w:sz w:val="20"/>
          <w:szCs w:val="20"/>
        </w:rPr>
        <w:t>Список рекомендованих джерел:</w:t>
      </w:r>
    </w:p>
    <w:p w:rsidR="001B7E9F" w:rsidRPr="005C2E73" w:rsidRDefault="001B7E9F" w:rsidP="001B7E9F">
      <w:pPr>
        <w:shd w:val="clear" w:color="auto" w:fill="FFFFFF"/>
        <w:tabs>
          <w:tab w:val="left" w:pos="142"/>
        </w:tabs>
        <w:spacing w:after="0" w:line="240" w:lineRule="auto"/>
        <w:contextualSpacing/>
        <w:rPr>
          <w:rFonts w:cs="Calibri"/>
          <w:b/>
          <w:bCs/>
          <w:sz w:val="20"/>
          <w:szCs w:val="20"/>
        </w:rPr>
      </w:pPr>
      <w:r w:rsidRPr="005C2E73">
        <w:rPr>
          <w:rFonts w:cs="Calibri"/>
          <w:b/>
          <w:bCs/>
          <w:sz w:val="20"/>
          <w:szCs w:val="20"/>
        </w:rPr>
        <w:t>Основні:</w:t>
      </w:r>
    </w:p>
    <w:p w:rsidR="00E14300" w:rsidRPr="00E14300" w:rsidRDefault="00E14300" w:rsidP="00E14300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color w:val="1D1B11"/>
          <w:sz w:val="20"/>
          <w:szCs w:val="20"/>
          <w:lang w:val="uk-UA"/>
        </w:rPr>
      </w:pPr>
      <w:r w:rsidRPr="00E14300">
        <w:rPr>
          <w:color w:val="1D1B11"/>
          <w:sz w:val="20"/>
          <w:szCs w:val="20"/>
          <w:lang w:val="uk-UA"/>
        </w:rPr>
        <w:t>Мороз А.</w:t>
      </w:r>
      <w:r w:rsidRPr="00E14300">
        <w:rPr>
          <w:color w:val="1D1B11"/>
          <w:sz w:val="20"/>
          <w:szCs w:val="20"/>
        </w:rPr>
        <w:t xml:space="preserve"> </w:t>
      </w:r>
      <w:r w:rsidRPr="00E14300">
        <w:rPr>
          <w:color w:val="1D1B11"/>
          <w:sz w:val="20"/>
          <w:szCs w:val="20"/>
          <w:lang w:val="uk-UA"/>
        </w:rPr>
        <w:t xml:space="preserve">А. Англійська мова для журналістів. Бердянськ : Модем, 2013. 284с. </w:t>
      </w:r>
    </w:p>
    <w:p w:rsidR="00E14300" w:rsidRPr="00E14300" w:rsidRDefault="00E14300" w:rsidP="00E14300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color w:val="1D1B11"/>
          <w:sz w:val="20"/>
          <w:szCs w:val="20"/>
          <w:lang w:val="en-US"/>
        </w:rPr>
      </w:pPr>
      <w:proofErr w:type="spellStart"/>
      <w:r w:rsidRPr="00E14300">
        <w:rPr>
          <w:color w:val="1D1B11"/>
          <w:sz w:val="20"/>
          <w:szCs w:val="20"/>
          <w:lang w:val="en-US"/>
        </w:rPr>
        <w:t>Ceramella</w:t>
      </w:r>
      <w:proofErr w:type="spellEnd"/>
      <w:r w:rsidRPr="00E14300">
        <w:rPr>
          <w:color w:val="1D1B11"/>
          <w:sz w:val="20"/>
          <w:szCs w:val="20"/>
          <w:lang w:val="uk-UA"/>
        </w:rPr>
        <w:t xml:space="preserve"> </w:t>
      </w:r>
      <w:r w:rsidRPr="00E14300">
        <w:rPr>
          <w:color w:val="1D1B11"/>
          <w:sz w:val="20"/>
          <w:szCs w:val="20"/>
          <w:lang w:val="en-US"/>
        </w:rPr>
        <w:t>N</w:t>
      </w:r>
      <w:r w:rsidRPr="00E14300">
        <w:rPr>
          <w:color w:val="1D1B11"/>
          <w:sz w:val="20"/>
          <w:szCs w:val="20"/>
          <w:lang w:val="uk-UA"/>
        </w:rPr>
        <w:t xml:space="preserve">., </w:t>
      </w:r>
      <w:r w:rsidRPr="00E14300">
        <w:rPr>
          <w:color w:val="1D1B11"/>
          <w:sz w:val="20"/>
          <w:szCs w:val="20"/>
          <w:lang w:val="en-US"/>
        </w:rPr>
        <w:t>Lee</w:t>
      </w:r>
      <w:r w:rsidRPr="00E14300">
        <w:rPr>
          <w:color w:val="1D1B11"/>
          <w:sz w:val="20"/>
          <w:szCs w:val="20"/>
          <w:lang w:val="uk-UA"/>
        </w:rPr>
        <w:t xml:space="preserve"> </w:t>
      </w:r>
      <w:r w:rsidRPr="00E14300">
        <w:rPr>
          <w:color w:val="1D1B11"/>
          <w:sz w:val="20"/>
          <w:szCs w:val="20"/>
          <w:lang w:val="en-US"/>
        </w:rPr>
        <w:t>E.</w:t>
      </w:r>
      <w:r w:rsidRPr="00E14300">
        <w:rPr>
          <w:color w:val="1D1B11"/>
          <w:sz w:val="20"/>
          <w:szCs w:val="20"/>
          <w:lang w:val="uk-UA"/>
        </w:rPr>
        <w:t xml:space="preserve"> </w:t>
      </w:r>
      <w:r w:rsidRPr="00E14300">
        <w:rPr>
          <w:color w:val="1D1B11"/>
          <w:sz w:val="20"/>
          <w:szCs w:val="20"/>
          <w:lang w:val="en-US"/>
        </w:rPr>
        <w:t>Cambridge</w:t>
      </w:r>
      <w:r w:rsidRPr="00E14300">
        <w:rPr>
          <w:color w:val="1D1B11"/>
          <w:sz w:val="20"/>
          <w:szCs w:val="20"/>
          <w:lang w:val="uk-UA"/>
        </w:rPr>
        <w:t xml:space="preserve"> </w:t>
      </w:r>
      <w:r w:rsidRPr="00E14300">
        <w:rPr>
          <w:color w:val="1D1B11"/>
          <w:sz w:val="20"/>
          <w:szCs w:val="20"/>
          <w:lang w:val="en-US"/>
        </w:rPr>
        <w:t>English</w:t>
      </w:r>
      <w:r w:rsidRPr="00E14300">
        <w:rPr>
          <w:color w:val="1D1B11"/>
          <w:sz w:val="20"/>
          <w:szCs w:val="20"/>
          <w:lang w:val="uk-UA"/>
        </w:rPr>
        <w:t xml:space="preserve"> </w:t>
      </w:r>
      <w:r w:rsidRPr="00E14300">
        <w:rPr>
          <w:color w:val="1D1B11"/>
          <w:sz w:val="20"/>
          <w:szCs w:val="20"/>
          <w:lang w:val="en-US"/>
        </w:rPr>
        <w:t>for</w:t>
      </w:r>
      <w:r w:rsidRPr="00E14300">
        <w:rPr>
          <w:color w:val="1D1B11"/>
          <w:sz w:val="20"/>
          <w:szCs w:val="20"/>
          <w:lang w:val="uk-UA"/>
        </w:rPr>
        <w:t xml:space="preserve"> </w:t>
      </w:r>
      <w:r w:rsidRPr="00E14300">
        <w:rPr>
          <w:color w:val="1D1B11"/>
          <w:sz w:val="20"/>
          <w:szCs w:val="20"/>
          <w:lang w:val="en-US"/>
        </w:rPr>
        <w:t>the</w:t>
      </w:r>
      <w:r w:rsidRPr="00E14300">
        <w:rPr>
          <w:color w:val="1D1B11"/>
          <w:sz w:val="20"/>
          <w:szCs w:val="20"/>
          <w:lang w:val="uk-UA"/>
        </w:rPr>
        <w:t xml:space="preserve"> </w:t>
      </w:r>
      <w:r w:rsidRPr="00E14300">
        <w:rPr>
          <w:color w:val="1D1B11"/>
          <w:sz w:val="20"/>
          <w:szCs w:val="20"/>
          <w:lang w:val="en-US"/>
        </w:rPr>
        <w:t>Media</w:t>
      </w:r>
      <w:r w:rsidRPr="00E14300">
        <w:rPr>
          <w:color w:val="1D1B11"/>
          <w:sz w:val="20"/>
          <w:szCs w:val="20"/>
          <w:lang w:val="uk-UA"/>
        </w:rPr>
        <w:t>.</w:t>
      </w:r>
      <w:r w:rsidRPr="00E14300">
        <w:rPr>
          <w:color w:val="1D1B11"/>
          <w:sz w:val="20"/>
          <w:szCs w:val="20"/>
          <w:lang w:val="en-US"/>
        </w:rPr>
        <w:t xml:space="preserve"> Cambridge University Press, 2008. 111 p. </w:t>
      </w:r>
    </w:p>
    <w:p w:rsidR="00E14300" w:rsidRPr="00E14300" w:rsidRDefault="00E14300" w:rsidP="00E14300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jc w:val="both"/>
        <w:rPr>
          <w:color w:val="1D1B11"/>
          <w:sz w:val="20"/>
          <w:szCs w:val="20"/>
          <w:lang w:val="uk-UA"/>
        </w:rPr>
      </w:pPr>
      <w:proofErr w:type="spellStart"/>
      <w:r w:rsidRPr="00E14300">
        <w:rPr>
          <w:color w:val="1D1B11"/>
          <w:sz w:val="20"/>
          <w:szCs w:val="20"/>
          <w:lang w:val="en-US"/>
        </w:rPr>
        <w:t>Lakhotyuk</w:t>
      </w:r>
      <w:proofErr w:type="spellEnd"/>
      <w:r w:rsidRPr="00E14300">
        <w:rPr>
          <w:color w:val="1D1B11"/>
          <w:sz w:val="20"/>
          <w:szCs w:val="20"/>
          <w:lang w:val="en-US"/>
        </w:rPr>
        <w:t xml:space="preserve"> L. Mass Media Today.</w:t>
      </w:r>
      <w:r w:rsidRPr="00E14300">
        <w:rPr>
          <w:color w:val="1D1B11"/>
          <w:sz w:val="20"/>
          <w:szCs w:val="20"/>
          <w:lang w:val="uk-UA"/>
        </w:rPr>
        <w:t xml:space="preserve"> </w:t>
      </w:r>
      <w:r w:rsidRPr="00E14300">
        <w:rPr>
          <w:color w:val="1D1B11"/>
          <w:sz w:val="20"/>
          <w:szCs w:val="20"/>
          <w:lang w:val="en-US"/>
        </w:rPr>
        <w:t>Tomsk, 2013. 129 p.</w:t>
      </w:r>
    </w:p>
    <w:p w:rsidR="001B7E9F" w:rsidRPr="00E14300" w:rsidRDefault="00E14300" w:rsidP="00E14300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/>
          <w:color w:val="1D1B11"/>
          <w:spacing w:val="1"/>
          <w:sz w:val="20"/>
          <w:szCs w:val="20"/>
          <w:lang w:val="uk-UA"/>
        </w:rPr>
      </w:pPr>
      <w:r w:rsidRPr="00E14300">
        <w:rPr>
          <w:color w:val="1D1B11"/>
          <w:sz w:val="20"/>
          <w:szCs w:val="20"/>
          <w:lang w:val="en-US"/>
        </w:rPr>
        <w:t>Hicks</w:t>
      </w:r>
      <w:r w:rsidRPr="00E14300">
        <w:rPr>
          <w:color w:val="1D1B11"/>
          <w:sz w:val="20"/>
          <w:szCs w:val="20"/>
          <w:lang w:val="uk-UA"/>
        </w:rPr>
        <w:t xml:space="preserve"> </w:t>
      </w:r>
      <w:r w:rsidRPr="00E14300">
        <w:rPr>
          <w:color w:val="1D1B11"/>
          <w:sz w:val="20"/>
          <w:szCs w:val="20"/>
          <w:lang w:val="en-US"/>
        </w:rPr>
        <w:t>H</w:t>
      </w:r>
      <w:r w:rsidRPr="00E14300">
        <w:rPr>
          <w:color w:val="1D1B11"/>
          <w:sz w:val="20"/>
          <w:szCs w:val="20"/>
          <w:lang w:val="uk-UA"/>
        </w:rPr>
        <w:t xml:space="preserve">. </w:t>
      </w:r>
      <w:r w:rsidRPr="00E14300">
        <w:rPr>
          <w:color w:val="1D1B11"/>
          <w:sz w:val="20"/>
          <w:szCs w:val="20"/>
          <w:lang w:val="en-US"/>
        </w:rPr>
        <w:t>Writing</w:t>
      </w:r>
      <w:r w:rsidRPr="00E14300">
        <w:rPr>
          <w:color w:val="1D1B11"/>
          <w:sz w:val="20"/>
          <w:szCs w:val="20"/>
          <w:lang w:val="uk-UA"/>
        </w:rPr>
        <w:t xml:space="preserve"> </w:t>
      </w:r>
      <w:r w:rsidRPr="00E14300">
        <w:rPr>
          <w:color w:val="1D1B11"/>
          <w:sz w:val="20"/>
          <w:szCs w:val="20"/>
          <w:lang w:val="en-US"/>
        </w:rPr>
        <w:t>for</w:t>
      </w:r>
      <w:r w:rsidRPr="00E14300">
        <w:rPr>
          <w:color w:val="1D1B11"/>
          <w:sz w:val="20"/>
          <w:szCs w:val="20"/>
          <w:lang w:val="uk-UA"/>
        </w:rPr>
        <w:t xml:space="preserve"> </w:t>
      </w:r>
      <w:r w:rsidRPr="00E14300">
        <w:rPr>
          <w:color w:val="1D1B11"/>
          <w:sz w:val="20"/>
          <w:szCs w:val="20"/>
          <w:lang w:val="en-US"/>
        </w:rPr>
        <w:t>journalists</w:t>
      </w:r>
      <w:r w:rsidRPr="00E14300">
        <w:rPr>
          <w:color w:val="1D1B11"/>
          <w:sz w:val="20"/>
          <w:szCs w:val="20"/>
          <w:lang w:val="uk-UA"/>
        </w:rPr>
        <w:t xml:space="preserve">. </w:t>
      </w:r>
      <w:r w:rsidRPr="00E14300">
        <w:rPr>
          <w:color w:val="1D1B11"/>
          <w:sz w:val="20"/>
          <w:szCs w:val="20"/>
          <w:lang w:val="en-US"/>
        </w:rPr>
        <w:t>Routledge</w:t>
      </w:r>
      <w:r w:rsidRPr="00E14300">
        <w:rPr>
          <w:color w:val="1D1B11"/>
          <w:sz w:val="20"/>
          <w:szCs w:val="20"/>
          <w:lang w:val="uk-UA"/>
        </w:rPr>
        <w:t xml:space="preserve">, </w:t>
      </w:r>
      <w:r w:rsidRPr="00E14300">
        <w:rPr>
          <w:color w:val="1D1B11"/>
          <w:sz w:val="20"/>
          <w:szCs w:val="20"/>
          <w:lang w:val="en-US"/>
        </w:rPr>
        <w:t>USA</w:t>
      </w:r>
      <w:r w:rsidRPr="00E14300">
        <w:rPr>
          <w:color w:val="1D1B11"/>
          <w:sz w:val="20"/>
          <w:szCs w:val="20"/>
          <w:lang w:val="uk-UA"/>
        </w:rPr>
        <w:t xml:space="preserve">, </w:t>
      </w:r>
      <w:r w:rsidRPr="00E14300">
        <w:rPr>
          <w:color w:val="1D1B11"/>
          <w:sz w:val="20"/>
          <w:szCs w:val="20"/>
          <w:lang w:val="en-US"/>
        </w:rPr>
        <w:t>Canada</w:t>
      </w:r>
      <w:r w:rsidRPr="00E14300">
        <w:rPr>
          <w:color w:val="1D1B11"/>
          <w:sz w:val="20"/>
          <w:szCs w:val="20"/>
          <w:lang w:val="uk-UA"/>
        </w:rPr>
        <w:t xml:space="preserve">. 2008. 209 </w:t>
      </w:r>
      <w:r w:rsidRPr="00E14300">
        <w:rPr>
          <w:color w:val="1D1B11"/>
          <w:sz w:val="20"/>
          <w:szCs w:val="20"/>
          <w:lang w:val="en-US"/>
        </w:rPr>
        <w:t>p</w:t>
      </w:r>
      <w:r w:rsidRPr="00E14300">
        <w:rPr>
          <w:color w:val="1D1B11"/>
          <w:sz w:val="20"/>
          <w:szCs w:val="20"/>
          <w:lang w:val="uk-UA"/>
        </w:rPr>
        <w:t>.</w:t>
      </w:r>
    </w:p>
    <w:p w:rsidR="001B7E9F" w:rsidRPr="00182032" w:rsidRDefault="001B7E9F" w:rsidP="001B7E9F">
      <w:pPr>
        <w:spacing w:after="0" w:line="240" w:lineRule="auto"/>
        <w:ind w:left="567" w:hanging="425"/>
        <w:jc w:val="both"/>
        <w:rPr>
          <w:rFonts w:asciiTheme="minorHAnsi" w:hAnsiTheme="minorHAnsi" w:cs="Calibri"/>
          <w:bCs/>
          <w:sz w:val="24"/>
          <w:szCs w:val="24"/>
        </w:rPr>
      </w:pPr>
      <w:r w:rsidRPr="00182032">
        <w:rPr>
          <w:rFonts w:asciiTheme="minorHAnsi" w:hAnsiTheme="minorHAnsi" w:cs="Calibri"/>
          <w:b/>
          <w:sz w:val="24"/>
          <w:szCs w:val="24"/>
        </w:rPr>
        <w:t>Додаткові</w:t>
      </w:r>
      <w:r w:rsidRPr="00182032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:rsidR="00E14300" w:rsidRPr="00E14300" w:rsidRDefault="001B7E9F" w:rsidP="00E14300">
      <w:pPr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pacing w:val="-20"/>
          <w:sz w:val="20"/>
          <w:szCs w:val="20"/>
        </w:rPr>
      </w:pPr>
      <w:r>
        <w:rPr>
          <w:rFonts w:asciiTheme="minorHAnsi" w:hAnsiTheme="minorHAnsi"/>
          <w:iCs/>
          <w:color w:val="1D1B11"/>
          <w:spacing w:val="-1"/>
          <w:sz w:val="24"/>
          <w:szCs w:val="24"/>
        </w:rPr>
        <w:t xml:space="preserve"> </w:t>
      </w:r>
      <w:r w:rsidR="00E14300" w:rsidRPr="00E14300">
        <w:rPr>
          <w:rFonts w:ascii="Times New Roman" w:hAnsi="Times New Roman"/>
          <w:iCs/>
          <w:color w:val="1D1B11"/>
          <w:spacing w:val="-1"/>
          <w:sz w:val="20"/>
          <w:szCs w:val="20"/>
        </w:rPr>
        <w:t>Мороз А. Пе</w:t>
      </w:r>
      <w:bookmarkStart w:id="0" w:name="_GoBack"/>
      <w:bookmarkEnd w:id="0"/>
      <w:r w:rsidR="00E14300" w:rsidRPr="00E14300">
        <w:rPr>
          <w:rFonts w:ascii="Times New Roman" w:hAnsi="Times New Roman"/>
          <w:iCs/>
          <w:color w:val="1D1B11"/>
          <w:spacing w:val="-1"/>
          <w:sz w:val="20"/>
          <w:szCs w:val="20"/>
        </w:rPr>
        <w:t xml:space="preserve">реклад газетних матеріалів.  Бердянськ : Модем, 2012. 232 с. </w:t>
      </w:r>
    </w:p>
    <w:p w:rsidR="00E14300" w:rsidRPr="00E14300" w:rsidRDefault="00E14300" w:rsidP="00E14300">
      <w:pPr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pacing w:val="-20"/>
          <w:sz w:val="20"/>
          <w:szCs w:val="20"/>
        </w:rPr>
      </w:pPr>
      <w:r w:rsidRPr="00E14300">
        <w:rPr>
          <w:rFonts w:ascii="Times New Roman" w:hAnsi="Times New Roman"/>
          <w:iCs/>
          <w:color w:val="1D1B11"/>
          <w:spacing w:val="-1"/>
          <w:sz w:val="20"/>
          <w:szCs w:val="20"/>
          <w:lang w:val="en-US"/>
        </w:rPr>
        <w:t xml:space="preserve">  Dictionary</w:t>
      </w:r>
      <w:r w:rsidRPr="00E14300">
        <w:rPr>
          <w:rFonts w:ascii="Times New Roman" w:hAnsi="Times New Roman"/>
          <w:iCs/>
          <w:color w:val="1D1B11"/>
          <w:spacing w:val="-1"/>
          <w:sz w:val="20"/>
          <w:szCs w:val="20"/>
        </w:rPr>
        <w:t xml:space="preserve"> </w:t>
      </w:r>
      <w:r w:rsidRPr="00E14300">
        <w:rPr>
          <w:rFonts w:ascii="Times New Roman" w:hAnsi="Times New Roman"/>
          <w:iCs/>
          <w:color w:val="1D1B11"/>
          <w:spacing w:val="-1"/>
          <w:sz w:val="20"/>
          <w:szCs w:val="20"/>
          <w:lang w:val="en-US"/>
        </w:rPr>
        <w:t>of</w:t>
      </w:r>
      <w:r w:rsidRPr="00E14300">
        <w:rPr>
          <w:rFonts w:ascii="Times New Roman" w:hAnsi="Times New Roman"/>
          <w:iCs/>
          <w:color w:val="1D1B11"/>
          <w:spacing w:val="-1"/>
          <w:sz w:val="20"/>
          <w:szCs w:val="20"/>
        </w:rPr>
        <w:t xml:space="preserve"> </w:t>
      </w:r>
      <w:r w:rsidRPr="00E14300">
        <w:rPr>
          <w:rFonts w:ascii="Times New Roman" w:hAnsi="Times New Roman"/>
          <w:iCs/>
          <w:color w:val="1D1B11"/>
          <w:spacing w:val="-1"/>
          <w:sz w:val="20"/>
          <w:szCs w:val="20"/>
          <w:lang w:val="en-US"/>
        </w:rPr>
        <w:t>Media</w:t>
      </w:r>
      <w:r w:rsidRPr="00E14300">
        <w:rPr>
          <w:rFonts w:ascii="Times New Roman" w:hAnsi="Times New Roman"/>
          <w:iCs/>
          <w:color w:val="1D1B11"/>
          <w:spacing w:val="-1"/>
          <w:sz w:val="20"/>
          <w:szCs w:val="20"/>
        </w:rPr>
        <w:t xml:space="preserve"> </w:t>
      </w:r>
      <w:r w:rsidRPr="00E14300">
        <w:rPr>
          <w:rFonts w:ascii="Times New Roman" w:hAnsi="Times New Roman"/>
          <w:iCs/>
          <w:color w:val="1D1B11"/>
          <w:spacing w:val="-1"/>
          <w:sz w:val="20"/>
          <w:szCs w:val="20"/>
          <w:lang w:val="en-US"/>
        </w:rPr>
        <w:t xml:space="preserve">and Communications. Armonk, New York. 349 p. </w:t>
      </w:r>
    </w:p>
    <w:p w:rsidR="00E14300" w:rsidRPr="00E14300" w:rsidRDefault="00E14300" w:rsidP="00E1430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14300">
        <w:rPr>
          <w:rFonts w:ascii="Times New Roman" w:hAnsi="Times New Roman"/>
          <w:sz w:val="20"/>
          <w:szCs w:val="20"/>
          <w:lang w:val="en-US"/>
        </w:rPr>
        <w:t xml:space="preserve">Dictionary of Idioms.  Chambers </w:t>
      </w:r>
      <w:proofErr w:type="spellStart"/>
      <w:r w:rsidRPr="00E14300">
        <w:rPr>
          <w:rFonts w:ascii="Times New Roman" w:hAnsi="Times New Roman"/>
          <w:sz w:val="20"/>
          <w:szCs w:val="20"/>
          <w:lang w:val="en-US"/>
        </w:rPr>
        <w:t>Harrap</w:t>
      </w:r>
      <w:proofErr w:type="spellEnd"/>
      <w:r w:rsidRPr="00E14300">
        <w:rPr>
          <w:rFonts w:ascii="Times New Roman" w:hAnsi="Times New Roman"/>
          <w:sz w:val="20"/>
          <w:szCs w:val="20"/>
          <w:lang w:val="en-US"/>
        </w:rPr>
        <w:t xml:space="preserve"> Publishers Ltd., 1999. 457 p.</w:t>
      </w:r>
    </w:p>
    <w:p w:rsidR="00E14300" w:rsidRPr="00E14300" w:rsidRDefault="00E14300" w:rsidP="00E14300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D0D0D"/>
          <w:kern w:val="20"/>
          <w:sz w:val="20"/>
          <w:szCs w:val="20"/>
          <w:lang w:val="en-US"/>
        </w:rPr>
      </w:pPr>
      <w:r w:rsidRPr="00E14300">
        <w:rPr>
          <w:rFonts w:ascii="Times New Roman" w:hAnsi="Times New Roman"/>
          <w:color w:val="0D0D0D"/>
          <w:kern w:val="20"/>
          <w:sz w:val="20"/>
          <w:szCs w:val="20"/>
          <w:lang w:val="en-US"/>
        </w:rPr>
        <w:t xml:space="preserve">Dictionary of Media Studies, </w:t>
      </w:r>
      <w:proofErr w:type="spellStart"/>
      <w:r w:rsidRPr="00E14300">
        <w:rPr>
          <w:rFonts w:ascii="Times New Roman" w:hAnsi="Times New Roman"/>
          <w:color w:val="0D0D0D"/>
          <w:kern w:val="20"/>
          <w:sz w:val="20"/>
          <w:szCs w:val="20"/>
          <w:lang w:val="en-US"/>
        </w:rPr>
        <w:t>Longhurst</w:t>
      </w:r>
      <w:proofErr w:type="spellEnd"/>
      <w:r w:rsidRPr="00E14300">
        <w:rPr>
          <w:rFonts w:ascii="Times New Roman" w:hAnsi="Times New Roman"/>
          <w:color w:val="0D0D0D"/>
          <w:kern w:val="20"/>
          <w:sz w:val="20"/>
          <w:szCs w:val="20"/>
          <w:lang w:val="en-US"/>
        </w:rPr>
        <w:t xml:space="preserve"> A., Penguin, 2007. </w:t>
      </w:r>
    </w:p>
    <w:p w:rsidR="00E14300" w:rsidRPr="00E14300" w:rsidRDefault="00E14300" w:rsidP="00E14300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D0D0D"/>
          <w:kern w:val="20"/>
          <w:sz w:val="20"/>
          <w:szCs w:val="20"/>
          <w:lang w:val="en-US"/>
        </w:rPr>
      </w:pPr>
      <w:r w:rsidRPr="00E14300">
        <w:rPr>
          <w:rFonts w:ascii="Times New Roman" w:hAnsi="Times New Roman"/>
          <w:color w:val="0D0D0D"/>
          <w:kern w:val="20"/>
          <w:sz w:val="20"/>
          <w:szCs w:val="20"/>
          <w:lang w:val="en-US"/>
        </w:rPr>
        <w:t xml:space="preserve">Essential English for Journalists. London, 2001. </w:t>
      </w:r>
    </w:p>
    <w:p w:rsidR="001B7E9F" w:rsidRPr="00E14300" w:rsidRDefault="00E14300" w:rsidP="00E14300">
      <w:pPr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E14300">
        <w:rPr>
          <w:rFonts w:ascii="Times New Roman" w:hAnsi="Times New Roman"/>
          <w:sz w:val="20"/>
          <w:szCs w:val="20"/>
          <w:lang w:val="en-US"/>
        </w:rPr>
        <w:t xml:space="preserve">Harrison R. New Headway Academic </w:t>
      </w:r>
      <w:proofErr w:type="gramStart"/>
      <w:r w:rsidRPr="00E14300">
        <w:rPr>
          <w:rFonts w:ascii="Times New Roman" w:hAnsi="Times New Roman"/>
          <w:sz w:val="20"/>
          <w:szCs w:val="20"/>
          <w:lang w:val="en-US"/>
        </w:rPr>
        <w:t>Skills :</w:t>
      </w:r>
      <w:proofErr w:type="gramEnd"/>
      <w:r w:rsidRPr="00E14300">
        <w:rPr>
          <w:rFonts w:ascii="Times New Roman" w:hAnsi="Times New Roman"/>
          <w:sz w:val="20"/>
          <w:szCs w:val="20"/>
          <w:lang w:val="en-US"/>
        </w:rPr>
        <w:t xml:space="preserve"> Reading, Writing and Study Skills. Level 1</w:t>
      </w:r>
      <w:r w:rsidRPr="00E14300">
        <w:rPr>
          <w:rFonts w:ascii="Times New Roman" w:hAnsi="Times New Roman"/>
          <w:sz w:val="20"/>
          <w:szCs w:val="20"/>
        </w:rPr>
        <w:t xml:space="preserve">.  </w:t>
      </w:r>
      <w:proofErr w:type="gramStart"/>
      <w:r w:rsidRPr="00E14300">
        <w:rPr>
          <w:rFonts w:ascii="Times New Roman" w:hAnsi="Times New Roman"/>
          <w:sz w:val="20"/>
          <w:szCs w:val="20"/>
          <w:lang w:val="en-US"/>
        </w:rPr>
        <w:t xml:space="preserve">London </w:t>
      </w:r>
      <w:r w:rsidRPr="00E14300">
        <w:rPr>
          <w:rFonts w:ascii="Times New Roman" w:hAnsi="Times New Roman"/>
          <w:sz w:val="20"/>
          <w:szCs w:val="20"/>
        </w:rPr>
        <w:t>:</w:t>
      </w:r>
      <w:proofErr w:type="gramEnd"/>
      <w:r w:rsidRPr="00E14300">
        <w:rPr>
          <w:rFonts w:ascii="Times New Roman" w:hAnsi="Times New Roman"/>
          <w:sz w:val="20"/>
          <w:szCs w:val="20"/>
        </w:rPr>
        <w:t xml:space="preserve"> </w:t>
      </w:r>
      <w:r w:rsidRPr="00E14300">
        <w:rPr>
          <w:rFonts w:ascii="Times New Roman" w:hAnsi="Times New Roman"/>
          <w:sz w:val="20"/>
          <w:szCs w:val="20"/>
          <w:lang w:val="en-US"/>
        </w:rPr>
        <w:t>Oxford</w:t>
      </w:r>
      <w:r w:rsidRPr="00E14300">
        <w:rPr>
          <w:rFonts w:ascii="Times New Roman" w:hAnsi="Times New Roman"/>
          <w:sz w:val="20"/>
          <w:szCs w:val="20"/>
        </w:rPr>
        <w:t xml:space="preserve"> </w:t>
      </w:r>
      <w:r w:rsidRPr="00E14300">
        <w:rPr>
          <w:rFonts w:ascii="Times New Roman" w:hAnsi="Times New Roman"/>
          <w:sz w:val="20"/>
          <w:szCs w:val="20"/>
          <w:lang w:val="en-US"/>
        </w:rPr>
        <w:t>University</w:t>
      </w:r>
      <w:r w:rsidRPr="00E14300">
        <w:rPr>
          <w:rFonts w:ascii="Times New Roman" w:hAnsi="Times New Roman"/>
          <w:sz w:val="20"/>
          <w:szCs w:val="20"/>
        </w:rPr>
        <w:t xml:space="preserve"> </w:t>
      </w:r>
      <w:r w:rsidRPr="00E14300">
        <w:rPr>
          <w:rFonts w:ascii="Times New Roman" w:hAnsi="Times New Roman"/>
          <w:sz w:val="20"/>
          <w:szCs w:val="20"/>
          <w:lang w:val="en-US"/>
        </w:rPr>
        <w:t>Press</w:t>
      </w:r>
      <w:r w:rsidRPr="00E14300">
        <w:rPr>
          <w:rFonts w:ascii="Times New Roman" w:hAnsi="Times New Roman"/>
          <w:sz w:val="20"/>
          <w:szCs w:val="20"/>
        </w:rPr>
        <w:t xml:space="preserve">, 2001. </w:t>
      </w:r>
      <w:r w:rsidRPr="00E14300">
        <w:rPr>
          <w:rFonts w:ascii="Times New Roman" w:hAnsi="Times New Roman"/>
          <w:sz w:val="20"/>
          <w:szCs w:val="20"/>
          <w:lang w:val="en-US"/>
        </w:rPr>
        <w:t>71</w:t>
      </w:r>
      <w:r w:rsidRPr="00E14300">
        <w:rPr>
          <w:rFonts w:ascii="Times New Roman" w:hAnsi="Times New Roman"/>
          <w:sz w:val="20"/>
          <w:szCs w:val="20"/>
        </w:rPr>
        <w:t xml:space="preserve"> </w:t>
      </w:r>
      <w:r w:rsidRPr="00E14300">
        <w:rPr>
          <w:rFonts w:ascii="Times New Roman" w:hAnsi="Times New Roman"/>
          <w:sz w:val="20"/>
          <w:szCs w:val="20"/>
          <w:lang w:val="en-US"/>
        </w:rPr>
        <w:t>p</w:t>
      </w:r>
      <w:r w:rsidRPr="00E14300">
        <w:rPr>
          <w:rFonts w:ascii="Times New Roman" w:hAnsi="Times New Roman"/>
          <w:sz w:val="20"/>
          <w:szCs w:val="20"/>
        </w:rPr>
        <w:t>.</w:t>
      </w:r>
      <w:r w:rsidR="001B7E9F" w:rsidRPr="00E14300">
        <w:rPr>
          <w:rFonts w:asciiTheme="minorHAnsi" w:hAnsiTheme="minorHAnsi"/>
          <w:sz w:val="20"/>
          <w:szCs w:val="20"/>
        </w:rPr>
        <w:t xml:space="preserve"> </w:t>
      </w:r>
    </w:p>
    <w:p w:rsidR="001B7E9F" w:rsidRPr="00E14300" w:rsidRDefault="001B7E9F" w:rsidP="001B7E9F">
      <w:pPr>
        <w:shd w:val="clear" w:color="auto" w:fill="FFFFFF"/>
        <w:tabs>
          <w:tab w:val="left" w:pos="187"/>
        </w:tabs>
        <w:jc w:val="both"/>
        <w:rPr>
          <w:rFonts w:asciiTheme="minorHAnsi" w:hAnsiTheme="minorHAnsi"/>
          <w:sz w:val="20"/>
          <w:szCs w:val="20"/>
        </w:rPr>
      </w:pPr>
    </w:p>
    <w:p w:rsidR="001B7E9F" w:rsidRPr="00BA6E8D" w:rsidRDefault="001B7E9F" w:rsidP="001B7E9F">
      <w:pPr>
        <w:spacing w:after="0" w:line="240" w:lineRule="auto"/>
        <w:ind w:left="567" w:hanging="425"/>
        <w:jc w:val="both"/>
        <w:rPr>
          <w:rFonts w:cs="Calibri"/>
          <w:bCs/>
          <w:sz w:val="20"/>
          <w:szCs w:val="20"/>
        </w:rPr>
      </w:pPr>
      <w:r w:rsidRPr="00BA6E8D">
        <w:rPr>
          <w:rFonts w:cs="Calibri"/>
          <w:b/>
          <w:bCs/>
          <w:sz w:val="20"/>
          <w:szCs w:val="20"/>
        </w:rPr>
        <w:t>Аудіо- та відеоматеріали</w:t>
      </w:r>
      <w:r w:rsidRPr="00BA6E8D">
        <w:rPr>
          <w:rFonts w:cs="Calibri"/>
          <w:bCs/>
          <w:sz w:val="20"/>
          <w:szCs w:val="20"/>
        </w:rPr>
        <w:t xml:space="preserve"> </w:t>
      </w:r>
    </w:p>
    <w:p w:rsidR="001B7E9F" w:rsidRPr="00BA6E8D" w:rsidRDefault="001B7E9F" w:rsidP="001B7E9F">
      <w:pPr>
        <w:numPr>
          <w:ilvl w:val="0"/>
          <w:numId w:val="5"/>
        </w:numPr>
        <w:spacing w:after="0" w:line="240" w:lineRule="auto"/>
        <w:ind w:left="567" w:hanging="425"/>
        <w:jc w:val="both"/>
        <w:rPr>
          <w:rFonts w:cs="Calibri"/>
          <w:bCs/>
          <w:sz w:val="20"/>
          <w:szCs w:val="20"/>
        </w:rPr>
      </w:pPr>
      <w:proofErr w:type="spellStart"/>
      <w:r w:rsidRPr="00BA6E8D">
        <w:rPr>
          <w:rFonts w:cs="Calibri"/>
          <w:bCs/>
          <w:sz w:val="20"/>
          <w:szCs w:val="20"/>
        </w:rPr>
        <w:t>Evans</w:t>
      </w:r>
      <w:proofErr w:type="spellEnd"/>
      <w:r w:rsidRPr="00BA6E8D">
        <w:rPr>
          <w:rFonts w:cs="Calibri"/>
          <w:bCs/>
          <w:sz w:val="20"/>
          <w:szCs w:val="20"/>
        </w:rPr>
        <w:t xml:space="preserve"> V., </w:t>
      </w:r>
      <w:proofErr w:type="spellStart"/>
      <w:r w:rsidRPr="00BA6E8D">
        <w:rPr>
          <w:rFonts w:cs="Calibri"/>
          <w:bCs/>
          <w:sz w:val="20"/>
          <w:szCs w:val="20"/>
        </w:rPr>
        <w:t>Dooley</w:t>
      </w:r>
      <w:proofErr w:type="spellEnd"/>
      <w:r w:rsidRPr="00BA6E8D">
        <w:rPr>
          <w:rFonts w:cs="Calibri"/>
          <w:bCs/>
          <w:sz w:val="20"/>
          <w:szCs w:val="20"/>
        </w:rPr>
        <w:t xml:space="preserve"> J. </w:t>
      </w:r>
      <w:proofErr w:type="spellStart"/>
      <w:r w:rsidRPr="00BA6E8D">
        <w:rPr>
          <w:rFonts w:cs="Calibri"/>
          <w:bCs/>
          <w:sz w:val="20"/>
          <w:szCs w:val="20"/>
        </w:rPr>
        <w:t>Upstream</w:t>
      </w:r>
      <w:proofErr w:type="spellEnd"/>
      <w:r w:rsidRPr="00BA6E8D">
        <w:rPr>
          <w:rFonts w:cs="Calibri"/>
          <w:bCs/>
          <w:sz w:val="20"/>
          <w:szCs w:val="20"/>
        </w:rPr>
        <w:t xml:space="preserve"> B2+ : </w:t>
      </w:r>
      <w:proofErr w:type="spellStart"/>
      <w:r w:rsidRPr="00BA6E8D">
        <w:rPr>
          <w:rFonts w:cs="Calibri"/>
          <w:bCs/>
          <w:sz w:val="20"/>
          <w:szCs w:val="20"/>
        </w:rPr>
        <w:t>Student’s</w:t>
      </w:r>
      <w:proofErr w:type="spellEnd"/>
      <w:r w:rsidRPr="00BA6E8D">
        <w:rPr>
          <w:rFonts w:cs="Calibri"/>
          <w:bCs/>
          <w:sz w:val="20"/>
          <w:szCs w:val="20"/>
        </w:rPr>
        <w:t xml:space="preserve"> </w:t>
      </w:r>
      <w:proofErr w:type="spellStart"/>
      <w:r w:rsidRPr="00BA6E8D">
        <w:rPr>
          <w:rFonts w:cs="Calibri"/>
          <w:bCs/>
          <w:sz w:val="20"/>
          <w:szCs w:val="20"/>
        </w:rPr>
        <w:t>Book</w:t>
      </w:r>
      <w:proofErr w:type="spellEnd"/>
      <w:r w:rsidRPr="00BA6E8D">
        <w:rPr>
          <w:rFonts w:cs="Calibri"/>
          <w:bCs/>
          <w:sz w:val="20"/>
          <w:szCs w:val="20"/>
        </w:rPr>
        <w:t>: CD.</w:t>
      </w:r>
    </w:p>
    <w:p w:rsidR="001B7E9F" w:rsidRPr="00BA6E8D" w:rsidRDefault="001B7E9F" w:rsidP="001B7E9F">
      <w:pPr>
        <w:numPr>
          <w:ilvl w:val="0"/>
          <w:numId w:val="5"/>
        </w:numPr>
        <w:spacing w:after="0" w:line="240" w:lineRule="auto"/>
        <w:ind w:left="567" w:hanging="425"/>
        <w:jc w:val="both"/>
        <w:rPr>
          <w:rFonts w:cs="Calibri"/>
          <w:bCs/>
          <w:sz w:val="20"/>
          <w:szCs w:val="20"/>
        </w:rPr>
      </w:pPr>
      <w:proofErr w:type="spellStart"/>
      <w:r w:rsidRPr="00BA6E8D">
        <w:rPr>
          <w:rFonts w:cs="Calibri"/>
          <w:bCs/>
          <w:sz w:val="20"/>
          <w:szCs w:val="20"/>
        </w:rPr>
        <w:t>Evans</w:t>
      </w:r>
      <w:proofErr w:type="spellEnd"/>
      <w:r w:rsidRPr="00BA6E8D">
        <w:rPr>
          <w:rFonts w:cs="Calibri"/>
          <w:bCs/>
          <w:sz w:val="20"/>
          <w:szCs w:val="20"/>
        </w:rPr>
        <w:t xml:space="preserve"> V., </w:t>
      </w:r>
      <w:proofErr w:type="spellStart"/>
      <w:r w:rsidRPr="00BA6E8D">
        <w:rPr>
          <w:rFonts w:cs="Calibri"/>
          <w:bCs/>
          <w:sz w:val="20"/>
          <w:szCs w:val="20"/>
        </w:rPr>
        <w:t>Dooley</w:t>
      </w:r>
      <w:proofErr w:type="spellEnd"/>
      <w:r w:rsidRPr="00BA6E8D">
        <w:rPr>
          <w:rFonts w:cs="Calibri"/>
          <w:bCs/>
          <w:sz w:val="20"/>
          <w:szCs w:val="20"/>
        </w:rPr>
        <w:t xml:space="preserve"> J. </w:t>
      </w:r>
      <w:proofErr w:type="spellStart"/>
      <w:r w:rsidRPr="00BA6E8D">
        <w:rPr>
          <w:rFonts w:cs="Calibri"/>
          <w:bCs/>
          <w:sz w:val="20"/>
          <w:szCs w:val="20"/>
        </w:rPr>
        <w:t>Upstream</w:t>
      </w:r>
      <w:proofErr w:type="spellEnd"/>
      <w:r w:rsidRPr="00BA6E8D">
        <w:rPr>
          <w:rFonts w:cs="Calibri"/>
          <w:bCs/>
          <w:sz w:val="20"/>
          <w:szCs w:val="20"/>
        </w:rPr>
        <w:t xml:space="preserve"> B2+ : </w:t>
      </w:r>
      <w:proofErr w:type="spellStart"/>
      <w:r w:rsidRPr="00BA6E8D">
        <w:rPr>
          <w:rFonts w:cs="Calibri"/>
          <w:bCs/>
          <w:sz w:val="20"/>
          <w:szCs w:val="20"/>
        </w:rPr>
        <w:t>Work</w:t>
      </w:r>
      <w:proofErr w:type="spellEnd"/>
      <w:r w:rsidRPr="00BA6E8D">
        <w:rPr>
          <w:rFonts w:cs="Calibri"/>
          <w:bCs/>
          <w:sz w:val="20"/>
          <w:szCs w:val="20"/>
        </w:rPr>
        <w:t xml:space="preserve"> </w:t>
      </w:r>
      <w:proofErr w:type="spellStart"/>
      <w:r w:rsidRPr="00BA6E8D">
        <w:rPr>
          <w:rFonts w:cs="Calibri"/>
          <w:bCs/>
          <w:sz w:val="20"/>
          <w:szCs w:val="20"/>
        </w:rPr>
        <w:t>Book</w:t>
      </w:r>
      <w:proofErr w:type="spellEnd"/>
      <w:r w:rsidRPr="00BA6E8D">
        <w:rPr>
          <w:rFonts w:cs="Calibri"/>
          <w:bCs/>
          <w:sz w:val="20"/>
          <w:szCs w:val="20"/>
        </w:rPr>
        <w:t>: CD.</w:t>
      </w:r>
    </w:p>
    <w:p w:rsidR="001B7E9F" w:rsidRPr="00BA6E8D" w:rsidRDefault="001B7E9F" w:rsidP="001B7E9F">
      <w:pPr>
        <w:numPr>
          <w:ilvl w:val="0"/>
          <w:numId w:val="5"/>
        </w:numPr>
        <w:spacing w:after="0" w:line="240" w:lineRule="auto"/>
        <w:ind w:left="567" w:hanging="425"/>
        <w:jc w:val="both"/>
        <w:rPr>
          <w:rFonts w:cs="Calibri"/>
          <w:bCs/>
          <w:sz w:val="20"/>
          <w:szCs w:val="20"/>
        </w:rPr>
      </w:pPr>
      <w:proofErr w:type="spellStart"/>
      <w:r w:rsidRPr="00BA6E8D">
        <w:rPr>
          <w:rFonts w:cs="Calibri"/>
          <w:bCs/>
          <w:sz w:val="20"/>
          <w:szCs w:val="20"/>
        </w:rPr>
        <w:t>Evans</w:t>
      </w:r>
      <w:proofErr w:type="spellEnd"/>
      <w:r w:rsidRPr="00BA6E8D">
        <w:rPr>
          <w:rFonts w:cs="Calibri"/>
          <w:bCs/>
          <w:sz w:val="20"/>
          <w:szCs w:val="20"/>
        </w:rPr>
        <w:t xml:space="preserve"> V., </w:t>
      </w:r>
      <w:proofErr w:type="spellStart"/>
      <w:r w:rsidRPr="00BA6E8D">
        <w:rPr>
          <w:rFonts w:cs="Calibri"/>
          <w:bCs/>
          <w:sz w:val="20"/>
          <w:szCs w:val="20"/>
        </w:rPr>
        <w:t>Dooley</w:t>
      </w:r>
      <w:proofErr w:type="spellEnd"/>
      <w:r w:rsidRPr="00BA6E8D">
        <w:rPr>
          <w:rFonts w:cs="Calibri"/>
          <w:bCs/>
          <w:sz w:val="20"/>
          <w:szCs w:val="20"/>
        </w:rPr>
        <w:t xml:space="preserve"> J. </w:t>
      </w:r>
      <w:proofErr w:type="spellStart"/>
      <w:r w:rsidRPr="00BA6E8D">
        <w:rPr>
          <w:rFonts w:cs="Calibri"/>
          <w:bCs/>
          <w:sz w:val="20"/>
          <w:szCs w:val="20"/>
        </w:rPr>
        <w:t>Upstream</w:t>
      </w:r>
      <w:proofErr w:type="spellEnd"/>
      <w:r w:rsidRPr="00BA6E8D">
        <w:rPr>
          <w:rFonts w:cs="Calibri"/>
          <w:bCs/>
          <w:sz w:val="20"/>
          <w:szCs w:val="20"/>
        </w:rPr>
        <w:t xml:space="preserve"> С1 : </w:t>
      </w:r>
      <w:proofErr w:type="spellStart"/>
      <w:r w:rsidRPr="00BA6E8D">
        <w:rPr>
          <w:rFonts w:cs="Calibri"/>
          <w:bCs/>
          <w:sz w:val="20"/>
          <w:szCs w:val="20"/>
        </w:rPr>
        <w:t>Student’s</w:t>
      </w:r>
      <w:proofErr w:type="spellEnd"/>
      <w:r w:rsidRPr="00BA6E8D">
        <w:rPr>
          <w:rFonts w:cs="Calibri"/>
          <w:bCs/>
          <w:sz w:val="20"/>
          <w:szCs w:val="20"/>
        </w:rPr>
        <w:t xml:space="preserve"> </w:t>
      </w:r>
      <w:proofErr w:type="spellStart"/>
      <w:r w:rsidRPr="00BA6E8D">
        <w:rPr>
          <w:rFonts w:cs="Calibri"/>
          <w:bCs/>
          <w:sz w:val="20"/>
          <w:szCs w:val="20"/>
        </w:rPr>
        <w:t>Book</w:t>
      </w:r>
      <w:proofErr w:type="spellEnd"/>
      <w:r w:rsidRPr="00BA6E8D">
        <w:rPr>
          <w:rFonts w:cs="Calibri"/>
          <w:bCs/>
          <w:sz w:val="20"/>
          <w:szCs w:val="20"/>
        </w:rPr>
        <w:t>: CD.</w:t>
      </w:r>
    </w:p>
    <w:p w:rsidR="001B7E9F" w:rsidRPr="00BA6E8D" w:rsidRDefault="001B7E9F" w:rsidP="001B7E9F">
      <w:pPr>
        <w:numPr>
          <w:ilvl w:val="0"/>
          <w:numId w:val="5"/>
        </w:numPr>
        <w:spacing w:after="0" w:line="240" w:lineRule="auto"/>
        <w:ind w:left="567" w:hanging="425"/>
        <w:jc w:val="both"/>
        <w:rPr>
          <w:rFonts w:cs="Calibri"/>
          <w:bCs/>
          <w:sz w:val="20"/>
          <w:szCs w:val="20"/>
        </w:rPr>
      </w:pPr>
      <w:proofErr w:type="spellStart"/>
      <w:r w:rsidRPr="00BA6E8D">
        <w:rPr>
          <w:rFonts w:cs="Calibri"/>
          <w:bCs/>
          <w:sz w:val="20"/>
          <w:szCs w:val="20"/>
        </w:rPr>
        <w:t>Evans</w:t>
      </w:r>
      <w:proofErr w:type="spellEnd"/>
      <w:r w:rsidRPr="00BA6E8D">
        <w:rPr>
          <w:rFonts w:cs="Calibri"/>
          <w:bCs/>
          <w:sz w:val="20"/>
          <w:szCs w:val="20"/>
        </w:rPr>
        <w:t xml:space="preserve"> V., </w:t>
      </w:r>
      <w:proofErr w:type="spellStart"/>
      <w:r w:rsidRPr="00BA6E8D">
        <w:rPr>
          <w:rFonts w:cs="Calibri"/>
          <w:bCs/>
          <w:sz w:val="20"/>
          <w:szCs w:val="20"/>
        </w:rPr>
        <w:t>Dooley</w:t>
      </w:r>
      <w:proofErr w:type="spellEnd"/>
      <w:r w:rsidRPr="00BA6E8D">
        <w:rPr>
          <w:rFonts w:cs="Calibri"/>
          <w:bCs/>
          <w:sz w:val="20"/>
          <w:szCs w:val="20"/>
        </w:rPr>
        <w:t xml:space="preserve"> J. </w:t>
      </w:r>
      <w:proofErr w:type="spellStart"/>
      <w:r w:rsidRPr="00BA6E8D">
        <w:rPr>
          <w:rFonts w:cs="Calibri"/>
          <w:bCs/>
          <w:sz w:val="20"/>
          <w:szCs w:val="20"/>
        </w:rPr>
        <w:t>Upstream</w:t>
      </w:r>
      <w:proofErr w:type="spellEnd"/>
      <w:r w:rsidRPr="00BA6E8D">
        <w:rPr>
          <w:rFonts w:cs="Calibri"/>
          <w:bCs/>
          <w:sz w:val="20"/>
          <w:szCs w:val="20"/>
        </w:rPr>
        <w:t xml:space="preserve"> С1 : </w:t>
      </w:r>
      <w:proofErr w:type="spellStart"/>
      <w:r w:rsidRPr="00BA6E8D">
        <w:rPr>
          <w:rFonts w:cs="Calibri"/>
          <w:bCs/>
          <w:sz w:val="20"/>
          <w:szCs w:val="20"/>
        </w:rPr>
        <w:t>Work</w:t>
      </w:r>
      <w:proofErr w:type="spellEnd"/>
      <w:r w:rsidRPr="00BA6E8D">
        <w:rPr>
          <w:rFonts w:cs="Calibri"/>
          <w:bCs/>
          <w:sz w:val="20"/>
          <w:szCs w:val="20"/>
        </w:rPr>
        <w:t xml:space="preserve"> </w:t>
      </w:r>
      <w:proofErr w:type="spellStart"/>
      <w:r w:rsidRPr="00BA6E8D">
        <w:rPr>
          <w:rFonts w:cs="Calibri"/>
          <w:bCs/>
          <w:sz w:val="20"/>
          <w:szCs w:val="20"/>
        </w:rPr>
        <w:t>Book</w:t>
      </w:r>
      <w:proofErr w:type="spellEnd"/>
      <w:r w:rsidRPr="00BA6E8D">
        <w:rPr>
          <w:rFonts w:cs="Calibri"/>
          <w:bCs/>
          <w:sz w:val="20"/>
          <w:szCs w:val="20"/>
        </w:rPr>
        <w:t>: CD.</w:t>
      </w:r>
    </w:p>
    <w:p w:rsidR="001B7E9F" w:rsidRPr="00BA6E8D" w:rsidRDefault="001B7E9F" w:rsidP="001B7E9F">
      <w:pPr>
        <w:numPr>
          <w:ilvl w:val="0"/>
          <w:numId w:val="5"/>
        </w:numPr>
        <w:spacing w:after="0" w:line="240" w:lineRule="auto"/>
        <w:ind w:left="567" w:hanging="425"/>
        <w:jc w:val="both"/>
        <w:rPr>
          <w:rFonts w:cs="Calibri"/>
          <w:bCs/>
          <w:sz w:val="20"/>
          <w:szCs w:val="20"/>
        </w:rPr>
      </w:pPr>
      <w:proofErr w:type="spellStart"/>
      <w:r w:rsidRPr="00BA6E8D">
        <w:rPr>
          <w:rFonts w:cs="Calibri"/>
          <w:bCs/>
          <w:sz w:val="20"/>
          <w:szCs w:val="20"/>
        </w:rPr>
        <w:t>Headway</w:t>
      </w:r>
      <w:proofErr w:type="spellEnd"/>
      <w:r w:rsidRPr="00BA6E8D">
        <w:rPr>
          <w:rFonts w:cs="Calibri"/>
          <w:bCs/>
          <w:sz w:val="20"/>
          <w:szCs w:val="20"/>
        </w:rPr>
        <w:t xml:space="preserve"> </w:t>
      </w:r>
      <w:proofErr w:type="spellStart"/>
      <w:r w:rsidRPr="00BA6E8D">
        <w:rPr>
          <w:rFonts w:cs="Calibri"/>
          <w:bCs/>
          <w:sz w:val="20"/>
          <w:szCs w:val="20"/>
        </w:rPr>
        <w:t>English</w:t>
      </w:r>
      <w:proofErr w:type="spellEnd"/>
      <w:r w:rsidRPr="00BA6E8D">
        <w:rPr>
          <w:rFonts w:cs="Calibri"/>
          <w:bCs/>
          <w:sz w:val="20"/>
          <w:szCs w:val="20"/>
        </w:rPr>
        <w:t xml:space="preserve"> </w:t>
      </w:r>
      <w:proofErr w:type="spellStart"/>
      <w:r w:rsidRPr="00BA6E8D">
        <w:rPr>
          <w:rFonts w:cs="Calibri"/>
          <w:bCs/>
          <w:sz w:val="20"/>
          <w:szCs w:val="20"/>
        </w:rPr>
        <w:t>Course</w:t>
      </w:r>
      <w:proofErr w:type="spellEnd"/>
      <w:r w:rsidRPr="00BA6E8D">
        <w:rPr>
          <w:rFonts w:cs="Calibri"/>
          <w:bCs/>
          <w:sz w:val="20"/>
          <w:szCs w:val="20"/>
        </w:rPr>
        <w:t xml:space="preserve">. </w:t>
      </w:r>
      <w:proofErr w:type="spellStart"/>
      <w:r w:rsidRPr="00BA6E8D">
        <w:rPr>
          <w:rFonts w:cs="Calibri"/>
          <w:bCs/>
          <w:sz w:val="20"/>
          <w:szCs w:val="20"/>
        </w:rPr>
        <w:t>Upper-intermediate</w:t>
      </w:r>
      <w:proofErr w:type="spellEnd"/>
      <w:r w:rsidRPr="00BA6E8D">
        <w:rPr>
          <w:rFonts w:cs="Calibri"/>
          <w:bCs/>
          <w:sz w:val="20"/>
          <w:szCs w:val="20"/>
        </w:rPr>
        <w:t xml:space="preserve">. </w:t>
      </w:r>
      <w:proofErr w:type="spellStart"/>
      <w:r w:rsidRPr="00BA6E8D">
        <w:rPr>
          <w:rFonts w:cs="Calibri"/>
          <w:bCs/>
          <w:sz w:val="20"/>
          <w:szCs w:val="20"/>
        </w:rPr>
        <w:t>Student’s</w:t>
      </w:r>
      <w:proofErr w:type="spellEnd"/>
      <w:r w:rsidRPr="00BA6E8D">
        <w:rPr>
          <w:rFonts w:cs="Calibri"/>
          <w:bCs/>
          <w:sz w:val="20"/>
          <w:szCs w:val="20"/>
        </w:rPr>
        <w:t xml:space="preserve"> </w:t>
      </w:r>
      <w:proofErr w:type="spellStart"/>
      <w:r w:rsidRPr="00BA6E8D">
        <w:rPr>
          <w:rFonts w:cs="Calibri"/>
          <w:bCs/>
          <w:sz w:val="20"/>
          <w:szCs w:val="20"/>
        </w:rPr>
        <w:t>Book</w:t>
      </w:r>
      <w:proofErr w:type="spellEnd"/>
      <w:r w:rsidRPr="00BA6E8D">
        <w:rPr>
          <w:rFonts w:cs="Calibri"/>
          <w:bCs/>
          <w:sz w:val="20"/>
          <w:szCs w:val="20"/>
        </w:rPr>
        <w:t xml:space="preserve"> CD 1-3.</w:t>
      </w:r>
    </w:p>
    <w:p w:rsidR="001B7E9F" w:rsidRPr="00BA6E8D" w:rsidRDefault="001B7E9F" w:rsidP="001B7E9F">
      <w:pPr>
        <w:numPr>
          <w:ilvl w:val="0"/>
          <w:numId w:val="5"/>
        </w:numPr>
        <w:spacing w:after="0" w:line="240" w:lineRule="auto"/>
        <w:ind w:left="567" w:hanging="425"/>
        <w:jc w:val="both"/>
        <w:rPr>
          <w:rFonts w:cs="Calibri"/>
          <w:bCs/>
          <w:sz w:val="20"/>
          <w:szCs w:val="20"/>
        </w:rPr>
      </w:pPr>
      <w:proofErr w:type="spellStart"/>
      <w:r w:rsidRPr="00BA6E8D">
        <w:rPr>
          <w:rFonts w:cs="Calibri"/>
          <w:bCs/>
          <w:sz w:val="20"/>
          <w:szCs w:val="20"/>
        </w:rPr>
        <w:t>Headway</w:t>
      </w:r>
      <w:proofErr w:type="spellEnd"/>
      <w:r w:rsidRPr="00BA6E8D">
        <w:rPr>
          <w:rFonts w:cs="Calibri"/>
          <w:bCs/>
          <w:sz w:val="20"/>
          <w:szCs w:val="20"/>
        </w:rPr>
        <w:t xml:space="preserve"> </w:t>
      </w:r>
      <w:proofErr w:type="spellStart"/>
      <w:r w:rsidRPr="00BA6E8D">
        <w:rPr>
          <w:rFonts w:cs="Calibri"/>
          <w:bCs/>
          <w:sz w:val="20"/>
          <w:szCs w:val="20"/>
        </w:rPr>
        <w:t>English</w:t>
      </w:r>
      <w:proofErr w:type="spellEnd"/>
      <w:r w:rsidRPr="00BA6E8D">
        <w:rPr>
          <w:rFonts w:cs="Calibri"/>
          <w:bCs/>
          <w:sz w:val="20"/>
          <w:szCs w:val="20"/>
        </w:rPr>
        <w:t xml:space="preserve"> </w:t>
      </w:r>
      <w:proofErr w:type="spellStart"/>
      <w:r w:rsidRPr="00BA6E8D">
        <w:rPr>
          <w:rFonts w:cs="Calibri"/>
          <w:bCs/>
          <w:sz w:val="20"/>
          <w:szCs w:val="20"/>
        </w:rPr>
        <w:t>Course</w:t>
      </w:r>
      <w:proofErr w:type="spellEnd"/>
      <w:r w:rsidRPr="00BA6E8D">
        <w:rPr>
          <w:rFonts w:cs="Calibri"/>
          <w:bCs/>
          <w:sz w:val="20"/>
          <w:szCs w:val="20"/>
        </w:rPr>
        <w:t xml:space="preserve">. </w:t>
      </w:r>
      <w:proofErr w:type="spellStart"/>
      <w:r w:rsidRPr="00BA6E8D">
        <w:rPr>
          <w:rFonts w:cs="Calibri"/>
          <w:bCs/>
          <w:sz w:val="20"/>
          <w:szCs w:val="20"/>
        </w:rPr>
        <w:t>Advanced</w:t>
      </w:r>
      <w:proofErr w:type="spellEnd"/>
      <w:r w:rsidRPr="00BA6E8D">
        <w:rPr>
          <w:rFonts w:cs="Calibri"/>
          <w:bCs/>
          <w:sz w:val="20"/>
          <w:szCs w:val="20"/>
        </w:rPr>
        <w:t xml:space="preserve">. </w:t>
      </w:r>
      <w:proofErr w:type="spellStart"/>
      <w:r w:rsidRPr="00BA6E8D">
        <w:rPr>
          <w:rFonts w:cs="Calibri"/>
          <w:bCs/>
          <w:sz w:val="20"/>
          <w:szCs w:val="20"/>
        </w:rPr>
        <w:t>Student’s</w:t>
      </w:r>
      <w:proofErr w:type="spellEnd"/>
      <w:r w:rsidRPr="00BA6E8D">
        <w:rPr>
          <w:rFonts w:cs="Calibri"/>
          <w:bCs/>
          <w:sz w:val="20"/>
          <w:szCs w:val="20"/>
        </w:rPr>
        <w:t xml:space="preserve"> </w:t>
      </w:r>
      <w:proofErr w:type="spellStart"/>
      <w:r w:rsidRPr="00BA6E8D">
        <w:rPr>
          <w:rFonts w:cs="Calibri"/>
          <w:bCs/>
          <w:sz w:val="20"/>
          <w:szCs w:val="20"/>
        </w:rPr>
        <w:t>Book</w:t>
      </w:r>
      <w:proofErr w:type="spellEnd"/>
      <w:r w:rsidRPr="00BA6E8D">
        <w:rPr>
          <w:rFonts w:cs="Calibri"/>
          <w:bCs/>
          <w:sz w:val="20"/>
          <w:szCs w:val="20"/>
        </w:rPr>
        <w:t xml:space="preserve"> CD 1-2.</w:t>
      </w:r>
    </w:p>
    <w:p w:rsidR="001B7E9F" w:rsidRPr="002C4F83" w:rsidRDefault="001B7E9F" w:rsidP="001B7E9F">
      <w:pPr>
        <w:spacing w:after="0" w:line="240" w:lineRule="auto"/>
        <w:ind w:left="567" w:hanging="425"/>
        <w:rPr>
          <w:rFonts w:cs="Calibri"/>
          <w:b/>
          <w:sz w:val="20"/>
          <w:szCs w:val="20"/>
        </w:rPr>
      </w:pPr>
      <w:r w:rsidRPr="002C4F83">
        <w:rPr>
          <w:rFonts w:cs="Calibri"/>
          <w:b/>
          <w:sz w:val="20"/>
          <w:szCs w:val="20"/>
        </w:rPr>
        <w:t>Інтернет-ресурси</w:t>
      </w:r>
    </w:p>
    <w:p w:rsidR="001B7E9F" w:rsidRPr="005C2E73" w:rsidRDefault="001B7E9F" w:rsidP="001B7E9F">
      <w:pPr>
        <w:numPr>
          <w:ilvl w:val="0"/>
          <w:numId w:val="4"/>
        </w:numPr>
        <w:spacing w:after="0" w:line="240" w:lineRule="auto"/>
        <w:ind w:left="567" w:hanging="425"/>
        <w:rPr>
          <w:rFonts w:cs="Calibri"/>
          <w:bCs/>
          <w:sz w:val="20"/>
          <w:szCs w:val="20"/>
        </w:rPr>
      </w:pPr>
      <w:hyperlink r:id="rId8" w:history="1">
        <w:r w:rsidRPr="005C2E73">
          <w:rPr>
            <w:rFonts w:cs="Calibri"/>
            <w:bCs/>
            <w:sz w:val="20"/>
            <w:szCs w:val="20"/>
          </w:rPr>
          <w:t>https://dictionary.cambridge.org/dictionary</w:t>
        </w:r>
      </w:hyperlink>
    </w:p>
    <w:p w:rsidR="001B7E9F" w:rsidRPr="005C2E73" w:rsidRDefault="001B7E9F" w:rsidP="001B7E9F">
      <w:pPr>
        <w:numPr>
          <w:ilvl w:val="0"/>
          <w:numId w:val="4"/>
        </w:numPr>
        <w:spacing w:after="0" w:line="240" w:lineRule="auto"/>
        <w:ind w:left="567" w:hanging="425"/>
        <w:rPr>
          <w:rFonts w:cs="Calibri"/>
          <w:bCs/>
          <w:sz w:val="20"/>
          <w:szCs w:val="20"/>
        </w:rPr>
      </w:pPr>
      <w:hyperlink r:id="rId9" w:history="1">
        <w:r w:rsidRPr="005C2E73">
          <w:rPr>
            <w:rFonts w:cs="Calibri"/>
            <w:bCs/>
            <w:sz w:val="20"/>
            <w:szCs w:val="20"/>
          </w:rPr>
          <w:t>https://learnenglish.britishcouncil.org</w:t>
        </w:r>
      </w:hyperlink>
    </w:p>
    <w:p w:rsidR="001B7E9F" w:rsidRPr="005C2E73" w:rsidRDefault="001B7E9F" w:rsidP="001B7E9F">
      <w:pPr>
        <w:numPr>
          <w:ilvl w:val="0"/>
          <w:numId w:val="4"/>
        </w:numPr>
        <w:spacing w:after="0" w:line="276" w:lineRule="auto"/>
        <w:ind w:left="567" w:hanging="425"/>
        <w:rPr>
          <w:rFonts w:cs="Calibri"/>
          <w:bCs/>
          <w:sz w:val="20"/>
          <w:szCs w:val="20"/>
        </w:rPr>
      </w:pPr>
      <w:hyperlink r:id="rId10" w:history="1">
        <w:r w:rsidRPr="005C2E73">
          <w:rPr>
            <w:rFonts w:cs="Calibri"/>
            <w:bCs/>
            <w:sz w:val="20"/>
            <w:szCs w:val="20"/>
          </w:rPr>
          <w:t>http://www.merriam-webster.com/</w:t>
        </w:r>
      </w:hyperlink>
    </w:p>
    <w:p w:rsidR="001B7E9F" w:rsidRPr="005C2E73" w:rsidRDefault="001B7E9F" w:rsidP="001B7E9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425"/>
        <w:rPr>
          <w:rFonts w:cs="Calibri"/>
          <w:bCs/>
          <w:sz w:val="20"/>
          <w:szCs w:val="20"/>
        </w:rPr>
      </w:pPr>
      <w:hyperlink r:id="rId11" w:history="1">
        <w:r w:rsidRPr="005C2E73">
          <w:rPr>
            <w:rFonts w:cs="Calibri"/>
            <w:bCs/>
            <w:sz w:val="20"/>
            <w:szCs w:val="20"/>
          </w:rPr>
          <w:t>http://dictionary.cambridge.org/</w:t>
        </w:r>
      </w:hyperlink>
    </w:p>
    <w:p w:rsidR="001B7E9F" w:rsidRPr="005C2E73" w:rsidRDefault="001B7E9F" w:rsidP="001B7E9F">
      <w:pPr>
        <w:numPr>
          <w:ilvl w:val="0"/>
          <w:numId w:val="4"/>
        </w:numPr>
        <w:tabs>
          <w:tab w:val="left" w:pos="709"/>
        </w:tabs>
        <w:spacing w:after="0" w:line="276" w:lineRule="auto"/>
        <w:ind w:left="567" w:hanging="425"/>
        <w:rPr>
          <w:rFonts w:cs="Calibri"/>
          <w:bCs/>
          <w:sz w:val="20"/>
          <w:szCs w:val="20"/>
        </w:rPr>
      </w:pPr>
      <w:hyperlink r:id="rId12" w:history="1">
        <w:r w:rsidRPr="005C2E73">
          <w:rPr>
            <w:rFonts w:cs="Calibri"/>
            <w:bCs/>
            <w:sz w:val="20"/>
            <w:szCs w:val="20"/>
          </w:rPr>
          <w:t>https://www.ted.com</w:t>
        </w:r>
      </w:hyperlink>
    </w:p>
    <w:p w:rsidR="001B7E9F" w:rsidRPr="005C2E73" w:rsidRDefault="001B7E9F" w:rsidP="001B7E9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425"/>
        <w:jc w:val="both"/>
        <w:rPr>
          <w:rFonts w:cs="Calibri"/>
          <w:bCs/>
          <w:sz w:val="20"/>
          <w:szCs w:val="20"/>
        </w:rPr>
      </w:pPr>
      <w:hyperlink r:id="rId13" w:history="1">
        <w:r w:rsidRPr="005C2E73">
          <w:rPr>
            <w:rFonts w:cs="Calibri"/>
            <w:bCs/>
            <w:sz w:val="20"/>
            <w:szCs w:val="20"/>
          </w:rPr>
          <w:t>http://www.washingtonpost.com/</w:t>
        </w:r>
      </w:hyperlink>
    </w:p>
    <w:p w:rsidR="001B7E9F" w:rsidRPr="005C2E73" w:rsidRDefault="001B7E9F" w:rsidP="001B7E9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425"/>
        <w:jc w:val="both"/>
        <w:rPr>
          <w:rFonts w:cs="Calibri"/>
          <w:bCs/>
          <w:sz w:val="20"/>
          <w:szCs w:val="20"/>
        </w:rPr>
      </w:pPr>
      <w:hyperlink r:id="rId14" w:history="1">
        <w:r w:rsidRPr="005C2E73">
          <w:rPr>
            <w:rFonts w:cs="Calibri"/>
            <w:bCs/>
            <w:sz w:val="20"/>
            <w:szCs w:val="20"/>
          </w:rPr>
          <w:t>http://www.usatoday.com/</w:t>
        </w:r>
      </w:hyperlink>
    </w:p>
    <w:p w:rsidR="001B7E9F" w:rsidRPr="005C2E73" w:rsidRDefault="001B7E9F" w:rsidP="001B7E9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425"/>
        <w:jc w:val="both"/>
        <w:rPr>
          <w:rFonts w:cs="Calibri"/>
          <w:bCs/>
          <w:sz w:val="20"/>
          <w:szCs w:val="20"/>
        </w:rPr>
      </w:pPr>
      <w:hyperlink r:id="rId15" w:history="1">
        <w:r w:rsidRPr="005C2E73">
          <w:rPr>
            <w:rFonts w:cs="Calibri"/>
            <w:bCs/>
            <w:sz w:val="20"/>
            <w:szCs w:val="20"/>
          </w:rPr>
          <w:t>http://www.independent.co.uk/</w:t>
        </w:r>
      </w:hyperlink>
    </w:p>
    <w:p w:rsidR="001B7E9F" w:rsidRPr="005C2E73" w:rsidRDefault="001B7E9F" w:rsidP="001B7E9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425"/>
        <w:jc w:val="both"/>
        <w:rPr>
          <w:rFonts w:cs="Calibri"/>
          <w:bCs/>
          <w:sz w:val="20"/>
          <w:szCs w:val="20"/>
        </w:rPr>
      </w:pPr>
      <w:hyperlink r:id="rId16" w:history="1">
        <w:r w:rsidRPr="005C2E73">
          <w:rPr>
            <w:rFonts w:cs="Calibri"/>
            <w:bCs/>
            <w:sz w:val="20"/>
            <w:szCs w:val="20"/>
          </w:rPr>
          <w:t>http://www.telegraph.co.uk/</w:t>
        </w:r>
      </w:hyperlink>
    </w:p>
    <w:p w:rsidR="001B7E9F" w:rsidRPr="005C2E73" w:rsidRDefault="001B7E9F" w:rsidP="001B7E9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425"/>
        <w:jc w:val="both"/>
        <w:rPr>
          <w:rFonts w:cs="Calibri"/>
          <w:bCs/>
          <w:sz w:val="20"/>
          <w:szCs w:val="20"/>
        </w:rPr>
      </w:pPr>
      <w:hyperlink r:id="rId17" w:history="1">
        <w:r w:rsidRPr="005C2E73">
          <w:rPr>
            <w:rFonts w:cs="Calibri"/>
            <w:bCs/>
            <w:sz w:val="20"/>
            <w:szCs w:val="20"/>
          </w:rPr>
          <w:t>http://www.theguardian.com/uk</w:t>
        </w:r>
      </w:hyperlink>
    </w:p>
    <w:p w:rsidR="001B7E9F" w:rsidRPr="005C2E73" w:rsidRDefault="001B7E9F" w:rsidP="001B7E9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425"/>
        <w:jc w:val="both"/>
        <w:rPr>
          <w:rFonts w:cs="Calibri"/>
          <w:bCs/>
          <w:sz w:val="20"/>
          <w:szCs w:val="20"/>
        </w:rPr>
      </w:pPr>
      <w:hyperlink r:id="rId18" w:history="1">
        <w:r w:rsidRPr="005C2E73">
          <w:rPr>
            <w:rFonts w:cs="Calibri"/>
            <w:bCs/>
            <w:sz w:val="20"/>
            <w:szCs w:val="20"/>
          </w:rPr>
          <w:t>http://www.mirror.co.uk/</w:t>
        </w:r>
      </w:hyperlink>
    </w:p>
    <w:p w:rsidR="001B7E9F" w:rsidRPr="005C2E73" w:rsidRDefault="001B7E9F" w:rsidP="001B7E9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425"/>
        <w:jc w:val="both"/>
        <w:rPr>
          <w:rFonts w:cs="Calibri"/>
          <w:bCs/>
          <w:sz w:val="20"/>
          <w:szCs w:val="20"/>
        </w:rPr>
      </w:pPr>
      <w:hyperlink r:id="rId19" w:history="1">
        <w:r w:rsidRPr="005C2E73">
          <w:rPr>
            <w:rFonts w:cs="Calibri"/>
            <w:bCs/>
            <w:sz w:val="20"/>
            <w:szCs w:val="20"/>
          </w:rPr>
          <w:t>http://www.thetimes.co.uk/tto/news/</w:t>
        </w:r>
      </w:hyperlink>
    </w:p>
    <w:p w:rsidR="001B7E9F" w:rsidRPr="005C2E73" w:rsidRDefault="001B7E9F" w:rsidP="001B7E9F">
      <w:pPr>
        <w:pStyle w:val="a6"/>
        <w:numPr>
          <w:ilvl w:val="0"/>
          <w:numId w:val="4"/>
        </w:numPr>
        <w:tabs>
          <w:tab w:val="left" w:pos="709"/>
        </w:tabs>
        <w:spacing w:after="0"/>
        <w:ind w:left="567" w:hanging="425"/>
        <w:jc w:val="both"/>
        <w:rPr>
          <w:rFonts w:ascii="Calibri" w:eastAsia="Calibri" w:hAnsi="Calibri" w:cs="Calibri"/>
          <w:bCs/>
          <w:sz w:val="20"/>
          <w:szCs w:val="20"/>
          <w:lang w:val="uk-UA" w:eastAsia="en-US"/>
        </w:rPr>
      </w:pPr>
      <w:hyperlink r:id="rId20" w:history="1">
        <w:r w:rsidRPr="005C2E73">
          <w:rPr>
            <w:rFonts w:ascii="Calibri" w:eastAsia="Calibri" w:hAnsi="Calibri" w:cs="Calibri"/>
            <w:sz w:val="20"/>
            <w:szCs w:val="20"/>
            <w:lang w:eastAsia="en-US"/>
          </w:rPr>
          <w:t>http</w:t>
        </w:r>
        <w:r w:rsidRPr="00DA2869">
          <w:rPr>
            <w:rFonts w:ascii="Calibri" w:eastAsia="Calibri" w:hAnsi="Calibri" w:cs="Calibri"/>
            <w:sz w:val="20"/>
            <w:szCs w:val="20"/>
            <w:lang w:val="uk-UA" w:eastAsia="en-US"/>
          </w:rPr>
          <w:t>://</w:t>
        </w:r>
        <w:r w:rsidRPr="005C2E73">
          <w:rPr>
            <w:rFonts w:ascii="Calibri" w:eastAsia="Calibri" w:hAnsi="Calibri" w:cs="Calibri"/>
            <w:sz w:val="20"/>
            <w:szCs w:val="20"/>
            <w:lang w:eastAsia="en-US"/>
          </w:rPr>
          <w:t>www</w:t>
        </w:r>
        <w:r w:rsidRPr="00DA2869">
          <w:rPr>
            <w:rFonts w:ascii="Calibri" w:eastAsia="Calibri" w:hAnsi="Calibri" w:cs="Calibri"/>
            <w:sz w:val="20"/>
            <w:szCs w:val="20"/>
            <w:lang w:val="uk-UA" w:eastAsia="en-US"/>
          </w:rPr>
          <w:t>.</w:t>
        </w:r>
        <w:r w:rsidRPr="005C2E73">
          <w:rPr>
            <w:rFonts w:ascii="Calibri" w:eastAsia="Calibri" w:hAnsi="Calibri" w:cs="Calibri"/>
            <w:sz w:val="20"/>
            <w:szCs w:val="20"/>
            <w:lang w:eastAsia="en-US"/>
          </w:rPr>
          <w:t>bbc</w:t>
        </w:r>
        <w:r w:rsidRPr="00DA2869">
          <w:rPr>
            <w:rFonts w:ascii="Calibri" w:eastAsia="Calibri" w:hAnsi="Calibri" w:cs="Calibri"/>
            <w:sz w:val="20"/>
            <w:szCs w:val="20"/>
            <w:lang w:val="uk-UA" w:eastAsia="en-US"/>
          </w:rPr>
          <w:t>.</w:t>
        </w:r>
        <w:r w:rsidRPr="005C2E73">
          <w:rPr>
            <w:rFonts w:ascii="Calibri" w:eastAsia="Calibri" w:hAnsi="Calibri" w:cs="Calibri"/>
            <w:sz w:val="20"/>
            <w:szCs w:val="20"/>
            <w:lang w:eastAsia="en-US"/>
          </w:rPr>
          <w:t>com</w:t>
        </w:r>
        <w:r w:rsidRPr="00DA2869">
          <w:rPr>
            <w:rFonts w:ascii="Calibri" w:eastAsia="Calibri" w:hAnsi="Calibri" w:cs="Calibri"/>
            <w:sz w:val="20"/>
            <w:szCs w:val="20"/>
            <w:lang w:val="uk-UA" w:eastAsia="en-US"/>
          </w:rPr>
          <w:t>/</w:t>
        </w:r>
        <w:r w:rsidRPr="005C2E73">
          <w:rPr>
            <w:rFonts w:ascii="Calibri" w:eastAsia="Calibri" w:hAnsi="Calibri" w:cs="Calibri"/>
            <w:sz w:val="20"/>
            <w:szCs w:val="20"/>
            <w:lang w:eastAsia="en-US"/>
          </w:rPr>
          <w:t>news</w:t>
        </w:r>
        <w:r w:rsidRPr="00DA2869">
          <w:rPr>
            <w:rFonts w:ascii="Calibri" w:eastAsia="Calibri" w:hAnsi="Calibri" w:cs="Calibri"/>
            <w:sz w:val="20"/>
            <w:szCs w:val="20"/>
            <w:lang w:val="uk-UA" w:eastAsia="en-US"/>
          </w:rPr>
          <w:t>/</w:t>
        </w:r>
      </w:hyperlink>
    </w:p>
    <w:p w:rsidR="001B7E9F" w:rsidRPr="002C4F83" w:rsidRDefault="001B7E9F" w:rsidP="001B7E9F">
      <w:pPr>
        <w:spacing w:after="0" w:line="240" w:lineRule="auto"/>
        <w:ind w:firstLine="709"/>
        <w:jc w:val="both"/>
        <w:rPr>
          <w:rFonts w:cs="Calibri"/>
          <w:b/>
          <w:bCs/>
          <w:sz w:val="20"/>
          <w:szCs w:val="20"/>
        </w:rPr>
      </w:pPr>
    </w:p>
    <w:p w:rsidR="001B7E9F" w:rsidRDefault="001B7E9F" w:rsidP="001B7E9F"/>
    <w:p w:rsidR="009A20A1" w:rsidRDefault="009A20A1"/>
    <w:sectPr w:rsidR="009A20A1" w:rsidSect="00BA6E8D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5CE"/>
    <w:multiLevelType w:val="hybridMultilevel"/>
    <w:tmpl w:val="25BA9A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5632A2B"/>
    <w:multiLevelType w:val="hybridMultilevel"/>
    <w:tmpl w:val="25BA9A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D481666"/>
    <w:multiLevelType w:val="hybridMultilevel"/>
    <w:tmpl w:val="F38E3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3DD671FB"/>
    <w:multiLevelType w:val="hybridMultilevel"/>
    <w:tmpl w:val="DBC24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1763E"/>
    <w:multiLevelType w:val="hybridMultilevel"/>
    <w:tmpl w:val="E2EE4B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D6FB1"/>
    <w:multiLevelType w:val="hybridMultilevel"/>
    <w:tmpl w:val="5C9C3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D30BE"/>
    <w:multiLevelType w:val="hybridMultilevel"/>
    <w:tmpl w:val="5096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A12E7"/>
    <w:multiLevelType w:val="hybridMultilevel"/>
    <w:tmpl w:val="4F1082D8"/>
    <w:lvl w:ilvl="0" w:tplc="64661A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9F"/>
    <w:rsid w:val="001B7E9F"/>
    <w:rsid w:val="003E2D5F"/>
    <w:rsid w:val="004D1D0E"/>
    <w:rsid w:val="009A20A1"/>
    <w:rsid w:val="00E1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9F"/>
    <w:pPr>
      <w:spacing w:after="160" w:line="259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E143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9F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customStyle="1" w:styleId="Style19">
    <w:name w:val="Style19"/>
    <w:basedOn w:val="a"/>
    <w:uiPriority w:val="99"/>
    <w:rsid w:val="001B7E9F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1B7E9F"/>
    <w:rPr>
      <w:color w:val="0000FF"/>
      <w:u w:val="single"/>
    </w:rPr>
  </w:style>
  <w:style w:type="character" w:customStyle="1" w:styleId="FontStyle29">
    <w:name w:val="Font Style29"/>
    <w:rsid w:val="001B7E9F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1B7E9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Абзац списка1"/>
    <w:basedOn w:val="a"/>
    <w:uiPriority w:val="99"/>
    <w:qFormat/>
    <w:rsid w:val="001B7E9F"/>
    <w:pPr>
      <w:spacing w:after="200" w:line="276" w:lineRule="auto"/>
      <w:ind w:left="720"/>
      <w:contextualSpacing/>
    </w:pPr>
    <w:rPr>
      <w:rFonts w:eastAsia="Times New Roman"/>
      <w:lang w:val="ru-RU"/>
    </w:rPr>
  </w:style>
  <w:style w:type="paragraph" w:customStyle="1" w:styleId="Style79">
    <w:name w:val="Style79"/>
    <w:basedOn w:val="a"/>
    <w:uiPriority w:val="99"/>
    <w:rsid w:val="001B7E9F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1B7E9F"/>
    <w:pPr>
      <w:spacing w:after="12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1B7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E9F"/>
    <w:rPr>
      <w:rFonts w:ascii="Tahoma" w:eastAsia="Calibri" w:hAnsi="Tahoma" w:cs="Tahoma"/>
      <w:sz w:val="16"/>
      <w:szCs w:val="16"/>
      <w:lang w:val="uk-UA"/>
    </w:rPr>
  </w:style>
  <w:style w:type="character" w:customStyle="1" w:styleId="FontStyle30">
    <w:name w:val="Font Style30"/>
    <w:uiPriority w:val="99"/>
    <w:rsid w:val="001B7E9F"/>
    <w:rPr>
      <w:rFonts w:ascii="Times New Roman" w:hAnsi="Times New Roman" w:cs="Times New Roman"/>
      <w:b/>
      <w:bCs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1B7E9F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E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1">
    <w:name w:val="Font Style31"/>
    <w:uiPriority w:val="99"/>
    <w:rsid w:val="001B7E9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8">
    <w:name w:val="Style18"/>
    <w:basedOn w:val="a"/>
    <w:uiPriority w:val="99"/>
    <w:rsid w:val="001B7E9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R2">
    <w:name w:val="FR2"/>
    <w:rsid w:val="001B7E9F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styleId="aa">
    <w:name w:val="FollowedHyperlink"/>
    <w:basedOn w:val="a0"/>
    <w:uiPriority w:val="99"/>
    <w:semiHidden/>
    <w:unhideWhenUsed/>
    <w:rsid w:val="001B7E9F"/>
    <w:rPr>
      <w:color w:val="800080" w:themeColor="followedHyperlink"/>
      <w:u w:val="single"/>
    </w:rPr>
  </w:style>
  <w:style w:type="character" w:customStyle="1" w:styleId="rvts0">
    <w:name w:val="rvts0"/>
    <w:rsid w:val="001B7E9F"/>
  </w:style>
  <w:style w:type="character" w:customStyle="1" w:styleId="10">
    <w:name w:val="Заголовок 1 Знак"/>
    <w:basedOn w:val="a0"/>
    <w:link w:val="1"/>
    <w:rsid w:val="00E1430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9F"/>
    <w:pPr>
      <w:spacing w:after="160" w:line="259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E143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9F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customStyle="1" w:styleId="Style19">
    <w:name w:val="Style19"/>
    <w:basedOn w:val="a"/>
    <w:uiPriority w:val="99"/>
    <w:rsid w:val="001B7E9F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1B7E9F"/>
    <w:rPr>
      <w:color w:val="0000FF"/>
      <w:u w:val="single"/>
    </w:rPr>
  </w:style>
  <w:style w:type="character" w:customStyle="1" w:styleId="FontStyle29">
    <w:name w:val="Font Style29"/>
    <w:rsid w:val="001B7E9F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1B7E9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Абзац списка1"/>
    <w:basedOn w:val="a"/>
    <w:uiPriority w:val="99"/>
    <w:qFormat/>
    <w:rsid w:val="001B7E9F"/>
    <w:pPr>
      <w:spacing w:after="200" w:line="276" w:lineRule="auto"/>
      <w:ind w:left="720"/>
      <w:contextualSpacing/>
    </w:pPr>
    <w:rPr>
      <w:rFonts w:eastAsia="Times New Roman"/>
      <w:lang w:val="ru-RU"/>
    </w:rPr>
  </w:style>
  <w:style w:type="paragraph" w:customStyle="1" w:styleId="Style79">
    <w:name w:val="Style79"/>
    <w:basedOn w:val="a"/>
    <w:uiPriority w:val="99"/>
    <w:rsid w:val="001B7E9F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1B7E9F"/>
    <w:pPr>
      <w:spacing w:after="12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1B7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E9F"/>
    <w:rPr>
      <w:rFonts w:ascii="Tahoma" w:eastAsia="Calibri" w:hAnsi="Tahoma" w:cs="Tahoma"/>
      <w:sz w:val="16"/>
      <w:szCs w:val="16"/>
      <w:lang w:val="uk-UA"/>
    </w:rPr>
  </w:style>
  <w:style w:type="character" w:customStyle="1" w:styleId="FontStyle30">
    <w:name w:val="Font Style30"/>
    <w:uiPriority w:val="99"/>
    <w:rsid w:val="001B7E9F"/>
    <w:rPr>
      <w:rFonts w:ascii="Times New Roman" w:hAnsi="Times New Roman" w:cs="Times New Roman"/>
      <w:b/>
      <w:bCs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1B7E9F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E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1">
    <w:name w:val="Font Style31"/>
    <w:uiPriority w:val="99"/>
    <w:rsid w:val="001B7E9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8">
    <w:name w:val="Style18"/>
    <w:basedOn w:val="a"/>
    <w:uiPriority w:val="99"/>
    <w:rsid w:val="001B7E9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R2">
    <w:name w:val="FR2"/>
    <w:rsid w:val="001B7E9F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styleId="aa">
    <w:name w:val="FollowedHyperlink"/>
    <w:basedOn w:val="a0"/>
    <w:uiPriority w:val="99"/>
    <w:semiHidden/>
    <w:unhideWhenUsed/>
    <w:rsid w:val="001B7E9F"/>
    <w:rPr>
      <w:color w:val="800080" w:themeColor="followedHyperlink"/>
      <w:u w:val="single"/>
    </w:rPr>
  </w:style>
  <w:style w:type="character" w:customStyle="1" w:styleId="rvts0">
    <w:name w:val="rvts0"/>
    <w:rsid w:val="001B7E9F"/>
  </w:style>
  <w:style w:type="character" w:customStyle="1" w:styleId="10">
    <w:name w:val="Заголовок 1 Знак"/>
    <w:basedOn w:val="a0"/>
    <w:link w:val="1"/>
    <w:rsid w:val="00E1430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identification" TargetMode="External"/><Relationship Id="rId13" Type="http://schemas.openxmlformats.org/officeDocument/2006/relationships/hyperlink" Target="http://www.washingtonpost.com/" TargetMode="External"/><Relationship Id="rId18" Type="http://schemas.openxmlformats.org/officeDocument/2006/relationships/hyperlink" Target="http://www.mirror.co.uk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bdpu.org/faculties/ffsk/structure-ffsk/kaf-in-mov/composition-kaf-in-mov/moroz/" TargetMode="External"/><Relationship Id="rId12" Type="http://schemas.openxmlformats.org/officeDocument/2006/relationships/hyperlink" Target="https://www.ted.com" TargetMode="External"/><Relationship Id="rId17" Type="http://schemas.openxmlformats.org/officeDocument/2006/relationships/hyperlink" Target="http://www.theguardian.com/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legraph.co.uk/" TargetMode="External"/><Relationship Id="rId20" Type="http://schemas.openxmlformats.org/officeDocument/2006/relationships/hyperlink" Target="http://www.bbc.com/new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ictionary.cambridg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dependent.co.uk/" TargetMode="External"/><Relationship Id="rId10" Type="http://schemas.openxmlformats.org/officeDocument/2006/relationships/hyperlink" Target="http://www.merriam-webster.com/" TargetMode="External"/><Relationship Id="rId19" Type="http://schemas.openxmlformats.org/officeDocument/2006/relationships/hyperlink" Target="http://www.thetimes.co.uk/tto/ne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english.britishcouncil.org" TargetMode="External"/><Relationship Id="rId14" Type="http://schemas.openxmlformats.org/officeDocument/2006/relationships/hyperlink" Target="http://www.usatoday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1806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2021-11-08T06:26:00Z</dcterms:created>
  <dcterms:modified xsi:type="dcterms:W3CDTF">2021-11-08T06:36:00Z</dcterms:modified>
</cp:coreProperties>
</file>