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23" w:rsidRPr="00D328F1" w:rsidRDefault="00211823" w:rsidP="006E31B0">
      <w:pPr>
        <w:pStyle w:val="1"/>
        <w:widowControl w:val="0"/>
        <w:rPr>
          <w:caps/>
          <w:szCs w:val="28"/>
        </w:rPr>
      </w:pPr>
      <w:r w:rsidRPr="00D328F1">
        <w:rPr>
          <w:caps/>
          <w:szCs w:val="28"/>
        </w:rPr>
        <w:t>Міністерство освіти і науки України</w:t>
      </w:r>
    </w:p>
    <w:p w:rsidR="00253C02" w:rsidRPr="00D328F1" w:rsidRDefault="00253C02" w:rsidP="006E31B0">
      <w:pPr>
        <w:widowControl w:val="0"/>
        <w:jc w:val="center"/>
        <w:rPr>
          <w:sz w:val="28"/>
          <w:szCs w:val="28"/>
        </w:rPr>
      </w:pPr>
      <w:r w:rsidRPr="00D328F1">
        <w:rPr>
          <w:sz w:val="28"/>
          <w:szCs w:val="28"/>
        </w:rPr>
        <w:t>БЕРДЯНСЬКИЙ ДЕРЖАВНИЙ ПЕДАГОГІЧНИЙ УНІВЕРСИТЕТ</w:t>
      </w:r>
    </w:p>
    <w:p w:rsidR="00087882" w:rsidRPr="00D328F1" w:rsidRDefault="00087882" w:rsidP="006E31B0">
      <w:pPr>
        <w:widowControl w:val="0"/>
        <w:jc w:val="center"/>
        <w:rPr>
          <w:sz w:val="28"/>
          <w:szCs w:val="28"/>
        </w:rPr>
      </w:pPr>
    </w:p>
    <w:p w:rsidR="000B752F" w:rsidRPr="00D328F1" w:rsidRDefault="000B752F" w:rsidP="006E31B0">
      <w:pPr>
        <w:widowControl w:val="0"/>
        <w:ind w:left="6804"/>
        <w:rPr>
          <w:sz w:val="28"/>
          <w:szCs w:val="28"/>
          <w:lang w:val="ru-RU"/>
        </w:rPr>
      </w:pPr>
    </w:p>
    <w:p w:rsidR="00087882" w:rsidRPr="00D328F1" w:rsidRDefault="00253C02" w:rsidP="006E31B0">
      <w:pPr>
        <w:widowControl w:val="0"/>
        <w:ind w:left="5387"/>
        <w:rPr>
          <w:sz w:val="28"/>
          <w:szCs w:val="28"/>
        </w:rPr>
      </w:pPr>
      <w:r w:rsidRPr="00D328F1">
        <w:rPr>
          <w:sz w:val="28"/>
          <w:szCs w:val="28"/>
        </w:rPr>
        <w:t>ЗАТВЕРДЖЕНО</w:t>
      </w:r>
    </w:p>
    <w:p w:rsidR="00253C02" w:rsidRPr="00D328F1" w:rsidRDefault="00253C02" w:rsidP="006E31B0">
      <w:pPr>
        <w:widowControl w:val="0"/>
        <w:ind w:left="5387"/>
        <w:rPr>
          <w:sz w:val="28"/>
          <w:szCs w:val="28"/>
        </w:rPr>
      </w:pPr>
    </w:p>
    <w:p w:rsidR="00253C02" w:rsidRPr="00D328F1" w:rsidRDefault="00253C02" w:rsidP="006E31B0">
      <w:pPr>
        <w:widowControl w:val="0"/>
        <w:ind w:left="5387"/>
        <w:rPr>
          <w:sz w:val="28"/>
          <w:szCs w:val="28"/>
        </w:rPr>
      </w:pPr>
      <w:r w:rsidRPr="00D328F1">
        <w:rPr>
          <w:sz w:val="28"/>
          <w:szCs w:val="28"/>
        </w:rPr>
        <w:t xml:space="preserve">Рішення вченої ради Бердянського державного педагогічного університету </w:t>
      </w:r>
    </w:p>
    <w:p w:rsidR="00041E04" w:rsidRDefault="00041E04" w:rsidP="00041E04">
      <w:pPr>
        <w:ind w:left="5387"/>
        <w:rPr>
          <w:sz w:val="28"/>
          <w:szCs w:val="28"/>
          <w:lang w:val="ru-RU"/>
        </w:rPr>
      </w:pPr>
      <w:r>
        <w:rPr>
          <w:sz w:val="28"/>
          <w:szCs w:val="28"/>
        </w:rPr>
        <w:t>від 02.09.2021 р., протокол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</w:p>
    <w:p w:rsidR="00087882" w:rsidRPr="00041E04" w:rsidRDefault="00087882" w:rsidP="006E31B0">
      <w:pPr>
        <w:widowControl w:val="0"/>
        <w:jc w:val="center"/>
        <w:rPr>
          <w:sz w:val="28"/>
          <w:szCs w:val="28"/>
          <w:lang w:val="ru-RU"/>
        </w:rPr>
      </w:pPr>
    </w:p>
    <w:p w:rsidR="00A60327" w:rsidRPr="00D328F1" w:rsidRDefault="00A60327" w:rsidP="006E31B0">
      <w:pPr>
        <w:widowControl w:val="0"/>
        <w:jc w:val="center"/>
        <w:rPr>
          <w:sz w:val="28"/>
          <w:szCs w:val="28"/>
        </w:rPr>
      </w:pPr>
    </w:p>
    <w:p w:rsidR="00A60327" w:rsidRPr="00D328F1" w:rsidRDefault="00A60327" w:rsidP="006E31B0">
      <w:pPr>
        <w:widowControl w:val="0"/>
        <w:jc w:val="center"/>
        <w:rPr>
          <w:sz w:val="28"/>
          <w:szCs w:val="28"/>
        </w:rPr>
      </w:pPr>
    </w:p>
    <w:p w:rsidR="00087882" w:rsidRPr="00D328F1" w:rsidRDefault="00087882" w:rsidP="006E31B0">
      <w:pPr>
        <w:widowControl w:val="0"/>
        <w:jc w:val="center"/>
        <w:rPr>
          <w:sz w:val="28"/>
          <w:szCs w:val="28"/>
        </w:rPr>
      </w:pPr>
    </w:p>
    <w:p w:rsidR="00087882" w:rsidRPr="00D328F1" w:rsidRDefault="00087882" w:rsidP="006E31B0">
      <w:pPr>
        <w:widowControl w:val="0"/>
        <w:jc w:val="center"/>
        <w:rPr>
          <w:sz w:val="28"/>
          <w:szCs w:val="28"/>
        </w:rPr>
      </w:pPr>
    </w:p>
    <w:p w:rsidR="00211823" w:rsidRPr="00D328F1" w:rsidRDefault="00211823" w:rsidP="006E31B0">
      <w:pPr>
        <w:widowControl w:val="0"/>
        <w:jc w:val="center"/>
        <w:rPr>
          <w:sz w:val="28"/>
          <w:szCs w:val="28"/>
        </w:rPr>
      </w:pPr>
    </w:p>
    <w:p w:rsidR="00211823" w:rsidRPr="00D328F1" w:rsidRDefault="00211823" w:rsidP="006E31B0">
      <w:pPr>
        <w:widowControl w:val="0"/>
        <w:jc w:val="center"/>
        <w:rPr>
          <w:sz w:val="28"/>
          <w:szCs w:val="28"/>
          <w:lang w:val="ru-RU"/>
        </w:rPr>
      </w:pPr>
    </w:p>
    <w:p w:rsidR="00EE307C" w:rsidRPr="00D328F1" w:rsidRDefault="00F420AB" w:rsidP="006E31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Міжнародна</w:t>
      </w:r>
      <w:r w:rsidR="00B47868" w:rsidRPr="00D328F1">
        <w:rPr>
          <w:sz w:val="28"/>
          <w:szCs w:val="28"/>
        </w:rPr>
        <w:t xml:space="preserve"> журналістик</w:t>
      </w:r>
      <w:r>
        <w:rPr>
          <w:sz w:val="28"/>
          <w:szCs w:val="28"/>
        </w:rPr>
        <w:t>а</w:t>
      </w:r>
    </w:p>
    <w:p w:rsidR="00211823" w:rsidRPr="00D328F1" w:rsidRDefault="00A16B72" w:rsidP="006E31B0">
      <w:pPr>
        <w:pStyle w:val="1"/>
        <w:widowControl w:val="0"/>
        <w:rPr>
          <w:szCs w:val="28"/>
          <w:lang w:val="ru-RU"/>
        </w:rPr>
      </w:pPr>
      <w:r>
        <w:rPr>
          <w:b/>
          <w:noProof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9.5pt;margin-top:1.95pt;width:448.9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EVHg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" strokeweight=".5pt"/>
        </w:pict>
      </w:r>
      <w:r w:rsidR="00087882" w:rsidRPr="00D328F1">
        <w:rPr>
          <w:szCs w:val="28"/>
          <w:lang w:val="ru-RU"/>
        </w:rPr>
        <w:t>(</w:t>
      </w:r>
      <w:r w:rsidR="00087882" w:rsidRPr="00D328F1">
        <w:rPr>
          <w:szCs w:val="28"/>
        </w:rPr>
        <w:t xml:space="preserve">назва </w:t>
      </w:r>
      <w:r w:rsidR="00253C02" w:rsidRPr="00D328F1">
        <w:rPr>
          <w:szCs w:val="28"/>
        </w:rPr>
        <w:t>освітнього компоненту</w:t>
      </w:r>
      <w:r w:rsidR="00087882" w:rsidRPr="00D328F1">
        <w:rPr>
          <w:szCs w:val="28"/>
          <w:lang w:val="ru-RU"/>
        </w:rPr>
        <w:t>)</w:t>
      </w:r>
    </w:p>
    <w:p w:rsidR="00211823" w:rsidRPr="00D328F1" w:rsidRDefault="00211823" w:rsidP="006E31B0">
      <w:pPr>
        <w:pStyle w:val="1"/>
        <w:widowControl w:val="0"/>
        <w:rPr>
          <w:szCs w:val="28"/>
        </w:rPr>
      </w:pPr>
    </w:p>
    <w:p w:rsidR="00211823" w:rsidRPr="00D328F1" w:rsidRDefault="00211823" w:rsidP="006E31B0">
      <w:pPr>
        <w:widowControl w:val="0"/>
        <w:rPr>
          <w:sz w:val="28"/>
          <w:szCs w:val="28"/>
        </w:rPr>
      </w:pPr>
    </w:p>
    <w:p w:rsidR="00211823" w:rsidRPr="00D328F1" w:rsidRDefault="00211823" w:rsidP="006E31B0">
      <w:pPr>
        <w:widowControl w:val="0"/>
        <w:rPr>
          <w:sz w:val="28"/>
          <w:szCs w:val="28"/>
        </w:rPr>
      </w:pPr>
    </w:p>
    <w:p w:rsidR="00211823" w:rsidRPr="00D328F1" w:rsidRDefault="00211823" w:rsidP="006E31B0">
      <w:pPr>
        <w:pStyle w:val="1"/>
        <w:widowControl w:val="0"/>
        <w:rPr>
          <w:szCs w:val="28"/>
        </w:rPr>
      </w:pPr>
    </w:p>
    <w:p w:rsidR="00211823" w:rsidRPr="00D328F1" w:rsidRDefault="00211823" w:rsidP="006E31B0">
      <w:pPr>
        <w:pStyle w:val="1"/>
        <w:widowControl w:val="0"/>
        <w:rPr>
          <w:b/>
          <w:caps/>
          <w:szCs w:val="28"/>
        </w:rPr>
      </w:pPr>
      <w:r w:rsidRPr="00D328F1">
        <w:rPr>
          <w:b/>
          <w:caps/>
          <w:szCs w:val="28"/>
        </w:rPr>
        <w:t>Програма</w:t>
      </w:r>
    </w:p>
    <w:p w:rsidR="00EE307C" w:rsidRPr="00D328F1" w:rsidRDefault="00253C02" w:rsidP="006E31B0">
      <w:pPr>
        <w:widowControl w:val="0"/>
        <w:ind w:left="2268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обов’язкової</w:t>
      </w:r>
      <w:r w:rsidR="00211823" w:rsidRPr="00D328F1">
        <w:rPr>
          <w:b/>
          <w:sz w:val="28"/>
          <w:szCs w:val="28"/>
        </w:rPr>
        <w:t xml:space="preserve"> навчальної дисципліни</w:t>
      </w:r>
    </w:p>
    <w:p w:rsidR="00211823" w:rsidRPr="00D328F1" w:rsidRDefault="00A16B72" w:rsidP="006E31B0">
      <w:pPr>
        <w:widowControl w:val="0"/>
        <w:ind w:left="567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 id="AutoShape 3" o:spid="_x0000_s1029" type="#_x0000_t32" style="position:absolute;left:0;text-align:left;margin-left:99.65pt;margin-top:14.8pt;width:368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nvjHgIAADs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" strokeweight=".5pt"/>
        </w:pict>
      </w:r>
      <w:r w:rsidR="00EE307C" w:rsidRPr="00D328F1">
        <w:rPr>
          <w:sz w:val="28"/>
          <w:szCs w:val="28"/>
        </w:rPr>
        <w:t>підготовки</w:t>
      </w:r>
      <w:r w:rsidR="00EE307C" w:rsidRPr="00D328F1">
        <w:rPr>
          <w:b/>
          <w:sz w:val="28"/>
          <w:szCs w:val="28"/>
        </w:rPr>
        <w:tab/>
      </w:r>
      <w:r w:rsidR="00EE307C" w:rsidRPr="00D328F1">
        <w:rPr>
          <w:sz w:val="28"/>
          <w:szCs w:val="28"/>
        </w:rPr>
        <w:tab/>
      </w:r>
      <w:r w:rsidR="002C4A1D" w:rsidRPr="00D328F1">
        <w:rPr>
          <w:sz w:val="28"/>
          <w:szCs w:val="28"/>
        </w:rPr>
        <w:tab/>
      </w:r>
      <w:r w:rsidR="006D103F" w:rsidRPr="00D328F1">
        <w:rPr>
          <w:sz w:val="28"/>
          <w:szCs w:val="28"/>
        </w:rPr>
        <w:tab/>
      </w:r>
      <w:r w:rsidR="008E07A8" w:rsidRPr="00D328F1">
        <w:rPr>
          <w:sz w:val="28"/>
          <w:szCs w:val="28"/>
        </w:rPr>
        <w:t>бакалавра</w:t>
      </w:r>
    </w:p>
    <w:p w:rsidR="002E025F" w:rsidRPr="00D328F1" w:rsidRDefault="002E025F" w:rsidP="006E31B0">
      <w:pPr>
        <w:widowControl w:val="0"/>
        <w:ind w:left="3540" w:firstLine="708"/>
        <w:rPr>
          <w:sz w:val="28"/>
          <w:szCs w:val="28"/>
        </w:rPr>
      </w:pPr>
      <w:r w:rsidRPr="00D328F1">
        <w:rPr>
          <w:sz w:val="28"/>
          <w:szCs w:val="28"/>
        </w:rPr>
        <w:t xml:space="preserve">(назва </w:t>
      </w:r>
      <w:r w:rsidR="00E500BF" w:rsidRPr="00D328F1">
        <w:rPr>
          <w:sz w:val="28"/>
          <w:szCs w:val="28"/>
        </w:rPr>
        <w:t>ступеня</w:t>
      </w:r>
      <w:r w:rsidR="00253C02" w:rsidRPr="00D328F1">
        <w:rPr>
          <w:sz w:val="28"/>
          <w:szCs w:val="28"/>
        </w:rPr>
        <w:t xml:space="preserve"> вищої освіти</w:t>
      </w:r>
      <w:r w:rsidRPr="00D328F1">
        <w:rPr>
          <w:sz w:val="28"/>
          <w:szCs w:val="28"/>
        </w:rPr>
        <w:t>)</w:t>
      </w:r>
    </w:p>
    <w:p w:rsidR="002E025F" w:rsidRPr="00D328F1" w:rsidRDefault="00A16B72" w:rsidP="006E31B0">
      <w:pPr>
        <w:widowControl w:val="0"/>
        <w:ind w:left="567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 id="AutoShape 4" o:spid="_x0000_s1028" type="#_x0000_t32" style="position:absolute;left:0;text-align:left;margin-left:114.65pt;margin-top:15.75pt;width:353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Qe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" strokeweight=".5pt"/>
        </w:pict>
      </w:r>
      <w:r w:rsidR="00EE307C" w:rsidRPr="00D328F1">
        <w:rPr>
          <w:sz w:val="28"/>
          <w:szCs w:val="28"/>
        </w:rPr>
        <w:t>спеціальності</w:t>
      </w:r>
      <w:r w:rsidR="00EE307C" w:rsidRPr="00D328F1">
        <w:rPr>
          <w:sz w:val="28"/>
          <w:szCs w:val="28"/>
        </w:rPr>
        <w:tab/>
      </w:r>
      <w:r w:rsidR="002C4A1D" w:rsidRPr="00D328F1">
        <w:rPr>
          <w:sz w:val="28"/>
          <w:szCs w:val="28"/>
        </w:rPr>
        <w:tab/>
      </w:r>
      <w:r w:rsidR="006D103F" w:rsidRPr="00D328F1">
        <w:rPr>
          <w:sz w:val="28"/>
          <w:szCs w:val="28"/>
        </w:rPr>
        <w:tab/>
      </w:r>
      <w:r w:rsidR="004F3896" w:rsidRPr="00D328F1">
        <w:rPr>
          <w:sz w:val="28"/>
          <w:szCs w:val="28"/>
        </w:rPr>
        <w:tab/>
        <w:t>0</w:t>
      </w:r>
      <w:r w:rsidR="00844687" w:rsidRPr="00D328F1">
        <w:rPr>
          <w:sz w:val="28"/>
          <w:szCs w:val="28"/>
        </w:rPr>
        <w:t>61 Журналістика</w:t>
      </w:r>
    </w:p>
    <w:p w:rsidR="002E025F" w:rsidRPr="00D328F1" w:rsidRDefault="002E025F" w:rsidP="006E31B0">
      <w:pPr>
        <w:widowControl w:val="0"/>
        <w:ind w:left="3540" w:firstLine="708"/>
        <w:rPr>
          <w:sz w:val="28"/>
          <w:szCs w:val="28"/>
        </w:rPr>
      </w:pPr>
      <w:r w:rsidRPr="00D328F1">
        <w:rPr>
          <w:sz w:val="28"/>
          <w:szCs w:val="28"/>
        </w:rPr>
        <w:t>(шифр і назва спеціальності)</w:t>
      </w:r>
    </w:p>
    <w:p w:rsidR="006D103F" w:rsidRPr="00D328F1" w:rsidRDefault="00A16B72" w:rsidP="006E31B0">
      <w:pPr>
        <w:widowControl w:val="0"/>
        <w:ind w:left="567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 id="AutoShape 6" o:spid="_x0000_s1027" type="#_x0000_t32" style="position:absolute;left:0;text-align:left;margin-left:192.45pt;margin-top:15.35pt;width:275.9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" strokeweight=".5pt"/>
        </w:pict>
      </w:r>
      <w:r w:rsidR="00EC4D54" w:rsidRPr="00D328F1">
        <w:rPr>
          <w:sz w:val="28"/>
          <w:szCs w:val="28"/>
        </w:rPr>
        <w:t>освітньо-професійної програми</w:t>
      </w:r>
      <w:r w:rsidR="00844687" w:rsidRPr="00D328F1">
        <w:rPr>
          <w:sz w:val="28"/>
          <w:szCs w:val="28"/>
        </w:rPr>
        <w:tab/>
      </w:r>
      <w:r w:rsidR="00EC4D54" w:rsidRPr="00D328F1">
        <w:rPr>
          <w:sz w:val="28"/>
          <w:szCs w:val="28"/>
        </w:rPr>
        <w:t>«</w:t>
      </w:r>
      <w:r w:rsidR="00844687" w:rsidRPr="00D328F1">
        <w:rPr>
          <w:sz w:val="28"/>
          <w:szCs w:val="28"/>
        </w:rPr>
        <w:t>Журналістика»</w:t>
      </w:r>
    </w:p>
    <w:p w:rsidR="008E07A8" w:rsidRPr="00D328F1" w:rsidRDefault="008E07A8" w:rsidP="006E31B0">
      <w:pPr>
        <w:widowControl w:val="0"/>
        <w:ind w:left="3540" w:firstLine="708"/>
        <w:rPr>
          <w:sz w:val="28"/>
          <w:szCs w:val="28"/>
        </w:rPr>
      </w:pPr>
      <w:r w:rsidRPr="00D328F1">
        <w:rPr>
          <w:sz w:val="28"/>
          <w:szCs w:val="28"/>
        </w:rPr>
        <w:t>(назва освітньо-професійної програми)</w:t>
      </w:r>
    </w:p>
    <w:p w:rsidR="008E07A8" w:rsidRPr="00D328F1" w:rsidRDefault="008E07A8" w:rsidP="006E31B0">
      <w:pPr>
        <w:widowControl w:val="0"/>
        <w:ind w:left="567"/>
        <w:rPr>
          <w:sz w:val="28"/>
          <w:szCs w:val="28"/>
        </w:rPr>
      </w:pPr>
    </w:p>
    <w:p w:rsidR="00211823" w:rsidRPr="00D328F1" w:rsidRDefault="00211823" w:rsidP="006E31B0">
      <w:pPr>
        <w:widowControl w:val="0"/>
        <w:jc w:val="center"/>
        <w:rPr>
          <w:sz w:val="28"/>
          <w:szCs w:val="28"/>
        </w:rPr>
      </w:pPr>
    </w:p>
    <w:p w:rsidR="00211823" w:rsidRPr="00D328F1" w:rsidRDefault="00211823" w:rsidP="006E31B0">
      <w:pPr>
        <w:widowControl w:val="0"/>
        <w:jc w:val="center"/>
        <w:rPr>
          <w:sz w:val="28"/>
          <w:szCs w:val="28"/>
        </w:rPr>
      </w:pPr>
    </w:p>
    <w:p w:rsidR="00776CD6" w:rsidRPr="00D328F1" w:rsidRDefault="00776CD6" w:rsidP="006E31B0">
      <w:pPr>
        <w:widowControl w:val="0"/>
        <w:jc w:val="center"/>
        <w:rPr>
          <w:sz w:val="28"/>
          <w:szCs w:val="28"/>
        </w:rPr>
      </w:pPr>
    </w:p>
    <w:p w:rsidR="00776CD6" w:rsidRPr="00D328F1" w:rsidRDefault="00776CD6" w:rsidP="006E31B0">
      <w:pPr>
        <w:widowControl w:val="0"/>
        <w:jc w:val="center"/>
        <w:rPr>
          <w:sz w:val="28"/>
          <w:szCs w:val="28"/>
        </w:rPr>
      </w:pPr>
    </w:p>
    <w:p w:rsidR="00776CD6" w:rsidRPr="00D328F1" w:rsidRDefault="00776CD6" w:rsidP="006E31B0">
      <w:pPr>
        <w:widowControl w:val="0"/>
        <w:jc w:val="center"/>
        <w:rPr>
          <w:sz w:val="28"/>
          <w:szCs w:val="28"/>
        </w:rPr>
      </w:pPr>
    </w:p>
    <w:p w:rsidR="00211823" w:rsidRPr="00D328F1" w:rsidRDefault="00211823" w:rsidP="006E31B0">
      <w:pPr>
        <w:widowControl w:val="0"/>
        <w:jc w:val="center"/>
        <w:rPr>
          <w:sz w:val="28"/>
          <w:szCs w:val="28"/>
        </w:rPr>
      </w:pPr>
    </w:p>
    <w:p w:rsidR="00087882" w:rsidRPr="00D328F1" w:rsidRDefault="00087882" w:rsidP="006E31B0">
      <w:pPr>
        <w:widowControl w:val="0"/>
        <w:jc w:val="center"/>
        <w:rPr>
          <w:sz w:val="28"/>
          <w:szCs w:val="28"/>
        </w:rPr>
      </w:pPr>
    </w:p>
    <w:p w:rsidR="00844687" w:rsidRPr="00D328F1" w:rsidRDefault="00844687" w:rsidP="006E31B0">
      <w:pPr>
        <w:widowControl w:val="0"/>
        <w:jc w:val="center"/>
        <w:rPr>
          <w:sz w:val="28"/>
          <w:szCs w:val="28"/>
        </w:rPr>
      </w:pPr>
    </w:p>
    <w:p w:rsidR="00844687" w:rsidRPr="00D328F1" w:rsidRDefault="00844687" w:rsidP="006E31B0">
      <w:pPr>
        <w:widowControl w:val="0"/>
        <w:jc w:val="center"/>
        <w:rPr>
          <w:sz w:val="28"/>
          <w:szCs w:val="28"/>
        </w:rPr>
      </w:pPr>
    </w:p>
    <w:p w:rsidR="00BD6E04" w:rsidRPr="00D328F1" w:rsidRDefault="00BD6E04" w:rsidP="006E31B0">
      <w:pPr>
        <w:widowControl w:val="0"/>
        <w:jc w:val="center"/>
        <w:rPr>
          <w:sz w:val="28"/>
          <w:szCs w:val="28"/>
        </w:rPr>
      </w:pPr>
    </w:p>
    <w:p w:rsidR="00211823" w:rsidRPr="002C1227" w:rsidRDefault="00253C02" w:rsidP="006E31B0">
      <w:pPr>
        <w:widowControl w:val="0"/>
        <w:jc w:val="center"/>
        <w:rPr>
          <w:sz w:val="28"/>
          <w:szCs w:val="28"/>
          <w:lang w:val="ru-RU"/>
        </w:rPr>
      </w:pPr>
      <w:r w:rsidRPr="00D328F1">
        <w:rPr>
          <w:sz w:val="28"/>
          <w:szCs w:val="28"/>
        </w:rPr>
        <w:t>Бердянськ</w:t>
      </w:r>
      <w:r w:rsidR="00BD6E04" w:rsidRPr="00D328F1">
        <w:rPr>
          <w:sz w:val="28"/>
          <w:szCs w:val="28"/>
        </w:rPr>
        <w:t>, 202</w:t>
      </w:r>
      <w:r w:rsidR="002C1227">
        <w:rPr>
          <w:sz w:val="28"/>
          <w:szCs w:val="28"/>
          <w:lang w:val="ru-RU"/>
        </w:rPr>
        <w:t>1</w:t>
      </w:r>
    </w:p>
    <w:p w:rsidR="00BD6E04" w:rsidRPr="00D328F1" w:rsidRDefault="00BD6E04" w:rsidP="006E31B0">
      <w:pPr>
        <w:widowControl w:val="0"/>
        <w:rPr>
          <w:sz w:val="28"/>
          <w:szCs w:val="28"/>
        </w:rPr>
      </w:pPr>
      <w:r w:rsidRPr="00D328F1">
        <w:rPr>
          <w:sz w:val="28"/>
          <w:szCs w:val="28"/>
        </w:rPr>
        <w:br w:type="page"/>
      </w:r>
    </w:p>
    <w:p w:rsidR="00087882" w:rsidRPr="00D328F1" w:rsidRDefault="00211823" w:rsidP="006E31B0">
      <w:pPr>
        <w:widowControl w:val="0"/>
        <w:rPr>
          <w:sz w:val="28"/>
          <w:szCs w:val="28"/>
        </w:rPr>
      </w:pPr>
      <w:r w:rsidRPr="00D328F1">
        <w:rPr>
          <w:sz w:val="28"/>
          <w:szCs w:val="28"/>
        </w:rPr>
        <w:lastRenderedPageBreak/>
        <w:t>РОЗРОБНИКИ ПРОГРАМИ:</w:t>
      </w:r>
    </w:p>
    <w:p w:rsidR="001F31D0" w:rsidRPr="00D328F1" w:rsidRDefault="001F31D0" w:rsidP="006E31B0">
      <w:pPr>
        <w:widowControl w:val="0"/>
        <w:rPr>
          <w:sz w:val="28"/>
          <w:szCs w:val="28"/>
        </w:rPr>
      </w:pPr>
    </w:p>
    <w:p w:rsidR="00B47868" w:rsidRPr="00D328F1" w:rsidRDefault="00B47868" w:rsidP="006E31B0">
      <w:pPr>
        <w:widowControl w:val="0"/>
        <w:spacing w:line="276" w:lineRule="auto"/>
        <w:jc w:val="both"/>
        <w:rPr>
          <w:sz w:val="28"/>
          <w:szCs w:val="28"/>
        </w:rPr>
      </w:pPr>
      <w:r w:rsidRPr="00D328F1">
        <w:rPr>
          <w:bCs/>
          <w:sz w:val="28"/>
          <w:szCs w:val="28"/>
        </w:rPr>
        <w:t xml:space="preserve">Анжеліка ШУЛЬЖЕНКО, </w:t>
      </w:r>
      <w:r w:rsidR="002C1227">
        <w:rPr>
          <w:bCs/>
          <w:sz w:val="28"/>
          <w:szCs w:val="28"/>
        </w:rPr>
        <w:t xml:space="preserve">кандидат філологічних наук, </w:t>
      </w:r>
      <w:r w:rsidRPr="00D328F1">
        <w:rPr>
          <w:bCs/>
          <w:sz w:val="28"/>
          <w:szCs w:val="28"/>
        </w:rPr>
        <w:t xml:space="preserve">старший викладач кафедри соціальних комунікацій </w:t>
      </w:r>
    </w:p>
    <w:p w:rsidR="00B47868" w:rsidRPr="00D328F1" w:rsidRDefault="00B47868" w:rsidP="006E31B0">
      <w:pPr>
        <w:widowControl w:val="0"/>
        <w:jc w:val="both"/>
        <w:rPr>
          <w:sz w:val="28"/>
          <w:szCs w:val="28"/>
        </w:rPr>
      </w:pPr>
    </w:p>
    <w:p w:rsidR="001F31D0" w:rsidRPr="00D328F1" w:rsidRDefault="001F31D0" w:rsidP="006E31B0">
      <w:pPr>
        <w:widowControl w:val="0"/>
        <w:rPr>
          <w:sz w:val="28"/>
          <w:szCs w:val="28"/>
        </w:rPr>
      </w:pPr>
    </w:p>
    <w:p w:rsidR="00211823" w:rsidRPr="00D328F1" w:rsidRDefault="00211823" w:rsidP="006E31B0">
      <w:pPr>
        <w:widowControl w:val="0"/>
        <w:rPr>
          <w:sz w:val="28"/>
          <w:szCs w:val="28"/>
        </w:rPr>
      </w:pPr>
    </w:p>
    <w:p w:rsidR="00211823" w:rsidRPr="00D328F1" w:rsidRDefault="00211823" w:rsidP="006E31B0">
      <w:pPr>
        <w:widowControl w:val="0"/>
        <w:rPr>
          <w:sz w:val="28"/>
          <w:szCs w:val="28"/>
        </w:rPr>
      </w:pPr>
    </w:p>
    <w:p w:rsidR="00211823" w:rsidRPr="00D328F1" w:rsidRDefault="00211823" w:rsidP="006E31B0">
      <w:pPr>
        <w:widowControl w:val="0"/>
        <w:rPr>
          <w:sz w:val="28"/>
          <w:szCs w:val="28"/>
        </w:rPr>
      </w:pPr>
    </w:p>
    <w:p w:rsidR="00211823" w:rsidRPr="00D328F1" w:rsidRDefault="00211823" w:rsidP="006E31B0">
      <w:pPr>
        <w:widowControl w:val="0"/>
        <w:rPr>
          <w:sz w:val="28"/>
          <w:szCs w:val="28"/>
        </w:rPr>
      </w:pPr>
    </w:p>
    <w:p w:rsidR="00211823" w:rsidRPr="00D328F1" w:rsidRDefault="00211823" w:rsidP="006E31B0">
      <w:pPr>
        <w:widowControl w:val="0"/>
        <w:rPr>
          <w:sz w:val="28"/>
          <w:szCs w:val="28"/>
        </w:rPr>
      </w:pPr>
    </w:p>
    <w:p w:rsidR="00253C02" w:rsidRPr="00D328F1" w:rsidRDefault="00253C02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E500BF" w:rsidRPr="00D328F1" w:rsidRDefault="00E500BF" w:rsidP="006E31B0">
      <w:pPr>
        <w:widowControl w:val="0"/>
        <w:rPr>
          <w:sz w:val="28"/>
          <w:szCs w:val="28"/>
        </w:rPr>
      </w:pPr>
    </w:p>
    <w:p w:rsidR="00253C02" w:rsidRPr="00D328F1" w:rsidRDefault="00253C02" w:rsidP="006E31B0">
      <w:pPr>
        <w:widowControl w:val="0"/>
        <w:rPr>
          <w:sz w:val="28"/>
          <w:szCs w:val="28"/>
        </w:rPr>
      </w:pPr>
    </w:p>
    <w:p w:rsidR="00211823" w:rsidRPr="00D328F1" w:rsidRDefault="00211823" w:rsidP="006E31B0">
      <w:pPr>
        <w:widowControl w:val="0"/>
        <w:rPr>
          <w:sz w:val="28"/>
          <w:szCs w:val="28"/>
        </w:rPr>
      </w:pPr>
    </w:p>
    <w:p w:rsidR="00E500BF" w:rsidRPr="00D328F1" w:rsidRDefault="00211823" w:rsidP="006E31B0">
      <w:pPr>
        <w:widowControl w:val="0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Обговорено та рекомендовано методично</w:t>
      </w:r>
      <w:r w:rsidR="00253C02" w:rsidRPr="00D328F1">
        <w:rPr>
          <w:sz w:val="28"/>
          <w:szCs w:val="28"/>
        </w:rPr>
        <w:t>ю</w:t>
      </w:r>
      <w:r w:rsidR="00F420AB">
        <w:rPr>
          <w:sz w:val="28"/>
          <w:szCs w:val="28"/>
        </w:rPr>
        <w:t xml:space="preserve"> </w:t>
      </w:r>
      <w:r w:rsidR="00253C02" w:rsidRPr="00D328F1">
        <w:rPr>
          <w:sz w:val="28"/>
          <w:szCs w:val="28"/>
        </w:rPr>
        <w:t xml:space="preserve">радою Бердянського державного педагогічного університету </w:t>
      </w:r>
      <w:r w:rsidR="00041E04" w:rsidRPr="00041E04">
        <w:rPr>
          <w:sz w:val="28"/>
          <w:szCs w:val="28"/>
        </w:rPr>
        <w:t>02</w:t>
      </w:r>
      <w:r w:rsidR="00BB3186" w:rsidRPr="00041E04">
        <w:rPr>
          <w:sz w:val="28"/>
          <w:szCs w:val="28"/>
        </w:rPr>
        <w:t>.0</w:t>
      </w:r>
      <w:r w:rsidR="00041E04" w:rsidRPr="00041E04">
        <w:rPr>
          <w:sz w:val="28"/>
          <w:szCs w:val="28"/>
        </w:rPr>
        <w:t>9</w:t>
      </w:r>
      <w:r w:rsidR="00BB3186" w:rsidRPr="00041E04">
        <w:rPr>
          <w:sz w:val="28"/>
          <w:szCs w:val="28"/>
        </w:rPr>
        <w:t>.202</w:t>
      </w:r>
      <w:r w:rsidR="00041E04" w:rsidRPr="00041E04">
        <w:rPr>
          <w:sz w:val="28"/>
          <w:szCs w:val="28"/>
        </w:rPr>
        <w:t>1</w:t>
      </w:r>
      <w:r w:rsidR="00BB3186" w:rsidRPr="00041E04">
        <w:rPr>
          <w:sz w:val="28"/>
          <w:szCs w:val="28"/>
        </w:rPr>
        <w:t xml:space="preserve"> р</w:t>
      </w:r>
      <w:r w:rsidR="00A142CF" w:rsidRPr="00041E04">
        <w:rPr>
          <w:sz w:val="28"/>
          <w:szCs w:val="28"/>
        </w:rPr>
        <w:t>.</w:t>
      </w:r>
      <w:r w:rsidR="00BB3186" w:rsidRPr="00041E04">
        <w:rPr>
          <w:sz w:val="28"/>
          <w:szCs w:val="28"/>
        </w:rPr>
        <w:t>, протокол №</w:t>
      </w:r>
      <w:r w:rsidR="00041E04" w:rsidRPr="00041E04">
        <w:rPr>
          <w:sz w:val="28"/>
          <w:szCs w:val="28"/>
        </w:rPr>
        <w:t xml:space="preserve"> </w:t>
      </w:r>
      <w:r w:rsidR="00BB3186" w:rsidRPr="00041E04">
        <w:rPr>
          <w:sz w:val="28"/>
          <w:szCs w:val="28"/>
        </w:rPr>
        <w:t>01.</w:t>
      </w:r>
    </w:p>
    <w:p w:rsidR="00E500BF" w:rsidRPr="00D328F1" w:rsidRDefault="00E500BF" w:rsidP="006E31B0">
      <w:pPr>
        <w:widowControl w:val="0"/>
        <w:jc w:val="both"/>
        <w:rPr>
          <w:sz w:val="28"/>
          <w:szCs w:val="28"/>
        </w:rPr>
      </w:pPr>
    </w:p>
    <w:p w:rsidR="00E500BF" w:rsidRPr="00D328F1" w:rsidRDefault="00E500BF" w:rsidP="006E31B0">
      <w:pPr>
        <w:widowControl w:val="0"/>
        <w:jc w:val="both"/>
        <w:rPr>
          <w:sz w:val="28"/>
          <w:szCs w:val="28"/>
        </w:rPr>
      </w:pPr>
    </w:p>
    <w:p w:rsidR="00211823" w:rsidRPr="00D328F1" w:rsidRDefault="00211823" w:rsidP="006E31B0">
      <w:pPr>
        <w:widowControl w:val="0"/>
        <w:jc w:val="center"/>
        <w:rPr>
          <w:sz w:val="28"/>
          <w:szCs w:val="28"/>
        </w:rPr>
      </w:pPr>
      <w:r w:rsidRPr="00D328F1">
        <w:rPr>
          <w:sz w:val="28"/>
          <w:szCs w:val="28"/>
        </w:rPr>
        <w:br w:type="page"/>
      </w:r>
      <w:r w:rsidRPr="00D328F1">
        <w:rPr>
          <w:b/>
          <w:bCs/>
          <w:caps/>
          <w:sz w:val="28"/>
          <w:szCs w:val="28"/>
        </w:rPr>
        <w:lastRenderedPageBreak/>
        <w:t>Вступ</w:t>
      </w:r>
    </w:p>
    <w:p w:rsidR="00B40079" w:rsidRPr="00D328F1" w:rsidRDefault="00B40079" w:rsidP="006E31B0">
      <w:pPr>
        <w:widowControl w:val="0"/>
        <w:jc w:val="center"/>
        <w:rPr>
          <w:b/>
          <w:bCs/>
          <w:caps/>
          <w:sz w:val="28"/>
          <w:szCs w:val="28"/>
        </w:rPr>
      </w:pPr>
    </w:p>
    <w:p w:rsidR="00B40079" w:rsidRPr="00D328F1" w:rsidRDefault="00B40079" w:rsidP="006E31B0">
      <w:pPr>
        <w:pStyle w:val="Style19"/>
        <w:tabs>
          <w:tab w:val="left" w:leader="underscore" w:pos="8352"/>
        </w:tabs>
        <w:spacing w:line="240" w:lineRule="auto"/>
        <w:ind w:firstLine="709"/>
        <w:jc w:val="both"/>
        <w:rPr>
          <w:rStyle w:val="FontStyle31"/>
          <w:sz w:val="28"/>
          <w:szCs w:val="28"/>
          <w:lang w:val="uk-UA" w:eastAsia="uk-UA"/>
        </w:rPr>
      </w:pPr>
      <w:r w:rsidRPr="00D328F1">
        <w:rPr>
          <w:rStyle w:val="FontStyle29"/>
          <w:sz w:val="28"/>
          <w:szCs w:val="28"/>
          <w:lang w:val="uk-UA" w:eastAsia="uk-UA"/>
        </w:rPr>
        <w:t xml:space="preserve">Програма </w:t>
      </w:r>
      <w:r w:rsidR="00E500BF" w:rsidRPr="00D328F1">
        <w:rPr>
          <w:rStyle w:val="FontStyle29"/>
          <w:sz w:val="28"/>
          <w:szCs w:val="28"/>
          <w:lang w:val="uk-UA" w:eastAsia="uk-UA"/>
        </w:rPr>
        <w:t>обов’язков</w:t>
      </w:r>
      <w:r w:rsidRPr="00D328F1">
        <w:rPr>
          <w:rStyle w:val="FontStyle29"/>
          <w:sz w:val="28"/>
          <w:szCs w:val="28"/>
          <w:lang w:val="uk-UA" w:eastAsia="uk-UA"/>
        </w:rPr>
        <w:t>ої</w:t>
      </w:r>
      <w:r w:rsidR="00660CA2">
        <w:rPr>
          <w:rStyle w:val="FontStyle29"/>
          <w:sz w:val="28"/>
          <w:szCs w:val="28"/>
          <w:lang w:val="uk-UA" w:eastAsia="uk-UA"/>
        </w:rPr>
        <w:t xml:space="preserve"> </w:t>
      </w:r>
      <w:r w:rsidRPr="00D328F1">
        <w:rPr>
          <w:rStyle w:val="FontStyle29"/>
          <w:sz w:val="28"/>
          <w:szCs w:val="28"/>
          <w:lang w:val="uk-UA" w:eastAsia="uk-UA"/>
        </w:rPr>
        <w:t xml:space="preserve">навчальної дисципліни </w:t>
      </w:r>
      <w:r w:rsidR="001E53A8" w:rsidRPr="00D328F1">
        <w:rPr>
          <w:rStyle w:val="FontStyle29"/>
          <w:sz w:val="28"/>
          <w:szCs w:val="28"/>
          <w:lang w:val="uk-UA" w:eastAsia="uk-UA"/>
        </w:rPr>
        <w:t>«</w:t>
      </w:r>
      <w:r w:rsidR="00F420AB">
        <w:rPr>
          <w:rStyle w:val="FontStyle29"/>
          <w:sz w:val="28"/>
          <w:szCs w:val="28"/>
          <w:lang w:val="uk-UA" w:eastAsia="uk-UA"/>
        </w:rPr>
        <w:t>Міжнародна</w:t>
      </w:r>
      <w:r w:rsidR="00B47868" w:rsidRPr="00D328F1">
        <w:rPr>
          <w:rStyle w:val="FontStyle29"/>
          <w:sz w:val="28"/>
          <w:szCs w:val="28"/>
          <w:lang w:val="uk-UA" w:eastAsia="uk-UA"/>
        </w:rPr>
        <w:t xml:space="preserve"> журналістик</w:t>
      </w:r>
      <w:r w:rsidR="00F420AB">
        <w:rPr>
          <w:rStyle w:val="FontStyle29"/>
          <w:sz w:val="28"/>
          <w:szCs w:val="28"/>
          <w:lang w:val="uk-UA" w:eastAsia="uk-UA"/>
        </w:rPr>
        <w:t>а</w:t>
      </w:r>
      <w:r w:rsidR="001E53A8" w:rsidRPr="00D328F1">
        <w:rPr>
          <w:rStyle w:val="FontStyle29"/>
          <w:sz w:val="28"/>
          <w:szCs w:val="28"/>
          <w:lang w:val="uk-UA" w:eastAsia="uk-UA"/>
        </w:rPr>
        <w:t xml:space="preserve">» </w:t>
      </w:r>
      <w:r w:rsidRPr="00D328F1">
        <w:rPr>
          <w:rStyle w:val="FontStyle29"/>
          <w:sz w:val="28"/>
          <w:szCs w:val="28"/>
          <w:lang w:val="uk-UA" w:eastAsia="uk-UA"/>
        </w:rPr>
        <w:t xml:space="preserve">складена відповідно до освітньо-професійної програми </w:t>
      </w:r>
      <w:r w:rsidR="001E53A8" w:rsidRPr="00D328F1">
        <w:rPr>
          <w:rStyle w:val="FontStyle29"/>
          <w:sz w:val="28"/>
          <w:szCs w:val="28"/>
          <w:lang w:val="uk-UA" w:eastAsia="uk-UA"/>
        </w:rPr>
        <w:t>«</w:t>
      </w:r>
      <w:r w:rsidR="00B02C81" w:rsidRPr="00D328F1">
        <w:rPr>
          <w:rStyle w:val="FontStyle29"/>
          <w:sz w:val="28"/>
          <w:szCs w:val="28"/>
          <w:lang w:val="uk-UA" w:eastAsia="uk-UA"/>
        </w:rPr>
        <w:t>Журналістика</w:t>
      </w:r>
      <w:r w:rsidR="001E53A8" w:rsidRPr="00D328F1">
        <w:rPr>
          <w:rStyle w:val="FontStyle29"/>
          <w:sz w:val="28"/>
          <w:szCs w:val="28"/>
          <w:lang w:val="uk-UA" w:eastAsia="uk-UA"/>
        </w:rPr>
        <w:t xml:space="preserve">» </w:t>
      </w:r>
      <w:r w:rsidRPr="00D328F1">
        <w:rPr>
          <w:rStyle w:val="FontStyle29"/>
          <w:sz w:val="28"/>
          <w:szCs w:val="28"/>
          <w:lang w:val="uk-UA" w:eastAsia="uk-UA"/>
        </w:rPr>
        <w:t xml:space="preserve">підготовки фахівців </w:t>
      </w:r>
      <w:r w:rsidR="00295F91" w:rsidRPr="00D328F1">
        <w:rPr>
          <w:rStyle w:val="FontStyle29"/>
          <w:sz w:val="28"/>
          <w:szCs w:val="28"/>
          <w:lang w:val="uk-UA" w:eastAsia="uk-UA"/>
        </w:rPr>
        <w:t xml:space="preserve">першого (бакалаврського) </w:t>
      </w:r>
      <w:r w:rsidR="001E53A8" w:rsidRPr="00D328F1">
        <w:rPr>
          <w:rStyle w:val="FontStyle29"/>
          <w:sz w:val="28"/>
          <w:szCs w:val="28"/>
          <w:lang w:val="uk-UA" w:eastAsia="uk-UA"/>
        </w:rPr>
        <w:t xml:space="preserve">рівня вищої освіти, </w:t>
      </w:r>
      <w:r w:rsidRPr="00D328F1">
        <w:rPr>
          <w:rStyle w:val="FontStyle29"/>
          <w:sz w:val="28"/>
          <w:szCs w:val="28"/>
          <w:lang w:val="uk-UA" w:eastAsia="uk-UA"/>
        </w:rPr>
        <w:t xml:space="preserve">галузі знань </w:t>
      </w:r>
      <w:r w:rsidR="001E53A8" w:rsidRPr="00D328F1">
        <w:rPr>
          <w:rStyle w:val="FontStyle29"/>
          <w:sz w:val="28"/>
          <w:szCs w:val="28"/>
          <w:lang w:val="uk-UA" w:eastAsia="uk-UA"/>
        </w:rPr>
        <w:t>0</w:t>
      </w:r>
      <w:r w:rsidR="00B02C81" w:rsidRPr="00D328F1">
        <w:rPr>
          <w:rStyle w:val="FontStyle29"/>
          <w:sz w:val="28"/>
          <w:szCs w:val="28"/>
          <w:lang w:val="uk-UA" w:eastAsia="uk-UA"/>
        </w:rPr>
        <w:t>6 Журналістика</w:t>
      </w:r>
      <w:r w:rsidR="001E53A8" w:rsidRPr="00D328F1">
        <w:rPr>
          <w:rStyle w:val="FontStyle29"/>
          <w:sz w:val="28"/>
          <w:szCs w:val="28"/>
          <w:lang w:val="uk-UA" w:eastAsia="uk-UA"/>
        </w:rPr>
        <w:t xml:space="preserve">, </w:t>
      </w:r>
      <w:r w:rsidRPr="00D328F1">
        <w:rPr>
          <w:rStyle w:val="FontStyle29"/>
          <w:sz w:val="28"/>
          <w:szCs w:val="28"/>
          <w:lang w:val="uk-UA" w:eastAsia="uk-UA"/>
        </w:rPr>
        <w:t>спеціальності</w:t>
      </w:r>
      <w:r w:rsidR="00B81458">
        <w:rPr>
          <w:rStyle w:val="FontStyle29"/>
          <w:sz w:val="28"/>
          <w:szCs w:val="28"/>
          <w:lang w:val="uk-UA" w:eastAsia="uk-UA"/>
        </w:rPr>
        <w:t xml:space="preserve"> </w:t>
      </w:r>
      <w:r w:rsidR="00A0646C" w:rsidRPr="00D328F1">
        <w:rPr>
          <w:rStyle w:val="FontStyle29"/>
          <w:sz w:val="28"/>
          <w:szCs w:val="28"/>
          <w:lang w:val="uk-UA" w:eastAsia="uk-UA"/>
        </w:rPr>
        <w:t>0</w:t>
      </w:r>
      <w:r w:rsidR="00B02C81" w:rsidRPr="00D328F1">
        <w:rPr>
          <w:rStyle w:val="FontStyle29"/>
          <w:sz w:val="28"/>
          <w:szCs w:val="28"/>
          <w:lang w:val="uk-UA" w:eastAsia="uk-UA"/>
        </w:rPr>
        <w:t>61 Журналістика</w:t>
      </w:r>
      <w:r w:rsidR="00F34F8E" w:rsidRPr="00D328F1">
        <w:rPr>
          <w:rStyle w:val="FontStyle29"/>
          <w:sz w:val="28"/>
          <w:szCs w:val="28"/>
          <w:lang w:val="uk-UA" w:eastAsia="uk-UA"/>
        </w:rPr>
        <w:t>.</w:t>
      </w:r>
    </w:p>
    <w:p w:rsidR="00B40079" w:rsidRPr="00D328F1" w:rsidRDefault="00B40079" w:rsidP="006E31B0">
      <w:pPr>
        <w:pStyle w:val="Style19"/>
        <w:spacing w:line="240" w:lineRule="auto"/>
        <w:ind w:firstLine="0"/>
        <w:jc w:val="both"/>
        <w:rPr>
          <w:sz w:val="28"/>
          <w:szCs w:val="28"/>
          <w:lang w:val="uk-UA"/>
        </w:rPr>
      </w:pPr>
    </w:p>
    <w:p w:rsidR="00481026" w:rsidRPr="005E0B6B" w:rsidRDefault="00211823" w:rsidP="006E31B0">
      <w:pPr>
        <w:widowControl w:val="0"/>
        <w:ind w:firstLine="567"/>
        <w:jc w:val="both"/>
        <w:rPr>
          <w:sz w:val="28"/>
          <w:szCs w:val="28"/>
        </w:rPr>
      </w:pPr>
      <w:r w:rsidRPr="00D328F1">
        <w:rPr>
          <w:b/>
          <w:bCs/>
          <w:sz w:val="28"/>
          <w:szCs w:val="28"/>
        </w:rPr>
        <w:t>Предметом</w:t>
      </w:r>
      <w:r w:rsidR="002C1227">
        <w:rPr>
          <w:b/>
          <w:bCs/>
          <w:sz w:val="28"/>
          <w:szCs w:val="28"/>
        </w:rPr>
        <w:t xml:space="preserve"> </w:t>
      </w:r>
      <w:r w:rsidR="002E025F" w:rsidRPr="00D328F1">
        <w:rPr>
          <w:sz w:val="28"/>
          <w:szCs w:val="28"/>
        </w:rPr>
        <w:t xml:space="preserve">навчальної </w:t>
      </w:r>
      <w:r w:rsidRPr="00D328F1">
        <w:rPr>
          <w:sz w:val="28"/>
          <w:szCs w:val="28"/>
        </w:rPr>
        <w:t>дисципліни є</w:t>
      </w:r>
      <w:r w:rsidR="00481026">
        <w:rPr>
          <w:sz w:val="28"/>
          <w:szCs w:val="28"/>
        </w:rPr>
        <w:t xml:space="preserve"> вивчення вимог до фахової підготовки </w:t>
      </w:r>
      <w:r w:rsidR="00481026" w:rsidRPr="005E0B6B">
        <w:rPr>
          <w:sz w:val="28"/>
          <w:szCs w:val="28"/>
        </w:rPr>
        <w:t>журналіста-міжнародника;</w:t>
      </w:r>
      <w:r w:rsidR="00481026">
        <w:rPr>
          <w:sz w:val="28"/>
          <w:szCs w:val="28"/>
        </w:rPr>
        <w:t xml:space="preserve"> принципи його підготовки до відрядження за кордон, а також дослідження джерел</w:t>
      </w:r>
      <w:r w:rsidR="00481026" w:rsidRPr="005E0B6B">
        <w:rPr>
          <w:sz w:val="28"/>
          <w:szCs w:val="28"/>
        </w:rPr>
        <w:t xml:space="preserve"> міжнародної інформації, сучасн</w:t>
      </w:r>
      <w:r w:rsidR="00481026">
        <w:rPr>
          <w:sz w:val="28"/>
          <w:szCs w:val="28"/>
        </w:rPr>
        <w:t>их</w:t>
      </w:r>
      <w:r w:rsidR="00481026" w:rsidRPr="005E0B6B">
        <w:rPr>
          <w:sz w:val="28"/>
          <w:szCs w:val="28"/>
        </w:rPr>
        <w:t xml:space="preserve"> метод</w:t>
      </w:r>
      <w:r w:rsidR="00481026">
        <w:rPr>
          <w:sz w:val="28"/>
          <w:szCs w:val="28"/>
        </w:rPr>
        <w:t>ів її</w:t>
      </w:r>
      <w:r w:rsidR="00481026" w:rsidRPr="005E0B6B">
        <w:rPr>
          <w:sz w:val="28"/>
          <w:szCs w:val="28"/>
        </w:rPr>
        <w:t xml:space="preserve"> поширення</w:t>
      </w:r>
      <w:r w:rsidR="00481026">
        <w:rPr>
          <w:sz w:val="28"/>
          <w:szCs w:val="28"/>
        </w:rPr>
        <w:t>.</w:t>
      </w:r>
    </w:p>
    <w:p w:rsidR="00481026" w:rsidRDefault="00481026" w:rsidP="006E31B0">
      <w:pPr>
        <w:widowControl w:val="0"/>
        <w:ind w:firstLine="567"/>
        <w:jc w:val="both"/>
        <w:rPr>
          <w:sz w:val="28"/>
          <w:szCs w:val="28"/>
        </w:rPr>
      </w:pPr>
    </w:p>
    <w:p w:rsidR="00211823" w:rsidRPr="00D328F1" w:rsidRDefault="00211823" w:rsidP="006E31B0">
      <w:pPr>
        <w:widowControl w:val="0"/>
        <w:ind w:firstLine="709"/>
        <w:jc w:val="both"/>
        <w:rPr>
          <w:sz w:val="28"/>
          <w:szCs w:val="28"/>
        </w:rPr>
      </w:pPr>
      <w:r w:rsidRPr="007F738F">
        <w:rPr>
          <w:b/>
          <w:bCs/>
          <w:sz w:val="28"/>
          <w:szCs w:val="28"/>
        </w:rPr>
        <w:t>Міждисциплінарні зв’язки</w:t>
      </w:r>
      <w:r w:rsidRPr="007F738F">
        <w:rPr>
          <w:sz w:val="28"/>
          <w:szCs w:val="28"/>
        </w:rPr>
        <w:t>:</w:t>
      </w:r>
      <w:r w:rsidR="002C1227">
        <w:rPr>
          <w:sz w:val="28"/>
          <w:szCs w:val="28"/>
        </w:rPr>
        <w:t xml:space="preserve"> </w:t>
      </w:r>
      <w:r w:rsidR="00B47868" w:rsidRPr="007F738F">
        <w:rPr>
          <w:sz w:val="28"/>
          <w:szCs w:val="28"/>
        </w:rPr>
        <w:t xml:space="preserve">журналістський фах, </w:t>
      </w:r>
      <w:r w:rsidR="00671A9F">
        <w:rPr>
          <w:sz w:val="28"/>
          <w:szCs w:val="28"/>
        </w:rPr>
        <w:t>міжнародні відносини,</w:t>
      </w:r>
      <w:r w:rsidR="007F738F" w:rsidRPr="007F738F">
        <w:rPr>
          <w:sz w:val="28"/>
          <w:szCs w:val="28"/>
        </w:rPr>
        <w:t xml:space="preserve"> </w:t>
      </w:r>
      <w:r w:rsidR="00B47868" w:rsidRPr="007F738F">
        <w:rPr>
          <w:sz w:val="28"/>
          <w:szCs w:val="28"/>
        </w:rPr>
        <w:t>історія України, всесвітня історія,</w:t>
      </w:r>
      <w:r w:rsidR="00671A9F">
        <w:rPr>
          <w:sz w:val="28"/>
          <w:szCs w:val="28"/>
        </w:rPr>
        <w:t xml:space="preserve"> політологія, культурологія</w:t>
      </w:r>
    </w:p>
    <w:p w:rsidR="00E20A4B" w:rsidRPr="00D328F1" w:rsidRDefault="00E20A4B" w:rsidP="006E31B0">
      <w:pPr>
        <w:pStyle w:val="3"/>
        <w:widowControl w:val="0"/>
        <w:ind w:firstLine="0"/>
        <w:jc w:val="both"/>
        <w:rPr>
          <w:b w:val="0"/>
          <w:bCs w:val="0"/>
          <w:sz w:val="28"/>
          <w:szCs w:val="28"/>
        </w:rPr>
      </w:pPr>
    </w:p>
    <w:p w:rsidR="00211823" w:rsidRPr="005E0B6B" w:rsidRDefault="00211823" w:rsidP="006E31B0">
      <w:pPr>
        <w:pStyle w:val="3"/>
        <w:widowControl w:val="0"/>
        <w:ind w:firstLine="709"/>
        <w:jc w:val="both"/>
        <w:rPr>
          <w:sz w:val="28"/>
          <w:szCs w:val="28"/>
        </w:rPr>
      </w:pPr>
      <w:r w:rsidRPr="005E0B6B">
        <w:rPr>
          <w:sz w:val="28"/>
          <w:szCs w:val="28"/>
        </w:rPr>
        <w:t>1. Мета та завдання</w:t>
      </w:r>
      <w:r w:rsidR="002E025F" w:rsidRPr="005E0B6B">
        <w:rPr>
          <w:sz w:val="28"/>
          <w:szCs w:val="28"/>
        </w:rPr>
        <w:t xml:space="preserve"> навчальної</w:t>
      </w:r>
      <w:r w:rsidRPr="005E0B6B">
        <w:rPr>
          <w:sz w:val="28"/>
          <w:szCs w:val="28"/>
        </w:rPr>
        <w:t xml:space="preserve"> дисципліни</w:t>
      </w:r>
    </w:p>
    <w:p w:rsidR="005E0B6B" w:rsidRPr="005E0B6B" w:rsidRDefault="005E0B6B" w:rsidP="006E31B0">
      <w:pPr>
        <w:pStyle w:val="Style19"/>
        <w:tabs>
          <w:tab w:val="left" w:leader="underscore" w:pos="5640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rStyle w:val="FontStyle29"/>
          <w:sz w:val="28"/>
          <w:szCs w:val="28"/>
          <w:lang w:val="uk-UA" w:eastAsia="uk-UA"/>
        </w:rPr>
        <w:t>1.1. </w:t>
      </w:r>
      <w:r w:rsidRPr="005E0B6B">
        <w:rPr>
          <w:rStyle w:val="FontStyle29"/>
          <w:sz w:val="28"/>
          <w:szCs w:val="28"/>
          <w:lang w:val="uk-UA" w:eastAsia="uk-UA"/>
        </w:rPr>
        <w:t xml:space="preserve">Метою викладання навчальної дисципліни </w:t>
      </w:r>
      <w:r w:rsidR="002C5F5E">
        <w:rPr>
          <w:rStyle w:val="FontStyle29"/>
          <w:sz w:val="28"/>
          <w:szCs w:val="28"/>
          <w:lang w:val="uk-UA" w:eastAsia="uk-UA"/>
        </w:rPr>
        <w:t>«</w:t>
      </w:r>
      <w:r w:rsidRPr="005E0B6B">
        <w:rPr>
          <w:rStyle w:val="FontStyle31"/>
          <w:i w:val="0"/>
          <w:sz w:val="28"/>
          <w:szCs w:val="28"/>
          <w:u w:val="single"/>
          <w:lang w:val="uk-UA" w:eastAsia="uk-UA"/>
        </w:rPr>
        <w:t>Міжнародна журналістика</w:t>
      </w:r>
      <w:r w:rsidR="002C5F5E">
        <w:rPr>
          <w:rStyle w:val="FontStyle31"/>
          <w:i w:val="0"/>
          <w:sz w:val="28"/>
          <w:szCs w:val="28"/>
          <w:u w:val="single"/>
          <w:lang w:val="uk-UA" w:eastAsia="uk-UA"/>
        </w:rPr>
        <w:t>»</w:t>
      </w:r>
      <w:r w:rsidRPr="005E0B6B">
        <w:rPr>
          <w:rStyle w:val="FontStyle31"/>
          <w:i w:val="0"/>
          <w:sz w:val="28"/>
          <w:szCs w:val="28"/>
          <w:lang w:val="uk-UA" w:eastAsia="uk-UA"/>
        </w:rPr>
        <w:t xml:space="preserve"> </w:t>
      </w:r>
      <w:r w:rsidRPr="005E0B6B">
        <w:rPr>
          <w:rStyle w:val="FontStyle29"/>
          <w:sz w:val="28"/>
          <w:szCs w:val="28"/>
          <w:lang w:val="uk-UA" w:eastAsia="uk-UA"/>
        </w:rPr>
        <w:t xml:space="preserve">є </w:t>
      </w:r>
      <w:r w:rsidRPr="005E0B6B">
        <w:rPr>
          <w:sz w:val="28"/>
          <w:szCs w:val="28"/>
          <w:lang w:val="uk-UA"/>
        </w:rPr>
        <w:t xml:space="preserve">формування у студентів базового уявлення про специфіку міжнародної журналістики, як спеціалізації журналістської діяльності, а </w:t>
      </w:r>
      <w:r w:rsidRPr="005E0B6B">
        <w:rPr>
          <w:bCs/>
          <w:sz w:val="28"/>
          <w:szCs w:val="28"/>
          <w:lang w:val="uk-UA"/>
        </w:rPr>
        <w:t>предмет</w:t>
      </w:r>
      <w:r w:rsidRPr="005E0B6B">
        <w:rPr>
          <w:sz w:val="28"/>
          <w:szCs w:val="28"/>
          <w:lang w:val="uk-UA"/>
        </w:rPr>
        <w:t xml:space="preserve"> вивчення курсу – особливості роботи журналіста-міжнародника: вимоги до знань, принципи роботи, а також специфіка підготовки матеріалів з міжнародної проблематики у ЗМК.</w:t>
      </w:r>
    </w:p>
    <w:p w:rsidR="005E0B6B" w:rsidRPr="005E0B6B" w:rsidRDefault="005E0B6B" w:rsidP="006E31B0">
      <w:pPr>
        <w:pStyle w:val="Style19"/>
        <w:tabs>
          <w:tab w:val="left" w:leader="underscore" w:pos="5909"/>
        </w:tabs>
        <w:spacing w:line="240" w:lineRule="auto"/>
        <w:ind w:firstLine="567"/>
        <w:jc w:val="both"/>
        <w:rPr>
          <w:rStyle w:val="FontStyle29"/>
          <w:sz w:val="28"/>
          <w:szCs w:val="28"/>
          <w:lang w:val="uk-UA" w:eastAsia="uk-UA"/>
        </w:rPr>
      </w:pPr>
    </w:p>
    <w:p w:rsidR="005E0B6B" w:rsidRPr="005E0B6B" w:rsidRDefault="005E0B6B" w:rsidP="006E31B0">
      <w:pPr>
        <w:pStyle w:val="Style19"/>
        <w:tabs>
          <w:tab w:val="left" w:leader="underscore" w:pos="5909"/>
        </w:tabs>
        <w:spacing w:line="240" w:lineRule="auto"/>
        <w:ind w:firstLine="567"/>
        <w:jc w:val="both"/>
        <w:rPr>
          <w:rStyle w:val="FontStyle29"/>
          <w:sz w:val="28"/>
          <w:szCs w:val="28"/>
          <w:lang w:val="uk-UA" w:eastAsia="uk-UA"/>
        </w:rPr>
      </w:pPr>
      <w:r>
        <w:rPr>
          <w:rStyle w:val="FontStyle29"/>
          <w:sz w:val="28"/>
          <w:szCs w:val="28"/>
          <w:lang w:val="uk-UA" w:eastAsia="uk-UA"/>
        </w:rPr>
        <w:t>1.2. </w:t>
      </w:r>
      <w:r w:rsidRPr="005E0B6B">
        <w:rPr>
          <w:rStyle w:val="FontStyle29"/>
          <w:sz w:val="28"/>
          <w:szCs w:val="28"/>
          <w:lang w:val="uk-UA" w:eastAsia="uk-UA"/>
        </w:rPr>
        <w:t>Основними завданнями вивчення дисципліни є:</w:t>
      </w:r>
    </w:p>
    <w:p w:rsidR="005E0B6B" w:rsidRPr="005E0B6B" w:rsidRDefault="005E0B6B" w:rsidP="006E31B0">
      <w:pPr>
        <w:widowControl w:val="0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5E0B6B">
        <w:rPr>
          <w:sz w:val="28"/>
          <w:szCs w:val="28"/>
        </w:rPr>
        <w:t>з’ясувати у чому сутність спеціалізації «міжнародна журналістика»;</w:t>
      </w:r>
    </w:p>
    <w:p w:rsidR="005E0B6B" w:rsidRPr="005E0B6B" w:rsidRDefault="005E0B6B" w:rsidP="006E31B0">
      <w:pPr>
        <w:widowControl w:val="0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5E0B6B">
        <w:rPr>
          <w:sz w:val="28"/>
          <w:szCs w:val="28"/>
        </w:rPr>
        <w:t>виділити вимоги до фахової підготовки журналіста-міжнародника;</w:t>
      </w:r>
    </w:p>
    <w:p w:rsidR="005E0B6B" w:rsidRPr="005E0B6B" w:rsidRDefault="005E0B6B" w:rsidP="006E31B0">
      <w:pPr>
        <w:widowControl w:val="0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5E0B6B">
        <w:rPr>
          <w:sz w:val="28"/>
          <w:szCs w:val="28"/>
        </w:rPr>
        <w:t>засвоїти принципи підготовки журналіста до відрядження за кордон;</w:t>
      </w:r>
    </w:p>
    <w:p w:rsidR="005E0B6B" w:rsidRPr="005E0B6B" w:rsidRDefault="005E0B6B" w:rsidP="006E31B0">
      <w:pPr>
        <w:widowControl w:val="0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5E0B6B">
        <w:rPr>
          <w:sz w:val="28"/>
          <w:szCs w:val="28"/>
        </w:rPr>
        <w:t>розглянути правові засади діяльності журналіста-міжнародника;</w:t>
      </w:r>
    </w:p>
    <w:p w:rsidR="005E0B6B" w:rsidRPr="005E0B6B" w:rsidRDefault="005E0B6B" w:rsidP="006E31B0">
      <w:pPr>
        <w:widowControl w:val="0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5E0B6B">
        <w:rPr>
          <w:sz w:val="28"/>
          <w:szCs w:val="28"/>
        </w:rPr>
        <w:t>вивчити проблематику міжнародних журналістських повідомлень;</w:t>
      </w:r>
    </w:p>
    <w:p w:rsidR="005E0B6B" w:rsidRPr="005E0B6B" w:rsidRDefault="005E0B6B" w:rsidP="006E31B0">
      <w:pPr>
        <w:widowControl w:val="0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5E0B6B">
        <w:rPr>
          <w:sz w:val="28"/>
          <w:szCs w:val="28"/>
        </w:rPr>
        <w:t>визначити джерела міжнародної інформації, сучасні методи поширення міжнародної інформації;</w:t>
      </w:r>
    </w:p>
    <w:p w:rsidR="005E0B6B" w:rsidRPr="005E0B6B" w:rsidRDefault="005E0B6B" w:rsidP="006E31B0">
      <w:pPr>
        <w:widowControl w:val="0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5E0B6B">
        <w:rPr>
          <w:sz w:val="28"/>
          <w:szCs w:val="28"/>
        </w:rPr>
        <w:t>розглянути особливості міжкультурної комунікації в контексті журналістської діяльності;</w:t>
      </w:r>
    </w:p>
    <w:p w:rsidR="005E0B6B" w:rsidRPr="005E0B6B" w:rsidRDefault="005E0B6B" w:rsidP="006E31B0">
      <w:pPr>
        <w:widowControl w:val="0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5E0B6B">
        <w:rPr>
          <w:sz w:val="28"/>
          <w:szCs w:val="28"/>
        </w:rPr>
        <w:t>познайомитися із міжнародними та міждержавними організаціями, що регулюють зовнішню політику країн;</w:t>
      </w:r>
    </w:p>
    <w:p w:rsidR="005E0B6B" w:rsidRPr="005E0B6B" w:rsidRDefault="005E0B6B" w:rsidP="006E31B0">
      <w:pPr>
        <w:widowControl w:val="0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5E0B6B">
        <w:rPr>
          <w:sz w:val="28"/>
          <w:szCs w:val="28"/>
        </w:rPr>
        <w:t>розглянути європейський вектор зовнішньої політики України;</w:t>
      </w:r>
    </w:p>
    <w:p w:rsidR="005E0B6B" w:rsidRPr="005E0B6B" w:rsidRDefault="005E0B6B" w:rsidP="006E31B0">
      <w:pPr>
        <w:widowControl w:val="0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5E0B6B">
        <w:rPr>
          <w:sz w:val="28"/>
          <w:szCs w:val="28"/>
        </w:rPr>
        <w:t>розглянути основи дипломатичного протоколу у контексті роботи журналіста-міжнародника.</w:t>
      </w:r>
    </w:p>
    <w:p w:rsidR="005E0B6B" w:rsidRPr="005E0B6B" w:rsidRDefault="005E0B6B" w:rsidP="006E31B0">
      <w:pPr>
        <w:pStyle w:val="Style19"/>
        <w:spacing w:line="240" w:lineRule="auto"/>
        <w:ind w:firstLine="567"/>
        <w:jc w:val="both"/>
        <w:rPr>
          <w:sz w:val="28"/>
          <w:szCs w:val="28"/>
          <w:lang w:val="uk-UA"/>
        </w:rPr>
      </w:pPr>
    </w:p>
    <w:p w:rsidR="005E0B6B" w:rsidRPr="005E0B6B" w:rsidRDefault="005E0B6B" w:rsidP="006E31B0">
      <w:pPr>
        <w:widowControl w:val="0"/>
        <w:tabs>
          <w:tab w:val="left" w:pos="284"/>
          <w:tab w:val="left" w:pos="567"/>
        </w:tabs>
        <w:ind w:firstLine="567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1.3. </w:t>
      </w:r>
      <w:r w:rsidRPr="005E0B6B">
        <w:rPr>
          <w:sz w:val="28"/>
          <w:szCs w:val="28"/>
        </w:rPr>
        <w:t xml:space="preserve">У результаті вивчення дисципліни студент буде </w:t>
      </w:r>
      <w:r w:rsidRPr="005E0B6B">
        <w:rPr>
          <w:b/>
          <w:bCs/>
          <w:iCs/>
          <w:sz w:val="28"/>
          <w:szCs w:val="28"/>
        </w:rPr>
        <w:t>знати:</w:t>
      </w:r>
    </w:p>
    <w:p w:rsidR="005E0B6B" w:rsidRPr="005E0B6B" w:rsidRDefault="005E0B6B" w:rsidP="006E31B0">
      <w:pPr>
        <w:pStyle w:val="a4"/>
        <w:widowControl w:val="0"/>
        <w:numPr>
          <w:ilvl w:val="0"/>
          <w:numId w:val="25"/>
        </w:numPr>
        <w:ind w:left="0" w:firstLine="567"/>
        <w:rPr>
          <w:szCs w:val="28"/>
        </w:rPr>
      </w:pPr>
      <w:r w:rsidRPr="005E0B6B">
        <w:rPr>
          <w:szCs w:val="28"/>
        </w:rPr>
        <w:t>цілі, завдання та функції міжнародної журналістики;</w:t>
      </w:r>
    </w:p>
    <w:p w:rsidR="005E0B6B" w:rsidRPr="005E0B6B" w:rsidRDefault="005E0B6B" w:rsidP="006E31B0">
      <w:pPr>
        <w:pStyle w:val="a4"/>
        <w:widowControl w:val="0"/>
        <w:numPr>
          <w:ilvl w:val="0"/>
          <w:numId w:val="25"/>
        </w:numPr>
        <w:ind w:left="0" w:firstLine="567"/>
        <w:rPr>
          <w:szCs w:val="28"/>
        </w:rPr>
      </w:pPr>
      <w:r w:rsidRPr="005E0B6B">
        <w:rPr>
          <w:szCs w:val="28"/>
        </w:rPr>
        <w:t>вимоги до фахової підготовки та принципи діяльності журналіста-міжнародника;</w:t>
      </w:r>
    </w:p>
    <w:p w:rsidR="005E0B6B" w:rsidRPr="005E0B6B" w:rsidRDefault="005E0B6B" w:rsidP="006E31B0">
      <w:pPr>
        <w:pStyle w:val="a4"/>
        <w:widowControl w:val="0"/>
        <w:numPr>
          <w:ilvl w:val="0"/>
          <w:numId w:val="25"/>
        </w:numPr>
        <w:ind w:left="0" w:firstLine="567"/>
        <w:rPr>
          <w:szCs w:val="28"/>
        </w:rPr>
      </w:pPr>
      <w:r w:rsidRPr="005E0B6B">
        <w:rPr>
          <w:szCs w:val="28"/>
        </w:rPr>
        <w:t>правові засади функціонування міжнародної журналістики;</w:t>
      </w:r>
    </w:p>
    <w:p w:rsidR="005E0B6B" w:rsidRPr="005E0B6B" w:rsidRDefault="005E0B6B" w:rsidP="006E31B0">
      <w:pPr>
        <w:widowControl w:val="0"/>
        <w:numPr>
          <w:ilvl w:val="0"/>
          <w:numId w:val="25"/>
        </w:numPr>
        <w:ind w:left="0" w:firstLine="567"/>
        <w:rPr>
          <w:sz w:val="28"/>
          <w:szCs w:val="28"/>
        </w:rPr>
      </w:pPr>
      <w:r w:rsidRPr="005E0B6B">
        <w:rPr>
          <w:sz w:val="28"/>
          <w:szCs w:val="28"/>
        </w:rPr>
        <w:t xml:space="preserve">специфіку роботи журналіста з джерелами міжнародної </w:t>
      </w:r>
      <w:r w:rsidRPr="005E0B6B">
        <w:rPr>
          <w:sz w:val="28"/>
          <w:szCs w:val="28"/>
        </w:rPr>
        <w:lastRenderedPageBreak/>
        <w:t>інформації;</w:t>
      </w:r>
    </w:p>
    <w:p w:rsidR="005E0B6B" w:rsidRPr="005E0B6B" w:rsidRDefault="005E0B6B" w:rsidP="006E31B0">
      <w:pPr>
        <w:widowControl w:val="0"/>
        <w:numPr>
          <w:ilvl w:val="0"/>
          <w:numId w:val="25"/>
        </w:numPr>
        <w:ind w:left="0" w:firstLine="567"/>
        <w:rPr>
          <w:sz w:val="28"/>
          <w:szCs w:val="28"/>
        </w:rPr>
      </w:pPr>
      <w:r w:rsidRPr="005E0B6B">
        <w:rPr>
          <w:sz w:val="28"/>
          <w:szCs w:val="28"/>
        </w:rPr>
        <w:t>основні засади міжкультурної комунікації;</w:t>
      </w:r>
    </w:p>
    <w:p w:rsidR="005E0B6B" w:rsidRPr="005E0B6B" w:rsidRDefault="005E0B6B" w:rsidP="006E31B0">
      <w:pPr>
        <w:widowControl w:val="0"/>
        <w:numPr>
          <w:ilvl w:val="0"/>
          <w:numId w:val="25"/>
        </w:numPr>
        <w:ind w:left="0" w:firstLine="567"/>
        <w:rPr>
          <w:sz w:val="28"/>
          <w:szCs w:val="28"/>
        </w:rPr>
      </w:pPr>
      <w:r w:rsidRPr="005E0B6B">
        <w:rPr>
          <w:sz w:val="28"/>
          <w:szCs w:val="28"/>
        </w:rPr>
        <w:t>геополітичну розстановку сил між країнами світу.</w:t>
      </w:r>
    </w:p>
    <w:p w:rsidR="005E0B6B" w:rsidRPr="005E0B6B" w:rsidRDefault="005E0B6B" w:rsidP="006E31B0">
      <w:pPr>
        <w:widowControl w:val="0"/>
        <w:ind w:firstLine="567"/>
        <w:rPr>
          <w:b/>
          <w:bCs/>
          <w:iCs/>
          <w:sz w:val="28"/>
          <w:szCs w:val="28"/>
        </w:rPr>
      </w:pPr>
    </w:p>
    <w:p w:rsidR="005E0B6B" w:rsidRPr="005E0B6B" w:rsidRDefault="005E0B6B" w:rsidP="006E31B0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5E0B6B">
        <w:rPr>
          <w:sz w:val="28"/>
          <w:szCs w:val="28"/>
        </w:rPr>
        <w:t xml:space="preserve">У результаті вивчення дисципліни студент буде </w:t>
      </w:r>
      <w:r w:rsidRPr="005E0B6B">
        <w:rPr>
          <w:b/>
          <w:bCs/>
          <w:iCs/>
          <w:sz w:val="28"/>
          <w:szCs w:val="28"/>
        </w:rPr>
        <w:t>вміти</w:t>
      </w:r>
      <w:r w:rsidRPr="005E0B6B">
        <w:rPr>
          <w:b/>
          <w:sz w:val="28"/>
          <w:szCs w:val="28"/>
        </w:rPr>
        <w:t>:</w:t>
      </w:r>
    </w:p>
    <w:p w:rsidR="005E0B6B" w:rsidRPr="005E0B6B" w:rsidRDefault="005E0B6B" w:rsidP="006E31B0">
      <w:pPr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E0B6B">
        <w:rPr>
          <w:sz w:val="28"/>
          <w:szCs w:val="28"/>
        </w:rPr>
        <w:t>орієнтуватися в обігу міжнародної інформації (персоналіях, подіях, рішеннях)</w:t>
      </w:r>
    </w:p>
    <w:p w:rsidR="005E0B6B" w:rsidRPr="005E0B6B" w:rsidRDefault="005E0B6B" w:rsidP="006E31B0">
      <w:pPr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E0B6B">
        <w:rPr>
          <w:sz w:val="28"/>
          <w:szCs w:val="28"/>
        </w:rPr>
        <w:t>аналізувати інформаційні матеріали з точки зору дотримання в них професійних стандартів та правових норм міжнародної журналістики;</w:t>
      </w:r>
    </w:p>
    <w:p w:rsidR="005E0B6B" w:rsidRPr="005E0B6B" w:rsidRDefault="005E0B6B" w:rsidP="006E31B0">
      <w:pPr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E0B6B">
        <w:rPr>
          <w:sz w:val="28"/>
          <w:szCs w:val="28"/>
        </w:rPr>
        <w:t>прогнозувати наслідки впливу інформаційних матеріалів на аудиторію.</w:t>
      </w:r>
    </w:p>
    <w:p w:rsidR="005E0B6B" w:rsidRPr="005E0B6B" w:rsidRDefault="005E0B6B" w:rsidP="006E31B0">
      <w:pPr>
        <w:pStyle w:val="Style19"/>
        <w:spacing w:line="276" w:lineRule="auto"/>
        <w:ind w:firstLine="567"/>
        <w:jc w:val="both"/>
        <w:rPr>
          <w:rStyle w:val="FontStyle30"/>
          <w:sz w:val="28"/>
          <w:szCs w:val="28"/>
          <w:lang w:val="uk-UA" w:eastAsia="uk-UA"/>
        </w:rPr>
      </w:pPr>
    </w:p>
    <w:p w:rsidR="005E0B6B" w:rsidRPr="005E0B6B" w:rsidRDefault="005E0B6B" w:rsidP="006E31B0">
      <w:pPr>
        <w:pStyle w:val="Style19"/>
        <w:spacing w:line="276" w:lineRule="auto"/>
        <w:ind w:firstLine="567"/>
        <w:jc w:val="both"/>
        <w:rPr>
          <w:rStyle w:val="FontStyle29"/>
          <w:sz w:val="28"/>
          <w:szCs w:val="28"/>
          <w:lang w:val="uk-UA" w:eastAsia="uk-UA"/>
        </w:rPr>
      </w:pPr>
      <w:r w:rsidRPr="005E0B6B">
        <w:rPr>
          <w:rStyle w:val="FontStyle30"/>
          <w:sz w:val="28"/>
          <w:szCs w:val="28"/>
          <w:lang w:val="uk-UA" w:eastAsia="uk-UA"/>
        </w:rPr>
        <w:t xml:space="preserve">Основні програмні компетентності і результати навчання </w:t>
      </w:r>
      <w:r w:rsidRPr="005E0B6B">
        <w:rPr>
          <w:rStyle w:val="FontStyle29"/>
          <w:sz w:val="28"/>
          <w:szCs w:val="28"/>
          <w:lang w:val="uk-UA" w:eastAsia="uk-UA"/>
        </w:rPr>
        <w:t>згідно з вимогами освітньо-професійної програми: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5E0B6B" w:rsidRPr="005E0B6B" w:rsidTr="00BC3918">
        <w:tc>
          <w:tcPr>
            <w:tcW w:w="5068" w:type="dxa"/>
            <w:shd w:val="clear" w:color="auto" w:fill="auto"/>
          </w:tcPr>
          <w:p w:rsidR="005E0B6B" w:rsidRPr="005E0B6B" w:rsidRDefault="005E0B6B" w:rsidP="006E31B0">
            <w:pPr>
              <w:pStyle w:val="Style19"/>
              <w:spacing w:line="276" w:lineRule="auto"/>
              <w:ind w:firstLine="0"/>
              <w:jc w:val="center"/>
              <w:rPr>
                <w:rStyle w:val="FontStyle29"/>
                <w:b/>
                <w:sz w:val="28"/>
                <w:szCs w:val="28"/>
                <w:lang w:val="uk-UA" w:eastAsia="uk-UA"/>
              </w:rPr>
            </w:pPr>
            <w:r w:rsidRPr="005E0B6B">
              <w:rPr>
                <w:rStyle w:val="FontStyle29"/>
                <w:b/>
                <w:sz w:val="28"/>
                <w:szCs w:val="28"/>
                <w:lang w:val="uk-UA" w:eastAsia="uk-UA"/>
              </w:rPr>
              <w:t>Програмні компетентності</w:t>
            </w:r>
          </w:p>
        </w:tc>
        <w:tc>
          <w:tcPr>
            <w:tcW w:w="5069" w:type="dxa"/>
            <w:shd w:val="clear" w:color="auto" w:fill="auto"/>
          </w:tcPr>
          <w:p w:rsidR="005E0B6B" w:rsidRPr="005E0B6B" w:rsidRDefault="005E0B6B" w:rsidP="006E31B0">
            <w:pPr>
              <w:pStyle w:val="Style19"/>
              <w:spacing w:line="276" w:lineRule="auto"/>
              <w:ind w:firstLine="0"/>
              <w:jc w:val="center"/>
              <w:rPr>
                <w:rStyle w:val="FontStyle29"/>
                <w:b/>
                <w:sz w:val="28"/>
                <w:szCs w:val="28"/>
                <w:lang w:val="uk-UA" w:eastAsia="uk-UA"/>
              </w:rPr>
            </w:pPr>
            <w:r w:rsidRPr="005E0B6B">
              <w:rPr>
                <w:rStyle w:val="FontStyle29"/>
                <w:b/>
                <w:sz w:val="28"/>
                <w:szCs w:val="28"/>
                <w:lang w:val="uk-UA" w:eastAsia="uk-UA"/>
              </w:rPr>
              <w:t>Результати навчання</w:t>
            </w:r>
          </w:p>
        </w:tc>
      </w:tr>
      <w:tr w:rsidR="005E0B6B" w:rsidRPr="005E0B6B" w:rsidTr="00BC3918">
        <w:trPr>
          <w:trHeight w:val="950"/>
        </w:trPr>
        <w:tc>
          <w:tcPr>
            <w:tcW w:w="5068" w:type="dxa"/>
            <w:shd w:val="clear" w:color="auto" w:fill="auto"/>
          </w:tcPr>
          <w:p w:rsidR="005E0B6B" w:rsidRPr="005E0B6B" w:rsidRDefault="005E0B6B" w:rsidP="006E31B0">
            <w:pPr>
              <w:pStyle w:val="ae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0B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ЗК 02.</w:t>
            </w:r>
            <w:r w:rsidRPr="005E0B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та розуміння предметної області та розуміння професійної діяльності.</w:t>
            </w:r>
          </w:p>
          <w:p w:rsidR="005E0B6B" w:rsidRPr="005E0B6B" w:rsidRDefault="005E0B6B" w:rsidP="006E31B0">
            <w:pPr>
              <w:pStyle w:val="ae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5E0B6B" w:rsidRPr="005E0B6B" w:rsidRDefault="005E0B6B" w:rsidP="006E31B0">
            <w:pPr>
              <w:pStyle w:val="ae"/>
              <w:widowControl w:val="0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E0B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02.</w:t>
            </w:r>
            <w:r w:rsidRPr="005E0B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Застосовувати знання зі сфери предметної спеціалізації для створення інформаційного продукту чи для проведення інформаційної акції.</w:t>
            </w:r>
          </w:p>
        </w:tc>
      </w:tr>
    </w:tbl>
    <w:p w:rsidR="00C31202" w:rsidRPr="00D328F1" w:rsidRDefault="00C31202" w:rsidP="006E31B0">
      <w:pPr>
        <w:widowControl w:val="0"/>
        <w:jc w:val="both"/>
        <w:rPr>
          <w:sz w:val="28"/>
          <w:szCs w:val="28"/>
        </w:rPr>
      </w:pPr>
    </w:p>
    <w:p w:rsidR="00211823" w:rsidRPr="00D328F1" w:rsidRDefault="00211823" w:rsidP="006E31B0">
      <w:pPr>
        <w:pStyle w:val="a4"/>
        <w:widowControl w:val="0"/>
        <w:ind w:firstLine="709"/>
        <w:jc w:val="both"/>
        <w:rPr>
          <w:szCs w:val="28"/>
        </w:rPr>
      </w:pPr>
      <w:r w:rsidRPr="00D328F1">
        <w:rPr>
          <w:szCs w:val="28"/>
        </w:rPr>
        <w:t xml:space="preserve">На вивчення </w:t>
      </w:r>
      <w:r w:rsidR="00087882" w:rsidRPr="00D328F1">
        <w:rPr>
          <w:szCs w:val="28"/>
        </w:rPr>
        <w:t xml:space="preserve">навчальної дисципліни </w:t>
      </w:r>
      <w:r w:rsidR="00FD6F94" w:rsidRPr="00D328F1">
        <w:rPr>
          <w:szCs w:val="28"/>
        </w:rPr>
        <w:t xml:space="preserve">відводиться </w:t>
      </w:r>
      <w:r w:rsidR="00025FF4">
        <w:rPr>
          <w:szCs w:val="28"/>
        </w:rPr>
        <w:t>4</w:t>
      </w:r>
      <w:r w:rsidR="002A42FF" w:rsidRPr="00D328F1">
        <w:rPr>
          <w:szCs w:val="28"/>
        </w:rPr>
        <w:t xml:space="preserve"> </w:t>
      </w:r>
      <w:r w:rsidR="00E500BF" w:rsidRPr="00D328F1">
        <w:rPr>
          <w:szCs w:val="28"/>
        </w:rPr>
        <w:t>кредит</w:t>
      </w:r>
      <w:r w:rsidR="00025FF4">
        <w:rPr>
          <w:szCs w:val="28"/>
        </w:rPr>
        <w:t>и</w:t>
      </w:r>
      <w:r w:rsidR="00E500BF" w:rsidRPr="00D328F1">
        <w:rPr>
          <w:szCs w:val="28"/>
        </w:rPr>
        <w:t xml:space="preserve"> ЄКТС/</w:t>
      </w:r>
      <w:r w:rsidR="00025FF4">
        <w:rPr>
          <w:szCs w:val="28"/>
        </w:rPr>
        <w:t>12</w:t>
      </w:r>
      <w:r w:rsidR="002A42FF" w:rsidRPr="00D328F1">
        <w:rPr>
          <w:szCs w:val="28"/>
        </w:rPr>
        <w:t>0 </w:t>
      </w:r>
      <w:r w:rsidR="00025FF4">
        <w:rPr>
          <w:szCs w:val="28"/>
        </w:rPr>
        <w:t>годин</w:t>
      </w:r>
      <w:r w:rsidRPr="00D328F1">
        <w:rPr>
          <w:szCs w:val="28"/>
        </w:rPr>
        <w:t>.</w:t>
      </w:r>
    </w:p>
    <w:p w:rsidR="00211823" w:rsidRPr="00D328F1" w:rsidRDefault="00211823" w:rsidP="006E31B0">
      <w:pPr>
        <w:pStyle w:val="a4"/>
        <w:widowControl w:val="0"/>
        <w:ind w:firstLine="0"/>
        <w:jc w:val="both"/>
        <w:rPr>
          <w:szCs w:val="28"/>
        </w:rPr>
      </w:pPr>
    </w:p>
    <w:p w:rsidR="00211823" w:rsidRPr="00025FF4" w:rsidRDefault="00211823" w:rsidP="006E31B0">
      <w:pPr>
        <w:widowControl w:val="0"/>
        <w:ind w:firstLine="709"/>
        <w:rPr>
          <w:sz w:val="28"/>
          <w:szCs w:val="28"/>
        </w:rPr>
      </w:pPr>
      <w:r w:rsidRPr="00025FF4">
        <w:rPr>
          <w:b/>
          <w:bCs/>
          <w:sz w:val="28"/>
          <w:szCs w:val="28"/>
        </w:rPr>
        <w:t>2. Інформаційний обсяг</w:t>
      </w:r>
      <w:r w:rsidR="00B81458">
        <w:rPr>
          <w:b/>
          <w:bCs/>
          <w:sz w:val="28"/>
          <w:szCs w:val="28"/>
        </w:rPr>
        <w:t xml:space="preserve"> </w:t>
      </w:r>
      <w:r w:rsidR="002E025F" w:rsidRPr="00025FF4">
        <w:rPr>
          <w:b/>
          <w:sz w:val="28"/>
          <w:szCs w:val="28"/>
        </w:rPr>
        <w:t>навчальної</w:t>
      </w:r>
      <w:r w:rsidRPr="00025FF4">
        <w:rPr>
          <w:b/>
          <w:bCs/>
          <w:sz w:val="28"/>
          <w:szCs w:val="28"/>
        </w:rPr>
        <w:t xml:space="preserve"> дисципліни</w:t>
      </w:r>
    </w:p>
    <w:p w:rsidR="00A65B22" w:rsidRPr="00025FF4" w:rsidRDefault="00025FF4" w:rsidP="006E31B0">
      <w:pPr>
        <w:pStyle w:val="a4"/>
        <w:widowControl w:val="0"/>
        <w:ind w:firstLine="556"/>
        <w:jc w:val="center"/>
        <w:rPr>
          <w:szCs w:val="28"/>
        </w:rPr>
      </w:pPr>
      <w:r w:rsidRPr="00025FF4">
        <w:rPr>
          <w:b/>
          <w:bCs/>
          <w:szCs w:val="28"/>
        </w:rPr>
        <w:t>МІЖНАРОДНА</w:t>
      </w:r>
      <w:r w:rsidR="00A65B22" w:rsidRPr="00025FF4">
        <w:rPr>
          <w:b/>
          <w:bCs/>
          <w:szCs w:val="28"/>
        </w:rPr>
        <w:t xml:space="preserve"> ЖУРНАЛІСТИК</w:t>
      </w:r>
      <w:r w:rsidRPr="00025FF4">
        <w:rPr>
          <w:b/>
          <w:bCs/>
          <w:szCs w:val="28"/>
        </w:rPr>
        <w:t>А</w:t>
      </w:r>
    </w:p>
    <w:p w:rsidR="00025FF4" w:rsidRPr="00025FF4" w:rsidRDefault="00025FF4" w:rsidP="006E31B0">
      <w:pPr>
        <w:widowControl w:val="0"/>
        <w:ind w:firstLine="567"/>
        <w:jc w:val="both"/>
        <w:rPr>
          <w:sz w:val="28"/>
          <w:szCs w:val="28"/>
        </w:rPr>
      </w:pPr>
      <w:r w:rsidRPr="00025FF4">
        <w:rPr>
          <w:b/>
          <w:sz w:val="28"/>
          <w:szCs w:val="28"/>
        </w:rPr>
        <w:t>Тема 1</w:t>
      </w:r>
      <w:r w:rsidRPr="00025FF4">
        <w:rPr>
          <w:sz w:val="28"/>
          <w:szCs w:val="28"/>
        </w:rPr>
        <w:t xml:space="preserve">. Поняття міжнародної журналістики. </w:t>
      </w:r>
    </w:p>
    <w:p w:rsidR="00025FF4" w:rsidRPr="00025FF4" w:rsidRDefault="00025FF4" w:rsidP="006E31B0">
      <w:pPr>
        <w:widowControl w:val="0"/>
        <w:ind w:firstLine="567"/>
        <w:jc w:val="both"/>
        <w:rPr>
          <w:sz w:val="28"/>
          <w:szCs w:val="28"/>
        </w:rPr>
      </w:pPr>
      <w:r w:rsidRPr="00025FF4">
        <w:rPr>
          <w:b/>
          <w:sz w:val="28"/>
          <w:szCs w:val="28"/>
        </w:rPr>
        <w:t>Тема 2</w:t>
      </w:r>
      <w:r w:rsidRPr="00025FF4">
        <w:rPr>
          <w:sz w:val="28"/>
          <w:szCs w:val="28"/>
        </w:rPr>
        <w:t xml:space="preserve">. Міжнародна журналістика: сутність спеціалізації. </w:t>
      </w:r>
    </w:p>
    <w:p w:rsidR="00025FF4" w:rsidRPr="00025FF4" w:rsidRDefault="00025FF4" w:rsidP="006E31B0">
      <w:pPr>
        <w:widowControl w:val="0"/>
        <w:ind w:firstLine="567"/>
        <w:jc w:val="both"/>
        <w:rPr>
          <w:sz w:val="28"/>
          <w:szCs w:val="28"/>
        </w:rPr>
      </w:pPr>
      <w:r w:rsidRPr="00025FF4">
        <w:rPr>
          <w:b/>
          <w:sz w:val="28"/>
          <w:szCs w:val="28"/>
        </w:rPr>
        <w:t>Тема 3</w:t>
      </w:r>
      <w:r w:rsidRPr="00025FF4">
        <w:rPr>
          <w:sz w:val="28"/>
          <w:szCs w:val="28"/>
        </w:rPr>
        <w:t xml:space="preserve">. Історія міжнародної інформації. </w:t>
      </w:r>
    </w:p>
    <w:p w:rsidR="00025FF4" w:rsidRPr="00025FF4" w:rsidRDefault="00025FF4" w:rsidP="006E31B0">
      <w:pPr>
        <w:widowControl w:val="0"/>
        <w:ind w:firstLine="567"/>
        <w:jc w:val="both"/>
        <w:rPr>
          <w:sz w:val="28"/>
          <w:szCs w:val="28"/>
        </w:rPr>
      </w:pPr>
      <w:r w:rsidRPr="00025FF4">
        <w:rPr>
          <w:b/>
          <w:sz w:val="28"/>
          <w:szCs w:val="28"/>
        </w:rPr>
        <w:t>Тема 4.</w:t>
      </w:r>
      <w:r w:rsidRPr="00025FF4">
        <w:rPr>
          <w:sz w:val="28"/>
          <w:szCs w:val="28"/>
        </w:rPr>
        <w:t xml:space="preserve"> Вимоги до журналіста-міжнародника. </w:t>
      </w:r>
    </w:p>
    <w:p w:rsidR="00025FF4" w:rsidRPr="00025FF4" w:rsidRDefault="00025FF4" w:rsidP="006E31B0">
      <w:pPr>
        <w:widowControl w:val="0"/>
        <w:ind w:firstLine="567"/>
        <w:jc w:val="both"/>
        <w:rPr>
          <w:sz w:val="28"/>
          <w:szCs w:val="28"/>
        </w:rPr>
      </w:pPr>
      <w:r w:rsidRPr="00025FF4">
        <w:rPr>
          <w:b/>
          <w:sz w:val="28"/>
          <w:szCs w:val="28"/>
        </w:rPr>
        <w:t>Тема 5.</w:t>
      </w:r>
      <w:r w:rsidRPr="00025FF4">
        <w:rPr>
          <w:sz w:val="28"/>
          <w:szCs w:val="28"/>
        </w:rPr>
        <w:t xml:space="preserve"> Робота кореспондента за кордоном. </w:t>
      </w:r>
    </w:p>
    <w:p w:rsidR="00025FF4" w:rsidRPr="00025FF4" w:rsidRDefault="00025FF4" w:rsidP="006E31B0">
      <w:pPr>
        <w:widowControl w:val="0"/>
        <w:ind w:firstLine="567"/>
        <w:jc w:val="both"/>
        <w:rPr>
          <w:sz w:val="28"/>
          <w:szCs w:val="28"/>
        </w:rPr>
      </w:pPr>
      <w:r w:rsidRPr="00025FF4">
        <w:rPr>
          <w:b/>
          <w:sz w:val="28"/>
          <w:szCs w:val="28"/>
        </w:rPr>
        <w:t>Тема 6.</w:t>
      </w:r>
      <w:r w:rsidRPr="00025FF4">
        <w:rPr>
          <w:sz w:val="28"/>
          <w:szCs w:val="28"/>
        </w:rPr>
        <w:t xml:space="preserve"> Міжнародні правові основи діяльності ЗМК. Правове регулювання діяльності журналіста-міжнародника. </w:t>
      </w:r>
    </w:p>
    <w:p w:rsidR="00025FF4" w:rsidRPr="00025FF4" w:rsidRDefault="00025FF4" w:rsidP="006E31B0">
      <w:pPr>
        <w:widowControl w:val="0"/>
        <w:ind w:firstLine="567"/>
        <w:jc w:val="both"/>
        <w:rPr>
          <w:sz w:val="28"/>
          <w:szCs w:val="28"/>
        </w:rPr>
      </w:pPr>
      <w:r w:rsidRPr="00025FF4">
        <w:rPr>
          <w:b/>
          <w:sz w:val="28"/>
          <w:szCs w:val="28"/>
        </w:rPr>
        <w:t>Тема 7.</w:t>
      </w:r>
      <w:r w:rsidRPr="00025FF4">
        <w:rPr>
          <w:sz w:val="28"/>
          <w:szCs w:val="28"/>
        </w:rPr>
        <w:t xml:space="preserve"> Міжнародна інформація. </w:t>
      </w:r>
    </w:p>
    <w:p w:rsidR="00025FF4" w:rsidRPr="00025FF4" w:rsidRDefault="00025FF4" w:rsidP="006E31B0">
      <w:pPr>
        <w:widowControl w:val="0"/>
        <w:ind w:firstLine="567"/>
        <w:jc w:val="both"/>
        <w:rPr>
          <w:sz w:val="28"/>
          <w:szCs w:val="28"/>
        </w:rPr>
      </w:pPr>
      <w:r w:rsidRPr="00025FF4">
        <w:rPr>
          <w:b/>
          <w:sz w:val="28"/>
          <w:szCs w:val="28"/>
        </w:rPr>
        <w:t>Тема 8.</w:t>
      </w:r>
      <w:r w:rsidRPr="00025FF4">
        <w:rPr>
          <w:sz w:val="28"/>
          <w:szCs w:val="28"/>
        </w:rPr>
        <w:t xml:space="preserve"> Міжкультурна комунікація. </w:t>
      </w:r>
    </w:p>
    <w:p w:rsidR="00025FF4" w:rsidRPr="00025FF4" w:rsidRDefault="00025FF4" w:rsidP="006E31B0">
      <w:pPr>
        <w:pStyle w:val="af1"/>
        <w:widowControl w:val="0"/>
        <w:ind w:left="0" w:firstLine="567"/>
        <w:jc w:val="both"/>
        <w:rPr>
          <w:sz w:val="28"/>
          <w:szCs w:val="28"/>
        </w:rPr>
      </w:pPr>
      <w:r w:rsidRPr="00025FF4">
        <w:rPr>
          <w:b/>
          <w:sz w:val="28"/>
          <w:szCs w:val="28"/>
        </w:rPr>
        <w:t>Тема 9.</w:t>
      </w:r>
      <w:r w:rsidRPr="00025FF4">
        <w:rPr>
          <w:sz w:val="28"/>
          <w:szCs w:val="28"/>
        </w:rPr>
        <w:t xml:space="preserve"> Проблематика міжнародних повідомлень. </w:t>
      </w:r>
    </w:p>
    <w:p w:rsidR="00025FF4" w:rsidRPr="00025FF4" w:rsidRDefault="00025FF4" w:rsidP="006E31B0">
      <w:pPr>
        <w:pStyle w:val="af1"/>
        <w:widowControl w:val="0"/>
        <w:ind w:left="0" w:firstLine="567"/>
        <w:jc w:val="both"/>
        <w:rPr>
          <w:sz w:val="28"/>
          <w:szCs w:val="28"/>
        </w:rPr>
      </w:pPr>
      <w:r w:rsidRPr="00025FF4">
        <w:rPr>
          <w:b/>
          <w:sz w:val="28"/>
          <w:szCs w:val="28"/>
        </w:rPr>
        <w:t>Тема 10</w:t>
      </w:r>
      <w:r w:rsidRPr="00025FF4">
        <w:rPr>
          <w:sz w:val="28"/>
          <w:szCs w:val="28"/>
        </w:rPr>
        <w:t xml:space="preserve">. Міжнародні та міждержавні організації. </w:t>
      </w:r>
    </w:p>
    <w:p w:rsidR="00025FF4" w:rsidRPr="00025FF4" w:rsidRDefault="00025FF4" w:rsidP="006E31B0">
      <w:pPr>
        <w:pStyle w:val="af1"/>
        <w:widowControl w:val="0"/>
        <w:ind w:left="0" w:firstLine="567"/>
        <w:jc w:val="both"/>
        <w:rPr>
          <w:sz w:val="28"/>
          <w:szCs w:val="28"/>
        </w:rPr>
      </w:pPr>
      <w:r w:rsidRPr="00025FF4">
        <w:rPr>
          <w:b/>
          <w:sz w:val="28"/>
          <w:szCs w:val="28"/>
        </w:rPr>
        <w:t>Тема 11.</w:t>
      </w:r>
      <w:r w:rsidRPr="00025FF4">
        <w:rPr>
          <w:sz w:val="28"/>
          <w:szCs w:val="28"/>
        </w:rPr>
        <w:t xml:space="preserve"> Членство України в міжнародних організаціях. </w:t>
      </w:r>
    </w:p>
    <w:p w:rsidR="00025FF4" w:rsidRPr="00025FF4" w:rsidRDefault="00025FF4" w:rsidP="006E31B0">
      <w:pPr>
        <w:widowControl w:val="0"/>
        <w:ind w:firstLine="567"/>
        <w:jc w:val="both"/>
        <w:rPr>
          <w:sz w:val="28"/>
          <w:szCs w:val="28"/>
        </w:rPr>
      </w:pPr>
      <w:r w:rsidRPr="00025FF4">
        <w:rPr>
          <w:b/>
          <w:sz w:val="28"/>
          <w:szCs w:val="28"/>
        </w:rPr>
        <w:t>Тема 12</w:t>
      </w:r>
      <w:r w:rsidRPr="00025FF4">
        <w:rPr>
          <w:sz w:val="28"/>
          <w:szCs w:val="28"/>
        </w:rPr>
        <w:t xml:space="preserve">. Основи дипломатії для журналістів. </w:t>
      </w:r>
    </w:p>
    <w:p w:rsidR="00211823" w:rsidRPr="00D328F1" w:rsidRDefault="00211823" w:rsidP="006E31B0">
      <w:pPr>
        <w:pStyle w:val="3"/>
        <w:widowControl w:val="0"/>
        <w:ind w:firstLine="0"/>
        <w:jc w:val="both"/>
        <w:rPr>
          <w:sz w:val="28"/>
          <w:szCs w:val="28"/>
        </w:rPr>
      </w:pPr>
    </w:p>
    <w:p w:rsidR="00025FF4" w:rsidRDefault="00025FF4" w:rsidP="006E31B0">
      <w:pPr>
        <w:widowContro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211823" w:rsidRPr="00025FF4" w:rsidRDefault="00211823" w:rsidP="006E31B0">
      <w:pPr>
        <w:pStyle w:val="3"/>
        <w:widowControl w:val="0"/>
        <w:ind w:firstLine="709"/>
        <w:jc w:val="both"/>
        <w:rPr>
          <w:sz w:val="28"/>
          <w:szCs w:val="28"/>
        </w:rPr>
      </w:pPr>
      <w:r w:rsidRPr="00025FF4">
        <w:rPr>
          <w:sz w:val="28"/>
          <w:szCs w:val="28"/>
        </w:rPr>
        <w:lastRenderedPageBreak/>
        <w:t>3. Рекомендована література</w:t>
      </w:r>
    </w:p>
    <w:p w:rsidR="00A65B22" w:rsidRPr="00025FF4" w:rsidRDefault="00025FF4" w:rsidP="006E31B0">
      <w:pPr>
        <w:widowControl w:val="0"/>
        <w:shd w:val="clear" w:color="auto" w:fill="FFFFFF"/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025FF4">
        <w:rPr>
          <w:b/>
          <w:sz w:val="28"/>
          <w:szCs w:val="28"/>
        </w:rPr>
        <w:t>Міжнародна</w:t>
      </w:r>
      <w:r w:rsidR="00A65B22" w:rsidRPr="00025FF4">
        <w:rPr>
          <w:b/>
          <w:sz w:val="28"/>
          <w:szCs w:val="28"/>
        </w:rPr>
        <w:t xml:space="preserve"> журналістик</w:t>
      </w:r>
      <w:r w:rsidRPr="00025FF4">
        <w:rPr>
          <w:b/>
          <w:sz w:val="28"/>
          <w:szCs w:val="28"/>
        </w:rPr>
        <w:t>а</w:t>
      </w:r>
    </w:p>
    <w:p w:rsidR="00025FF4" w:rsidRPr="00025FF4" w:rsidRDefault="00025FF4" w:rsidP="006E31B0">
      <w:pPr>
        <w:widowControl w:val="0"/>
        <w:shd w:val="clear" w:color="auto" w:fill="FFFFFF"/>
        <w:spacing w:line="276" w:lineRule="auto"/>
        <w:jc w:val="center"/>
        <w:rPr>
          <w:b/>
          <w:bCs/>
          <w:spacing w:val="-6"/>
          <w:sz w:val="28"/>
          <w:szCs w:val="28"/>
        </w:rPr>
      </w:pPr>
      <w:r w:rsidRPr="00025FF4">
        <w:rPr>
          <w:b/>
          <w:bCs/>
          <w:spacing w:val="-6"/>
          <w:sz w:val="28"/>
          <w:szCs w:val="28"/>
        </w:rPr>
        <w:t>Базова:</w:t>
      </w:r>
    </w:p>
    <w:p w:rsidR="00025FF4" w:rsidRPr="00025FF4" w:rsidRDefault="00025FF4" w:rsidP="006E31B0">
      <w:pPr>
        <w:pStyle w:val="af1"/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Європейський Союз : посібник для журналістів. Київ : Представництво Європейського Союзу в Україні, 2017. 138 с.</w:t>
      </w:r>
    </w:p>
    <w:p w:rsidR="00025FF4" w:rsidRPr="00025FF4" w:rsidRDefault="00025FF4" w:rsidP="006E31B0">
      <w:pPr>
        <w:pStyle w:val="af1"/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Загороднова В.Ф. Основи міжкультурної комунікації : навчальний посібник. Бердянськ : БДПУ. 2018. 314 с.</w:t>
      </w:r>
    </w:p>
    <w:p w:rsidR="00025FF4" w:rsidRPr="00025FF4" w:rsidRDefault="00025FF4" w:rsidP="006E31B0">
      <w:pPr>
        <w:pStyle w:val="af1"/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Іванов В. Ф. Дудко О. В. Міжнародна журналістика. Міжнародний піар : навчальний посібник. К. : Освіта України, 2011. 288 с.</w:t>
      </w:r>
    </w:p>
    <w:p w:rsidR="00025FF4" w:rsidRPr="00025FF4" w:rsidRDefault="00025FF4" w:rsidP="006E31B0">
      <w:pPr>
        <w:pStyle w:val="af1"/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Манакін В. М. Мова і міжкультурна комунікація : навчальний посібник. К. : Академія, 2012. 288 с.</w:t>
      </w:r>
    </w:p>
    <w:p w:rsidR="00025FF4" w:rsidRPr="00025FF4" w:rsidRDefault="00025FF4" w:rsidP="006E31B0">
      <w:pPr>
        <w:pStyle w:val="af1"/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Рихтер А. Г. Международные стандарты и зарубежная практика регулирования журналистики : учебное пособие. Издание ЮНЕСКО. М., 2011. 360 с.</w:t>
      </w:r>
    </w:p>
    <w:p w:rsidR="00025FF4" w:rsidRPr="00025FF4" w:rsidRDefault="00025FF4" w:rsidP="006E31B0">
      <w:pPr>
        <w:widowControl w:val="0"/>
        <w:tabs>
          <w:tab w:val="left" w:pos="709"/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025FF4">
        <w:rPr>
          <w:b/>
          <w:bCs/>
          <w:sz w:val="28"/>
          <w:szCs w:val="28"/>
        </w:rPr>
        <w:t>Допоміжна:</w:t>
      </w:r>
    </w:p>
    <w:p w:rsidR="00025FF4" w:rsidRPr="00025FF4" w:rsidRDefault="00025FF4" w:rsidP="006E31B0">
      <w:pPr>
        <w:pStyle w:val="af1"/>
        <w:widowControl w:val="0"/>
        <w:numPr>
          <w:ilvl w:val="0"/>
          <w:numId w:val="29"/>
        </w:numPr>
        <w:tabs>
          <w:tab w:val="clear" w:pos="720"/>
          <w:tab w:val="left" w:pos="709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Геополітика держав : короткий словник для журналістів. Упоряд. А. Лазарєва, Є. Федченко, С. Таран. К. : ІМІ, 2007. 213 с.</w:t>
      </w:r>
    </w:p>
    <w:p w:rsidR="00025FF4" w:rsidRPr="00025FF4" w:rsidRDefault="00025FF4" w:rsidP="006E31B0">
      <w:pPr>
        <w:widowControl w:val="0"/>
        <w:numPr>
          <w:ilvl w:val="0"/>
          <w:numId w:val="29"/>
        </w:numPr>
        <w:tabs>
          <w:tab w:val="clear" w:pos="720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rFonts w:eastAsia="MS Mincho"/>
          <w:sz w:val="28"/>
          <w:szCs w:val="28"/>
        </w:rPr>
        <w:t xml:space="preserve">Гресько О. В. Міжнародна журналістика в контексті глобальних суспільних трансформацій </w:t>
      </w:r>
      <w:r w:rsidRPr="00025FF4">
        <w:rPr>
          <w:sz w:val="28"/>
          <w:szCs w:val="28"/>
        </w:rPr>
        <w:t xml:space="preserve">: автореф. … канд. наук із соціальних комунікацій : 27.00.05 / Ольга Вікторівна Гресько. Київ, 2004. </w:t>
      </w:r>
    </w:p>
    <w:p w:rsidR="00025FF4" w:rsidRPr="00025FF4" w:rsidRDefault="00025FF4" w:rsidP="006E31B0">
      <w:pPr>
        <w:pStyle w:val="af1"/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Гриценко О. , Шкляр В. Основи теорії міжнародної журналістики. К. : Київський університет, 2002. 304 с.</w:t>
      </w:r>
    </w:p>
    <w:p w:rsidR="00025FF4" w:rsidRPr="00025FF4" w:rsidRDefault="00025FF4" w:rsidP="006E31B0">
      <w:pPr>
        <w:widowControl w:val="0"/>
        <w:numPr>
          <w:ilvl w:val="0"/>
          <w:numId w:val="29"/>
        </w:numPr>
        <w:tabs>
          <w:tab w:val="clear" w:pos="720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 xml:space="preserve">Даниленко С. Журналіст-міжнародник в Україні: чвертьстолітня мрія чи нагальна потреба? </w:t>
      </w:r>
      <w:r w:rsidRPr="00025FF4">
        <w:rPr>
          <w:i/>
          <w:sz w:val="28"/>
          <w:szCs w:val="28"/>
        </w:rPr>
        <w:t>УКРІНФОРМ : сайт</w:t>
      </w:r>
      <w:r w:rsidRPr="00025FF4">
        <w:rPr>
          <w:sz w:val="28"/>
          <w:szCs w:val="28"/>
        </w:rPr>
        <w:t>. URL: https://www.ukrinform.ua/rubric-society/2198139-zurnalistmiznarodnik-v-ukraini-cvertstolitna-mria-ci-nagalna-potreba.html</w:t>
      </w:r>
    </w:p>
    <w:p w:rsidR="00025FF4" w:rsidRPr="00025FF4" w:rsidRDefault="00025FF4" w:rsidP="006E31B0">
      <w:pPr>
        <w:pStyle w:val="af1"/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Доступ до інформації. Упоряд. Р. Головенко, Д. Котляр, Т. Шевченко та ін. К. : ІМІ, 2008. 71 с.</w:t>
      </w:r>
    </w:p>
    <w:p w:rsidR="00025FF4" w:rsidRPr="00025FF4" w:rsidRDefault="00025FF4" w:rsidP="006E31B0">
      <w:pPr>
        <w:widowControl w:val="0"/>
        <w:numPr>
          <w:ilvl w:val="0"/>
          <w:numId w:val="29"/>
        </w:numPr>
        <w:tabs>
          <w:tab w:val="clear" w:pos="720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 xml:space="preserve">Житарюк М. Г. Міжнародна квазіпроблематика ЗМІ України як наслідок нефункціональності української міжнародної журналістики URL: </w:t>
      </w:r>
      <w:hyperlink r:id="rId8" w:history="1">
        <w:r w:rsidRPr="00025FF4">
          <w:rPr>
            <w:rStyle w:val="af0"/>
            <w:sz w:val="28"/>
            <w:szCs w:val="28"/>
          </w:rPr>
          <w:t>http:ё11111//journlib.univ.kiev.ua/index.php?act=article&amp;article=2378</w:t>
        </w:r>
      </w:hyperlink>
    </w:p>
    <w:p w:rsidR="00025FF4" w:rsidRPr="00025FF4" w:rsidRDefault="00025FF4" w:rsidP="006E31B0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 xml:space="preserve">Зубченко Я. Як зробити так, щоб українські журналісти-міжнародники розуміли, про що запитують. </w:t>
      </w:r>
      <w:r w:rsidRPr="00025FF4">
        <w:rPr>
          <w:i/>
          <w:sz w:val="28"/>
          <w:szCs w:val="28"/>
        </w:rPr>
        <w:t>Детектор медіа: сайт</w:t>
      </w:r>
      <w:r w:rsidRPr="00025FF4">
        <w:rPr>
          <w:sz w:val="28"/>
          <w:szCs w:val="28"/>
        </w:rPr>
        <w:t xml:space="preserve">. URL: </w:t>
      </w:r>
      <w:hyperlink r:id="rId9" w:history="1">
        <w:r w:rsidRPr="00025FF4">
          <w:rPr>
            <w:rStyle w:val="af0"/>
            <w:sz w:val="28"/>
            <w:szCs w:val="28"/>
          </w:rPr>
          <w:t>https://ms.detector.media/zhurnalistska-osvita/post/18654/2017-03-28-yak-zrobiti-tak-shchob-ukrainski-zhurnalisti-mizhnarodniki-rozumili-pro-shcho-zapituyut/</w:t>
        </w:r>
      </w:hyperlink>
      <w:r w:rsidRPr="00025FF4">
        <w:rPr>
          <w:sz w:val="28"/>
          <w:szCs w:val="28"/>
        </w:rPr>
        <w:t xml:space="preserve"> </w:t>
      </w:r>
    </w:p>
    <w:p w:rsidR="00025FF4" w:rsidRPr="00025FF4" w:rsidRDefault="00025FF4" w:rsidP="006E31B0">
      <w:pPr>
        <w:pStyle w:val="af1"/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 xml:space="preserve">Іванов В. Ф., Сердюк В.Є. Журналістська етика : підручник. Вид. 2-ге, випр. К. : Вища школа, 2007. 231 с. </w:t>
      </w:r>
    </w:p>
    <w:p w:rsidR="00025FF4" w:rsidRPr="00025FF4" w:rsidRDefault="00025FF4" w:rsidP="006E31B0">
      <w:pPr>
        <w:pStyle w:val="af1"/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Карпенко В. Інформаційна політика та безпека : підручник. К. : Нора-прінт, 2006. 300 с.</w:t>
      </w:r>
    </w:p>
    <w:p w:rsidR="00025FF4" w:rsidRPr="00025FF4" w:rsidRDefault="00025FF4" w:rsidP="006E31B0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lastRenderedPageBreak/>
        <w:t>Коновець О. Ф. Масова комунікація : теорії, моделі, технології : навчальний посібник. К. : Абрис, 2007. 266 с. (С. 165–197).</w:t>
      </w:r>
    </w:p>
    <w:p w:rsidR="00025FF4" w:rsidRPr="00025FF4" w:rsidRDefault="00025FF4" w:rsidP="006E31B0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pacing w:val="12"/>
          <w:sz w:val="28"/>
          <w:szCs w:val="28"/>
        </w:rPr>
      </w:pPr>
      <w:r w:rsidRPr="00025FF4">
        <w:rPr>
          <w:color w:val="000000"/>
          <w:spacing w:val="2"/>
          <w:sz w:val="28"/>
          <w:szCs w:val="28"/>
        </w:rPr>
        <w:t>Кудрявцева С.П., Колос В.В. Міжнародна інформація : навчальний по</w:t>
      </w:r>
      <w:r w:rsidRPr="00025FF4">
        <w:rPr>
          <w:color w:val="000000"/>
          <w:spacing w:val="3"/>
          <w:sz w:val="28"/>
          <w:szCs w:val="28"/>
        </w:rPr>
        <w:t xml:space="preserve">сібник для студентів вищих навчальних К. : </w:t>
      </w:r>
      <w:r w:rsidRPr="00025FF4">
        <w:rPr>
          <w:color w:val="000000"/>
          <w:spacing w:val="12"/>
          <w:sz w:val="28"/>
          <w:szCs w:val="28"/>
        </w:rPr>
        <w:t>«Слово», 2005. 400с.</w:t>
      </w:r>
    </w:p>
    <w:p w:rsidR="00025FF4" w:rsidRPr="00025FF4" w:rsidRDefault="00025FF4" w:rsidP="006E31B0">
      <w:pPr>
        <w:widowControl w:val="0"/>
        <w:numPr>
          <w:ilvl w:val="0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  <w:shd w:val="clear" w:color="auto" w:fill="FFFFFF"/>
        </w:rPr>
        <w:t xml:space="preserve">Міжнародна журналістика: пошук освітньої моделі. </w:t>
      </w:r>
      <w:r w:rsidRPr="00025FF4">
        <w:rPr>
          <w:sz w:val="28"/>
          <w:szCs w:val="28"/>
        </w:rPr>
        <w:t xml:space="preserve">URL: </w:t>
      </w:r>
      <w:hyperlink r:id="rId10" w:history="1">
        <w:r w:rsidRPr="00025FF4">
          <w:rPr>
            <w:rStyle w:val="af0"/>
            <w:sz w:val="28"/>
            <w:szCs w:val="28"/>
          </w:rPr>
          <w:t>www.iir.edu.ua/press_center/news/international_journalism_roundtable_news/</w:t>
        </w:r>
      </w:hyperlink>
      <w:r w:rsidRPr="00025FF4">
        <w:rPr>
          <w:sz w:val="28"/>
          <w:szCs w:val="28"/>
        </w:rPr>
        <w:t xml:space="preserve"> </w:t>
      </w:r>
    </w:p>
    <w:p w:rsidR="00025FF4" w:rsidRPr="00025FF4" w:rsidRDefault="00025FF4" w:rsidP="006E31B0">
      <w:pPr>
        <w:widowControl w:val="0"/>
        <w:numPr>
          <w:ilvl w:val="0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Міжнародні організації : навчальний посібник. За ред. Козака Ю. Г., Ковалевського В. В., Кутайні З. К. : Центр учбової літератури, 2007. 440 с.</w:t>
      </w:r>
    </w:p>
    <w:p w:rsidR="00025FF4" w:rsidRPr="00025FF4" w:rsidRDefault="00025FF4" w:rsidP="006E31B0">
      <w:pPr>
        <w:pStyle w:val="af1"/>
        <w:widowControl w:val="0"/>
        <w:numPr>
          <w:ilvl w:val="0"/>
          <w:numId w:val="29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Неймаш Т., Коваль О. Як стати хорошим журналістом-</w:t>
      </w:r>
      <w:r w:rsidRPr="00025FF4">
        <w:rPr>
          <w:color w:val="000000"/>
          <w:sz w:val="28"/>
          <w:szCs w:val="28"/>
          <w:shd w:val="clear" w:color="auto" w:fill="F6F6F6"/>
        </w:rPr>
        <w:t xml:space="preserve">міжнародником. </w:t>
      </w:r>
      <w:r w:rsidRPr="00025FF4">
        <w:rPr>
          <w:sz w:val="28"/>
          <w:szCs w:val="28"/>
        </w:rPr>
        <w:t xml:space="preserve">URL: </w:t>
      </w:r>
      <w:hyperlink r:id="rId11" w:history="1">
        <w:r w:rsidRPr="00025FF4">
          <w:rPr>
            <w:rStyle w:val="af0"/>
            <w:sz w:val="28"/>
            <w:szCs w:val="28"/>
          </w:rPr>
          <w:t>http://osvita.mediasapiens.ua/material/2063</w:t>
        </w:r>
      </w:hyperlink>
    </w:p>
    <w:p w:rsidR="00025FF4" w:rsidRPr="00025FF4" w:rsidRDefault="00025FF4" w:rsidP="006E31B0">
      <w:pPr>
        <w:widowControl w:val="0"/>
        <w:numPr>
          <w:ilvl w:val="0"/>
          <w:numId w:val="29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 xml:space="preserve">Новий ландшафт для міжнародної журналістики. </w:t>
      </w:r>
      <w:r w:rsidRPr="00025FF4">
        <w:rPr>
          <w:i/>
          <w:sz w:val="28"/>
          <w:szCs w:val="28"/>
        </w:rPr>
        <w:t xml:space="preserve">European Journalism Observatory : сайт. </w:t>
      </w:r>
      <w:r w:rsidRPr="00025FF4">
        <w:rPr>
          <w:sz w:val="28"/>
          <w:szCs w:val="28"/>
        </w:rPr>
        <w:t xml:space="preserve">URL: </w:t>
      </w:r>
      <w:hyperlink r:id="rId12" w:history="1">
        <w:r w:rsidRPr="00025FF4">
          <w:rPr>
            <w:rStyle w:val="af0"/>
            <w:sz w:val="28"/>
            <w:szCs w:val="28"/>
          </w:rPr>
          <w:t>https://ua.ejo-online.eu/1918/etyka-ta-yakist/новий-ландшафт-для-міжнародної-журна</w:t>
        </w:r>
      </w:hyperlink>
    </w:p>
    <w:p w:rsidR="00025FF4" w:rsidRPr="00025FF4" w:rsidRDefault="00025FF4" w:rsidP="006E31B0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 xml:space="preserve">Рихтер А. Г. Правовые основы журналистики : учебник для студентов высших учебных заведений, обучающихся по специальности «Журналистика» М. : Издательство Московского университета, 2002. URL: </w:t>
      </w:r>
      <w:hyperlink r:id="rId13" w:history="1">
        <w:r w:rsidRPr="00025FF4">
          <w:rPr>
            <w:rStyle w:val="af0"/>
            <w:sz w:val="28"/>
            <w:szCs w:val="28"/>
          </w:rPr>
          <w:t>http://evartist.narod.ru/text17/0001.htm</w:t>
        </w:r>
      </w:hyperlink>
    </w:p>
    <w:p w:rsidR="00025FF4" w:rsidRPr="006E31B0" w:rsidRDefault="00025FF4" w:rsidP="006E31B0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spacing w:val="-4"/>
          <w:sz w:val="28"/>
          <w:szCs w:val="28"/>
        </w:rPr>
      </w:pPr>
      <w:r w:rsidRPr="006E31B0">
        <w:rPr>
          <w:spacing w:val="-4"/>
          <w:sz w:val="28"/>
          <w:szCs w:val="28"/>
        </w:rPr>
        <w:t>Теорія міжнародної журналістики : збірка навчальних матеріалів, складена з урахуванням французької та голландської методик удосконалення журналістів. Упоряд. А. Лазарєва, С. Артеменко, В. Сюмар. К. : ІМІ, 2006. 87 с.</w:t>
      </w:r>
    </w:p>
    <w:p w:rsidR="00025FF4" w:rsidRPr="00025FF4" w:rsidRDefault="00025FF4" w:rsidP="006E31B0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025FF4">
        <w:rPr>
          <w:sz w:val="28"/>
          <w:szCs w:val="28"/>
        </w:rPr>
        <w:t>Халер М. Пошук і збір інформації : навчальний посібник. К. : Академія Української Преси, 2006. 308 с.</w:t>
      </w:r>
    </w:p>
    <w:p w:rsidR="00025FF4" w:rsidRPr="00025FF4" w:rsidRDefault="00025FF4" w:rsidP="006E31B0">
      <w:pPr>
        <w:widowControl w:val="0"/>
        <w:numPr>
          <w:ilvl w:val="0"/>
          <w:numId w:val="29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 xml:space="preserve">Юричко А. В. Міжнародна журналістика як окремий елемент маніпуляції свідомістю та впливу на прийняття рішень. URL: </w:t>
      </w:r>
      <w:hyperlink r:id="rId14" w:history="1">
        <w:r w:rsidRPr="00025FF4">
          <w:rPr>
            <w:rStyle w:val="af0"/>
            <w:sz w:val="28"/>
            <w:szCs w:val="28"/>
          </w:rPr>
          <w:t>http://journlib.univ.kiev.ua/index.php?act=article&amp;article=271</w:t>
        </w:r>
      </w:hyperlink>
      <w:r w:rsidRPr="00025FF4">
        <w:rPr>
          <w:sz w:val="28"/>
          <w:szCs w:val="28"/>
        </w:rPr>
        <w:t xml:space="preserve"> </w:t>
      </w:r>
    </w:p>
    <w:p w:rsidR="00025FF4" w:rsidRPr="00025FF4" w:rsidRDefault="00025FF4" w:rsidP="006E31B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3"/>
          <w:sz w:val="28"/>
          <w:szCs w:val="28"/>
        </w:rPr>
      </w:pPr>
    </w:p>
    <w:p w:rsidR="00025FF4" w:rsidRPr="00025FF4" w:rsidRDefault="00025FF4" w:rsidP="006E31B0">
      <w:pPr>
        <w:widowControl w:val="0"/>
        <w:shd w:val="clear" w:color="auto" w:fill="FFFFFF"/>
        <w:spacing w:line="276" w:lineRule="auto"/>
        <w:ind w:firstLine="567"/>
        <w:jc w:val="center"/>
        <w:rPr>
          <w:spacing w:val="-20"/>
          <w:sz w:val="28"/>
          <w:szCs w:val="28"/>
        </w:rPr>
      </w:pPr>
      <w:r w:rsidRPr="00025FF4">
        <w:rPr>
          <w:b/>
          <w:sz w:val="28"/>
          <w:szCs w:val="28"/>
        </w:rPr>
        <w:t>Інформаційні ресурси</w:t>
      </w:r>
    </w:p>
    <w:p w:rsidR="00025FF4" w:rsidRPr="00025FF4" w:rsidRDefault="00025FF4" w:rsidP="006E31B0">
      <w:pPr>
        <w:widowControl w:val="0"/>
        <w:numPr>
          <w:ilvl w:val="0"/>
          <w:numId w:val="27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Бібліотека БДПУ (https://library.bdpu.org/)</w:t>
      </w:r>
    </w:p>
    <w:p w:rsidR="00025FF4" w:rsidRPr="00025FF4" w:rsidRDefault="00025FF4" w:rsidP="006E31B0">
      <w:pPr>
        <w:widowControl w:val="0"/>
        <w:numPr>
          <w:ilvl w:val="0"/>
          <w:numId w:val="27"/>
        </w:numPr>
        <w:shd w:val="clear" w:color="auto" w:fill="FFFFFF"/>
        <w:tabs>
          <w:tab w:val="left" w:pos="-5812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Національна бібліотека України імені В. І. Вернадського (</w:t>
      </w:r>
      <w:hyperlink r:id="rId15" w:history="1">
        <w:r w:rsidRPr="00025FF4">
          <w:rPr>
            <w:rStyle w:val="af0"/>
            <w:sz w:val="28"/>
            <w:szCs w:val="28"/>
          </w:rPr>
          <w:t>http://www.nbuv.gov.ua/</w:t>
        </w:r>
      </w:hyperlink>
      <w:r w:rsidRPr="00025FF4">
        <w:rPr>
          <w:sz w:val="28"/>
          <w:szCs w:val="28"/>
        </w:rPr>
        <w:t>)</w:t>
      </w:r>
    </w:p>
    <w:p w:rsidR="00A65B22" w:rsidRPr="00D328F1" w:rsidRDefault="00A65B22" w:rsidP="006E31B0">
      <w:pPr>
        <w:pStyle w:val="ad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D6181" w:rsidRPr="00D328F1" w:rsidRDefault="008D6181" w:rsidP="006E31B0">
      <w:pPr>
        <w:widowControl w:val="0"/>
        <w:ind w:firstLine="709"/>
        <w:jc w:val="both"/>
        <w:rPr>
          <w:bCs/>
          <w:sz w:val="28"/>
          <w:szCs w:val="28"/>
        </w:rPr>
      </w:pPr>
      <w:r w:rsidRPr="00D328F1">
        <w:rPr>
          <w:b/>
          <w:sz w:val="28"/>
          <w:szCs w:val="28"/>
        </w:rPr>
        <w:t xml:space="preserve">4. </w:t>
      </w:r>
      <w:r w:rsidR="00D25F37" w:rsidRPr="00D328F1">
        <w:rPr>
          <w:b/>
          <w:sz w:val="28"/>
          <w:szCs w:val="28"/>
        </w:rPr>
        <w:t>Методи навчання:</w:t>
      </w:r>
      <w:r w:rsidR="00A65B22" w:rsidRPr="00D328F1">
        <w:rPr>
          <w:sz w:val="28"/>
          <w:szCs w:val="28"/>
        </w:rPr>
        <w:t xml:space="preserve"> </w:t>
      </w:r>
      <w:r w:rsidR="002C1227">
        <w:rPr>
          <w:sz w:val="28"/>
          <w:szCs w:val="28"/>
        </w:rPr>
        <w:t xml:space="preserve"> </w:t>
      </w:r>
      <w:r w:rsidR="008C7B51">
        <w:rPr>
          <w:sz w:val="28"/>
          <w:szCs w:val="28"/>
        </w:rPr>
        <w:t>л</w:t>
      </w:r>
      <w:r w:rsidR="008C7B51" w:rsidRPr="008C7B51">
        <w:rPr>
          <w:sz w:val="28"/>
          <w:szCs w:val="28"/>
        </w:rPr>
        <w:t>екція, розповідь, обговорення, дискусія, практичні заняття, самостійна робота студентів з джерелами: конспектування, аналіз журналістських матеріалів, підготовка презентацій.</w:t>
      </w:r>
    </w:p>
    <w:p w:rsidR="00D25F37" w:rsidRPr="00D328F1" w:rsidRDefault="00D25F37" w:rsidP="006E31B0">
      <w:pPr>
        <w:pStyle w:val="3"/>
        <w:widowControl w:val="0"/>
        <w:ind w:firstLine="709"/>
        <w:jc w:val="left"/>
        <w:rPr>
          <w:b w:val="0"/>
          <w:sz w:val="28"/>
          <w:szCs w:val="28"/>
        </w:rPr>
      </w:pPr>
    </w:p>
    <w:p w:rsidR="00C72687" w:rsidRPr="00D328F1" w:rsidRDefault="008D6181" w:rsidP="006E31B0">
      <w:pPr>
        <w:pStyle w:val="3"/>
        <w:widowControl w:val="0"/>
        <w:ind w:firstLine="709"/>
        <w:jc w:val="left"/>
        <w:rPr>
          <w:b w:val="0"/>
          <w:sz w:val="28"/>
          <w:szCs w:val="28"/>
        </w:rPr>
      </w:pPr>
      <w:r w:rsidRPr="00D328F1">
        <w:rPr>
          <w:sz w:val="28"/>
          <w:szCs w:val="28"/>
        </w:rPr>
        <w:t xml:space="preserve">5. </w:t>
      </w:r>
      <w:r w:rsidR="00C72687" w:rsidRPr="00D328F1">
        <w:rPr>
          <w:sz w:val="28"/>
          <w:szCs w:val="28"/>
        </w:rPr>
        <w:t>Форма підсумково</w:t>
      </w:r>
      <w:r w:rsidR="006D118A" w:rsidRPr="00D328F1">
        <w:rPr>
          <w:sz w:val="28"/>
          <w:szCs w:val="28"/>
        </w:rPr>
        <w:t>го контролю успішності навчання</w:t>
      </w:r>
      <w:r w:rsidRPr="00D328F1">
        <w:rPr>
          <w:sz w:val="28"/>
          <w:szCs w:val="28"/>
        </w:rPr>
        <w:t>:</w:t>
      </w:r>
      <w:r w:rsidR="002C1227">
        <w:rPr>
          <w:sz w:val="28"/>
          <w:szCs w:val="28"/>
        </w:rPr>
        <w:t xml:space="preserve"> </w:t>
      </w:r>
      <w:r w:rsidR="00A65B22" w:rsidRPr="00D328F1">
        <w:rPr>
          <w:b w:val="0"/>
          <w:sz w:val="28"/>
          <w:szCs w:val="28"/>
        </w:rPr>
        <w:t>екзамен</w:t>
      </w:r>
    </w:p>
    <w:p w:rsidR="008D6181" w:rsidRPr="00D328F1" w:rsidRDefault="008D6181" w:rsidP="006E31B0">
      <w:pPr>
        <w:widowControl w:val="0"/>
        <w:ind w:firstLine="709"/>
        <w:rPr>
          <w:b/>
          <w:sz w:val="28"/>
          <w:szCs w:val="28"/>
        </w:rPr>
      </w:pPr>
    </w:p>
    <w:p w:rsidR="00025FF4" w:rsidRDefault="00025FF4" w:rsidP="006E31B0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D6181" w:rsidRPr="00D328F1" w:rsidRDefault="008D6181" w:rsidP="006E31B0">
      <w:pPr>
        <w:widowControl w:val="0"/>
        <w:ind w:firstLine="709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lastRenderedPageBreak/>
        <w:t>6. Система оцінювання.</w:t>
      </w:r>
    </w:p>
    <w:p w:rsidR="008C7B51" w:rsidRPr="006E31B0" w:rsidRDefault="008C7B51" w:rsidP="006E31B0">
      <w:pPr>
        <w:widowControl w:val="0"/>
        <w:jc w:val="center"/>
        <w:rPr>
          <w:b/>
          <w:sz w:val="26"/>
          <w:szCs w:val="26"/>
        </w:rPr>
      </w:pPr>
      <w:r w:rsidRPr="006E31B0">
        <w:rPr>
          <w:b/>
          <w:sz w:val="26"/>
          <w:szCs w:val="26"/>
        </w:rPr>
        <w:t>Максимальна вага поточного та підсумкового контролю у балах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2585"/>
        <w:gridCol w:w="2282"/>
        <w:gridCol w:w="1701"/>
      </w:tblGrid>
      <w:tr w:rsidR="008C7B51" w:rsidRPr="006E31B0" w:rsidTr="008C7B51">
        <w:trPr>
          <w:trHeight w:val="454"/>
        </w:trPr>
        <w:tc>
          <w:tcPr>
            <w:tcW w:w="3003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Вид контролю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Максимальна вага поточного та підсумкового контролю у балах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Частина підсумкової оцінки у балах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E31B0">
              <w:rPr>
                <w:b/>
                <w:sz w:val="26"/>
                <w:szCs w:val="26"/>
              </w:rPr>
              <w:t>Підсумкова оцінка</w:t>
            </w:r>
          </w:p>
        </w:tc>
      </w:tr>
      <w:tr w:rsidR="008C7B51" w:rsidRPr="006E31B0" w:rsidTr="008C7B51">
        <w:trPr>
          <w:trHeight w:val="454"/>
        </w:trPr>
        <w:tc>
          <w:tcPr>
            <w:tcW w:w="5588" w:type="dxa"/>
            <w:gridSpan w:val="2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Поточний контроль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50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E31B0">
              <w:rPr>
                <w:b/>
                <w:sz w:val="26"/>
                <w:szCs w:val="26"/>
              </w:rPr>
              <w:t>100</w:t>
            </w:r>
          </w:p>
        </w:tc>
      </w:tr>
      <w:tr w:rsidR="008C7B51" w:rsidRPr="006E31B0" w:rsidTr="008C7B51">
        <w:trPr>
          <w:trHeight w:val="454"/>
        </w:trPr>
        <w:tc>
          <w:tcPr>
            <w:tcW w:w="3003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Практичні заняття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50</w:t>
            </w: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C7B51" w:rsidRPr="006E31B0" w:rsidTr="008C7B51">
        <w:trPr>
          <w:trHeight w:val="454"/>
        </w:trPr>
        <w:tc>
          <w:tcPr>
            <w:tcW w:w="5588" w:type="dxa"/>
            <w:gridSpan w:val="2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Підсумковий контроль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50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C7B51" w:rsidRPr="006E31B0" w:rsidTr="008C7B51">
        <w:trPr>
          <w:trHeight w:val="417"/>
        </w:trPr>
        <w:tc>
          <w:tcPr>
            <w:tcW w:w="3003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Екзамен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50</w:t>
            </w: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8C7B51" w:rsidRPr="006E31B0" w:rsidRDefault="008C7B51" w:rsidP="006E31B0">
      <w:pPr>
        <w:widowControl w:val="0"/>
        <w:jc w:val="center"/>
        <w:rPr>
          <w:b/>
          <w:bCs/>
          <w:sz w:val="26"/>
          <w:szCs w:val="26"/>
        </w:rPr>
      </w:pPr>
    </w:p>
    <w:p w:rsidR="008C7B51" w:rsidRPr="006E31B0" w:rsidRDefault="008C7B51" w:rsidP="006E31B0">
      <w:pPr>
        <w:widowControl w:val="0"/>
        <w:jc w:val="center"/>
        <w:rPr>
          <w:b/>
          <w:bCs/>
          <w:sz w:val="26"/>
          <w:szCs w:val="26"/>
        </w:rPr>
      </w:pPr>
      <w:r w:rsidRPr="006E31B0">
        <w:rPr>
          <w:b/>
          <w:bCs/>
          <w:sz w:val="26"/>
          <w:szCs w:val="26"/>
        </w:rPr>
        <w:t>Розподіл набраних студентом балів під час поточного контролю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1872"/>
        <w:gridCol w:w="1616"/>
        <w:gridCol w:w="1540"/>
        <w:gridCol w:w="1618"/>
      </w:tblGrid>
      <w:tr w:rsidR="008C7B51" w:rsidRPr="006E31B0" w:rsidTr="008C7B51">
        <w:trPr>
          <w:trHeight w:val="340"/>
        </w:trPr>
        <w:tc>
          <w:tcPr>
            <w:tcW w:w="2994" w:type="dxa"/>
            <w:vMerge w:val="restart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Види робіт</w:t>
            </w:r>
          </w:p>
        </w:tc>
        <w:tc>
          <w:tcPr>
            <w:tcW w:w="6646" w:type="dxa"/>
            <w:gridSpan w:val="4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Кількість набраних балів</w:t>
            </w:r>
          </w:p>
        </w:tc>
      </w:tr>
      <w:tr w:rsidR="008C7B51" w:rsidRPr="006E31B0" w:rsidTr="008C7B51">
        <w:trPr>
          <w:trHeight w:val="340"/>
        </w:trPr>
        <w:tc>
          <w:tcPr>
            <w:tcW w:w="2994" w:type="dxa"/>
            <w:vMerge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6E31B0">
              <w:rPr>
                <w:b/>
                <w:bCs/>
                <w:sz w:val="26"/>
                <w:szCs w:val="26"/>
              </w:rPr>
              <w:t>незадовільно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6E31B0">
              <w:rPr>
                <w:b/>
                <w:bCs/>
                <w:sz w:val="26"/>
                <w:szCs w:val="26"/>
              </w:rPr>
              <w:t>задовільно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6E31B0">
              <w:rPr>
                <w:b/>
                <w:bCs/>
                <w:sz w:val="26"/>
                <w:szCs w:val="26"/>
              </w:rPr>
              <w:t>добре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6E31B0">
              <w:rPr>
                <w:b/>
                <w:bCs/>
                <w:sz w:val="26"/>
                <w:szCs w:val="26"/>
              </w:rPr>
              <w:t>відмінно</w:t>
            </w:r>
          </w:p>
        </w:tc>
      </w:tr>
      <w:tr w:rsidR="008C7B51" w:rsidRPr="006E31B0" w:rsidTr="008C7B51">
        <w:trPr>
          <w:trHeight w:val="340"/>
        </w:trPr>
        <w:tc>
          <w:tcPr>
            <w:tcW w:w="2994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Практичне заняття 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5</w:t>
            </w:r>
          </w:p>
        </w:tc>
      </w:tr>
      <w:tr w:rsidR="008C7B51" w:rsidRPr="006E31B0" w:rsidTr="008C7B51">
        <w:trPr>
          <w:trHeight w:val="340"/>
        </w:trPr>
        <w:tc>
          <w:tcPr>
            <w:tcW w:w="2994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Практичне заняття 2</w:t>
            </w:r>
          </w:p>
        </w:tc>
        <w:tc>
          <w:tcPr>
            <w:tcW w:w="1872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5</w:t>
            </w:r>
          </w:p>
        </w:tc>
      </w:tr>
      <w:tr w:rsidR="008C7B51" w:rsidRPr="006E31B0" w:rsidTr="008C7B51">
        <w:trPr>
          <w:trHeight w:val="340"/>
        </w:trPr>
        <w:tc>
          <w:tcPr>
            <w:tcW w:w="2994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Практичне заняття 3</w:t>
            </w:r>
          </w:p>
        </w:tc>
        <w:tc>
          <w:tcPr>
            <w:tcW w:w="1872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5</w:t>
            </w:r>
          </w:p>
        </w:tc>
      </w:tr>
      <w:tr w:rsidR="008C7B51" w:rsidRPr="006E31B0" w:rsidTr="008C7B51">
        <w:trPr>
          <w:trHeight w:val="340"/>
        </w:trPr>
        <w:tc>
          <w:tcPr>
            <w:tcW w:w="2994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Практичне заняття 4</w:t>
            </w:r>
          </w:p>
        </w:tc>
        <w:tc>
          <w:tcPr>
            <w:tcW w:w="1872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5</w:t>
            </w:r>
          </w:p>
        </w:tc>
      </w:tr>
      <w:tr w:rsidR="008C7B51" w:rsidRPr="006E31B0" w:rsidTr="008C7B51">
        <w:trPr>
          <w:trHeight w:val="340"/>
        </w:trPr>
        <w:tc>
          <w:tcPr>
            <w:tcW w:w="2994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Практичне заняття 5</w:t>
            </w:r>
          </w:p>
        </w:tc>
        <w:tc>
          <w:tcPr>
            <w:tcW w:w="1872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5</w:t>
            </w:r>
          </w:p>
        </w:tc>
      </w:tr>
      <w:tr w:rsidR="008C7B51" w:rsidRPr="006E31B0" w:rsidTr="008C7B51">
        <w:trPr>
          <w:trHeight w:val="340"/>
        </w:trPr>
        <w:tc>
          <w:tcPr>
            <w:tcW w:w="2994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Практичне заняття 6</w:t>
            </w:r>
          </w:p>
        </w:tc>
        <w:tc>
          <w:tcPr>
            <w:tcW w:w="1872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5</w:t>
            </w:r>
          </w:p>
        </w:tc>
      </w:tr>
      <w:tr w:rsidR="008C7B51" w:rsidRPr="006E31B0" w:rsidTr="008C7B51">
        <w:trPr>
          <w:trHeight w:val="340"/>
        </w:trPr>
        <w:tc>
          <w:tcPr>
            <w:tcW w:w="2994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Практичне заняття 7</w:t>
            </w:r>
          </w:p>
        </w:tc>
        <w:tc>
          <w:tcPr>
            <w:tcW w:w="1872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5</w:t>
            </w:r>
          </w:p>
        </w:tc>
      </w:tr>
      <w:tr w:rsidR="008C7B51" w:rsidRPr="006E31B0" w:rsidTr="008C7B51">
        <w:trPr>
          <w:trHeight w:val="340"/>
        </w:trPr>
        <w:tc>
          <w:tcPr>
            <w:tcW w:w="2994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Практичне заняття 8</w:t>
            </w:r>
          </w:p>
        </w:tc>
        <w:tc>
          <w:tcPr>
            <w:tcW w:w="1872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5</w:t>
            </w:r>
          </w:p>
        </w:tc>
      </w:tr>
      <w:tr w:rsidR="008C7B51" w:rsidRPr="006E31B0" w:rsidTr="008C7B51">
        <w:trPr>
          <w:trHeight w:val="340"/>
        </w:trPr>
        <w:tc>
          <w:tcPr>
            <w:tcW w:w="2994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Практичне заняття 9</w:t>
            </w:r>
          </w:p>
        </w:tc>
        <w:tc>
          <w:tcPr>
            <w:tcW w:w="1872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5</w:t>
            </w:r>
          </w:p>
        </w:tc>
      </w:tr>
      <w:tr w:rsidR="008C7B51" w:rsidRPr="006E31B0" w:rsidTr="008C7B51">
        <w:trPr>
          <w:trHeight w:val="340"/>
        </w:trPr>
        <w:tc>
          <w:tcPr>
            <w:tcW w:w="2994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Практичне заняття 10</w:t>
            </w:r>
          </w:p>
        </w:tc>
        <w:tc>
          <w:tcPr>
            <w:tcW w:w="1872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5</w:t>
            </w:r>
          </w:p>
        </w:tc>
      </w:tr>
      <w:tr w:rsidR="008C7B51" w:rsidRPr="006E31B0" w:rsidTr="008C7B51">
        <w:trPr>
          <w:trHeight w:val="340"/>
        </w:trPr>
        <w:tc>
          <w:tcPr>
            <w:tcW w:w="2994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rPr>
                <w:b/>
                <w:bCs/>
                <w:sz w:val="26"/>
                <w:szCs w:val="26"/>
              </w:rPr>
            </w:pPr>
            <w:r w:rsidRPr="006E31B0">
              <w:rPr>
                <w:b/>
                <w:bCs/>
                <w:sz w:val="26"/>
                <w:szCs w:val="26"/>
              </w:rPr>
              <w:t>Максимальна кількість набраних балів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6E31B0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6E31B0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6E31B0">
              <w:rPr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6E31B0">
              <w:rPr>
                <w:b/>
                <w:bCs/>
                <w:sz w:val="26"/>
                <w:szCs w:val="26"/>
              </w:rPr>
              <w:t>50</w:t>
            </w:r>
          </w:p>
        </w:tc>
      </w:tr>
    </w:tbl>
    <w:p w:rsidR="008C7B51" w:rsidRPr="006E31B0" w:rsidRDefault="008C7B51" w:rsidP="006E31B0">
      <w:pPr>
        <w:widowControl w:val="0"/>
        <w:ind w:firstLine="709"/>
        <w:jc w:val="both"/>
        <w:rPr>
          <w:bCs/>
          <w:sz w:val="26"/>
          <w:szCs w:val="26"/>
        </w:rPr>
      </w:pPr>
    </w:p>
    <w:p w:rsidR="008C7B51" w:rsidRPr="006E31B0" w:rsidRDefault="008C7B51" w:rsidP="006E31B0">
      <w:pPr>
        <w:widowControl w:val="0"/>
        <w:jc w:val="center"/>
        <w:rPr>
          <w:b/>
          <w:bCs/>
          <w:sz w:val="26"/>
          <w:szCs w:val="26"/>
        </w:rPr>
      </w:pPr>
      <w:r w:rsidRPr="006E31B0">
        <w:rPr>
          <w:b/>
          <w:bCs/>
          <w:sz w:val="26"/>
          <w:szCs w:val="26"/>
        </w:rPr>
        <w:t>Розподіл набраних студентом балів під час підсумкового контролю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1872"/>
        <w:gridCol w:w="1616"/>
        <w:gridCol w:w="1540"/>
        <w:gridCol w:w="1618"/>
      </w:tblGrid>
      <w:tr w:rsidR="008C7B51" w:rsidRPr="006E31B0" w:rsidTr="008C7B51">
        <w:trPr>
          <w:trHeight w:val="340"/>
        </w:trPr>
        <w:tc>
          <w:tcPr>
            <w:tcW w:w="2994" w:type="dxa"/>
            <w:vMerge w:val="restart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Види робіт</w:t>
            </w:r>
          </w:p>
        </w:tc>
        <w:tc>
          <w:tcPr>
            <w:tcW w:w="6646" w:type="dxa"/>
            <w:gridSpan w:val="4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Кількість набраних балів</w:t>
            </w:r>
          </w:p>
        </w:tc>
      </w:tr>
      <w:tr w:rsidR="008C7B51" w:rsidRPr="006E31B0" w:rsidTr="008C7B51">
        <w:trPr>
          <w:trHeight w:val="340"/>
        </w:trPr>
        <w:tc>
          <w:tcPr>
            <w:tcW w:w="2994" w:type="dxa"/>
            <w:vMerge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6E31B0">
              <w:rPr>
                <w:b/>
                <w:bCs/>
                <w:sz w:val="26"/>
                <w:szCs w:val="26"/>
              </w:rPr>
              <w:t>незадовільно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6E31B0">
              <w:rPr>
                <w:b/>
                <w:bCs/>
                <w:sz w:val="26"/>
                <w:szCs w:val="26"/>
              </w:rPr>
              <w:t>задовільно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6E31B0">
              <w:rPr>
                <w:b/>
                <w:bCs/>
                <w:sz w:val="26"/>
                <w:szCs w:val="26"/>
              </w:rPr>
              <w:t>добре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6E31B0">
              <w:rPr>
                <w:b/>
                <w:bCs/>
                <w:sz w:val="26"/>
                <w:szCs w:val="26"/>
              </w:rPr>
              <w:t>відмінно</w:t>
            </w:r>
          </w:p>
        </w:tc>
      </w:tr>
      <w:tr w:rsidR="008C7B51" w:rsidRPr="006E31B0" w:rsidTr="008C7B51">
        <w:trPr>
          <w:trHeight w:val="340"/>
        </w:trPr>
        <w:tc>
          <w:tcPr>
            <w:tcW w:w="2994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Екзамен: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8C7B51" w:rsidRPr="006E31B0" w:rsidTr="008C7B51">
        <w:trPr>
          <w:trHeight w:val="340"/>
        </w:trPr>
        <w:tc>
          <w:tcPr>
            <w:tcW w:w="2994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Питання №1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20</w:t>
            </w:r>
          </w:p>
        </w:tc>
      </w:tr>
      <w:tr w:rsidR="008C7B51" w:rsidRPr="006E31B0" w:rsidTr="008C7B51">
        <w:trPr>
          <w:trHeight w:val="340"/>
        </w:trPr>
        <w:tc>
          <w:tcPr>
            <w:tcW w:w="2994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Питання №2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20</w:t>
            </w:r>
          </w:p>
        </w:tc>
      </w:tr>
      <w:tr w:rsidR="008C7B51" w:rsidRPr="006E31B0" w:rsidTr="008C7B51">
        <w:trPr>
          <w:trHeight w:val="340"/>
        </w:trPr>
        <w:tc>
          <w:tcPr>
            <w:tcW w:w="2994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Питання №3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E31B0">
              <w:rPr>
                <w:bCs/>
                <w:sz w:val="26"/>
                <w:szCs w:val="26"/>
              </w:rPr>
              <w:t>10</w:t>
            </w:r>
          </w:p>
        </w:tc>
      </w:tr>
      <w:tr w:rsidR="008C7B51" w:rsidRPr="006E31B0" w:rsidTr="008C7B51">
        <w:trPr>
          <w:trHeight w:val="340"/>
        </w:trPr>
        <w:tc>
          <w:tcPr>
            <w:tcW w:w="2994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rPr>
                <w:b/>
                <w:bCs/>
                <w:sz w:val="26"/>
                <w:szCs w:val="26"/>
              </w:rPr>
            </w:pPr>
            <w:r w:rsidRPr="006E31B0">
              <w:rPr>
                <w:b/>
                <w:bCs/>
                <w:sz w:val="26"/>
                <w:szCs w:val="26"/>
              </w:rPr>
              <w:t>Максимальна кількість набраних балів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6E31B0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6E31B0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6E31B0">
              <w:rPr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6E31B0">
              <w:rPr>
                <w:b/>
                <w:bCs/>
                <w:sz w:val="26"/>
                <w:szCs w:val="26"/>
              </w:rPr>
              <w:t>50</w:t>
            </w:r>
          </w:p>
        </w:tc>
      </w:tr>
    </w:tbl>
    <w:p w:rsidR="008C7B51" w:rsidRPr="006E31B0" w:rsidRDefault="008C7B51" w:rsidP="006E31B0">
      <w:pPr>
        <w:widowControl w:val="0"/>
        <w:spacing w:line="276" w:lineRule="auto"/>
        <w:jc w:val="center"/>
        <w:rPr>
          <w:b/>
          <w:bCs/>
          <w:sz w:val="26"/>
          <w:szCs w:val="26"/>
          <w:highlight w:val="yellow"/>
        </w:rPr>
      </w:pPr>
    </w:p>
    <w:p w:rsidR="006E31B0" w:rsidRDefault="006E31B0" w:rsidP="006E31B0">
      <w:pPr>
        <w:widowContro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C7B51" w:rsidRPr="006E31B0" w:rsidRDefault="008C7B51" w:rsidP="006E31B0">
      <w:pPr>
        <w:widowControl w:val="0"/>
        <w:jc w:val="center"/>
        <w:rPr>
          <w:b/>
          <w:bCs/>
          <w:sz w:val="26"/>
          <w:szCs w:val="26"/>
        </w:rPr>
      </w:pPr>
      <w:r w:rsidRPr="006E31B0">
        <w:rPr>
          <w:b/>
          <w:bCs/>
          <w:sz w:val="26"/>
          <w:szCs w:val="26"/>
        </w:rPr>
        <w:lastRenderedPageBreak/>
        <w:t>Система нарахування балів за видами робіт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8C7B51" w:rsidRPr="006E31B0" w:rsidTr="00BC3918">
        <w:tc>
          <w:tcPr>
            <w:tcW w:w="8046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6E31B0">
              <w:rPr>
                <w:b/>
                <w:sz w:val="26"/>
                <w:szCs w:val="26"/>
              </w:rPr>
              <w:t>Усна відповідь</w:t>
            </w:r>
          </w:p>
        </w:tc>
        <w:tc>
          <w:tcPr>
            <w:tcW w:w="1560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E31B0">
              <w:rPr>
                <w:b/>
                <w:sz w:val="26"/>
                <w:szCs w:val="26"/>
              </w:rPr>
              <w:t>Бали</w:t>
            </w:r>
          </w:p>
        </w:tc>
      </w:tr>
      <w:tr w:rsidR="008C7B51" w:rsidRPr="006E31B0" w:rsidTr="00BC3918">
        <w:tc>
          <w:tcPr>
            <w:tcW w:w="8046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Усна відповідь студента повна, самостійна, студент відповідає на додаткові запитання</w:t>
            </w:r>
          </w:p>
        </w:tc>
        <w:tc>
          <w:tcPr>
            <w:tcW w:w="1560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3</w:t>
            </w:r>
          </w:p>
        </w:tc>
      </w:tr>
      <w:tr w:rsidR="008C7B51" w:rsidRPr="006E31B0" w:rsidTr="00BC3918">
        <w:tc>
          <w:tcPr>
            <w:tcW w:w="8046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Усна відповідь студента неповна, самостійна, студент відповідає на додаткові запитання</w:t>
            </w:r>
          </w:p>
        </w:tc>
        <w:tc>
          <w:tcPr>
            <w:tcW w:w="1560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2</w:t>
            </w:r>
          </w:p>
        </w:tc>
      </w:tr>
      <w:tr w:rsidR="008C7B51" w:rsidRPr="006E31B0" w:rsidTr="00BC3918">
        <w:tc>
          <w:tcPr>
            <w:tcW w:w="8046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Усна відповідь студента несамостійна (читання конспекту), студент відповідає на додаткові запитання</w:t>
            </w:r>
          </w:p>
        </w:tc>
        <w:tc>
          <w:tcPr>
            <w:tcW w:w="1560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1</w:t>
            </w:r>
          </w:p>
        </w:tc>
      </w:tr>
      <w:tr w:rsidR="008C7B51" w:rsidRPr="006E31B0" w:rsidTr="00BC3918">
        <w:tc>
          <w:tcPr>
            <w:tcW w:w="8046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Доповнення відповідей інших</w:t>
            </w:r>
          </w:p>
        </w:tc>
        <w:tc>
          <w:tcPr>
            <w:tcW w:w="1560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1</w:t>
            </w:r>
          </w:p>
        </w:tc>
      </w:tr>
      <w:tr w:rsidR="008C7B51" w:rsidRPr="006E31B0" w:rsidTr="00BC3918">
        <w:tc>
          <w:tcPr>
            <w:tcW w:w="8046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Відсутність відповіді</w:t>
            </w:r>
          </w:p>
        </w:tc>
        <w:tc>
          <w:tcPr>
            <w:tcW w:w="1560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0</w:t>
            </w:r>
          </w:p>
        </w:tc>
      </w:tr>
      <w:tr w:rsidR="008C7B51" w:rsidRPr="006E31B0" w:rsidTr="00BC3918">
        <w:tc>
          <w:tcPr>
            <w:tcW w:w="8046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6E31B0">
              <w:rPr>
                <w:b/>
                <w:sz w:val="26"/>
                <w:szCs w:val="26"/>
              </w:rPr>
              <w:t>Підготовка конспектів</w:t>
            </w:r>
          </w:p>
        </w:tc>
        <w:tc>
          <w:tcPr>
            <w:tcW w:w="1560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C7B51" w:rsidRPr="006E31B0" w:rsidTr="00BC3918">
        <w:tc>
          <w:tcPr>
            <w:tcW w:w="8046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Конспект містить план, висвітлено всі питання за планом, охайний</w:t>
            </w:r>
          </w:p>
        </w:tc>
        <w:tc>
          <w:tcPr>
            <w:tcW w:w="1560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2</w:t>
            </w:r>
          </w:p>
        </w:tc>
      </w:tr>
      <w:tr w:rsidR="008C7B51" w:rsidRPr="006E31B0" w:rsidTr="00BC3918">
        <w:tc>
          <w:tcPr>
            <w:tcW w:w="8046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Конспект містить план, висвітлено не всі питання за планом, або неповно, охайний</w:t>
            </w:r>
          </w:p>
        </w:tc>
        <w:tc>
          <w:tcPr>
            <w:tcW w:w="1560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1</w:t>
            </w:r>
          </w:p>
        </w:tc>
      </w:tr>
      <w:tr w:rsidR="008C7B51" w:rsidRPr="006E31B0" w:rsidTr="00BC3918">
        <w:tc>
          <w:tcPr>
            <w:tcW w:w="8046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Конспект не містить план, висвітлено не всі питання, неохайний</w:t>
            </w:r>
          </w:p>
        </w:tc>
        <w:tc>
          <w:tcPr>
            <w:tcW w:w="1560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0,5</w:t>
            </w:r>
          </w:p>
        </w:tc>
      </w:tr>
      <w:tr w:rsidR="008C7B51" w:rsidRPr="006E31B0" w:rsidTr="00BC3918">
        <w:tc>
          <w:tcPr>
            <w:tcW w:w="8046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Відсутність конспекту</w:t>
            </w:r>
          </w:p>
        </w:tc>
        <w:tc>
          <w:tcPr>
            <w:tcW w:w="1560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0</w:t>
            </w:r>
          </w:p>
        </w:tc>
      </w:tr>
      <w:tr w:rsidR="008C7B51" w:rsidRPr="006E31B0" w:rsidTr="00BC3918">
        <w:tc>
          <w:tcPr>
            <w:tcW w:w="8046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6E31B0">
              <w:rPr>
                <w:b/>
                <w:sz w:val="26"/>
                <w:szCs w:val="26"/>
              </w:rPr>
              <w:t>Виконання завдань до практичних та лабораторних</w:t>
            </w:r>
          </w:p>
        </w:tc>
        <w:tc>
          <w:tcPr>
            <w:tcW w:w="1560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C7B51" w:rsidRPr="006E31B0" w:rsidTr="00BC3918">
        <w:tc>
          <w:tcPr>
            <w:tcW w:w="8046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Презентація</w:t>
            </w:r>
          </w:p>
        </w:tc>
        <w:tc>
          <w:tcPr>
            <w:tcW w:w="1560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5</w:t>
            </w:r>
          </w:p>
        </w:tc>
      </w:tr>
      <w:tr w:rsidR="008C7B51" w:rsidRPr="006E31B0" w:rsidTr="00BC3918">
        <w:tc>
          <w:tcPr>
            <w:tcW w:w="8046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Аналіз журналістських публікацій з міжнародної проблематики</w:t>
            </w:r>
          </w:p>
        </w:tc>
        <w:tc>
          <w:tcPr>
            <w:tcW w:w="1560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5</w:t>
            </w:r>
          </w:p>
        </w:tc>
      </w:tr>
      <w:tr w:rsidR="008C7B51" w:rsidRPr="006E31B0" w:rsidTr="00BC3918">
        <w:tc>
          <w:tcPr>
            <w:tcW w:w="8046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Виконання творчих завдань до практичних: складання тезисного конспекту за відео, написання аналітичних довідок</w:t>
            </w:r>
          </w:p>
        </w:tc>
        <w:tc>
          <w:tcPr>
            <w:tcW w:w="1560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5</w:t>
            </w:r>
          </w:p>
        </w:tc>
      </w:tr>
      <w:tr w:rsidR="008C7B51" w:rsidRPr="006E31B0" w:rsidTr="00BC3918">
        <w:tc>
          <w:tcPr>
            <w:tcW w:w="8046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6E31B0">
              <w:rPr>
                <w:b/>
                <w:sz w:val="26"/>
                <w:szCs w:val="26"/>
              </w:rPr>
              <w:t>Тестові завдання</w:t>
            </w:r>
          </w:p>
        </w:tc>
        <w:tc>
          <w:tcPr>
            <w:tcW w:w="1560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C7B51" w:rsidRPr="006E31B0" w:rsidTr="00BC3918">
        <w:tc>
          <w:tcPr>
            <w:tcW w:w="8046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both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Тест</w:t>
            </w:r>
          </w:p>
        </w:tc>
        <w:tc>
          <w:tcPr>
            <w:tcW w:w="1560" w:type="dxa"/>
            <w:shd w:val="clear" w:color="auto" w:fill="auto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5</w:t>
            </w:r>
          </w:p>
        </w:tc>
      </w:tr>
    </w:tbl>
    <w:p w:rsidR="008C7B51" w:rsidRPr="006E31B0" w:rsidRDefault="008C7B51" w:rsidP="006E31B0">
      <w:pPr>
        <w:widowControl w:val="0"/>
        <w:spacing w:line="276" w:lineRule="auto"/>
        <w:jc w:val="center"/>
        <w:rPr>
          <w:b/>
          <w:bCs/>
          <w:sz w:val="6"/>
          <w:szCs w:val="6"/>
          <w:highlight w:val="yellow"/>
        </w:rPr>
      </w:pPr>
    </w:p>
    <w:p w:rsidR="008C7B51" w:rsidRPr="006E31B0" w:rsidRDefault="008C7B51" w:rsidP="006E31B0">
      <w:pPr>
        <w:widowControl w:val="0"/>
        <w:spacing w:line="276" w:lineRule="auto"/>
        <w:jc w:val="center"/>
        <w:rPr>
          <w:b/>
          <w:bCs/>
          <w:sz w:val="26"/>
          <w:szCs w:val="26"/>
        </w:rPr>
      </w:pPr>
      <w:r w:rsidRPr="006E31B0">
        <w:rPr>
          <w:b/>
          <w:bCs/>
          <w:sz w:val="26"/>
          <w:szCs w:val="26"/>
        </w:rPr>
        <w:t>Шкала оцінювання: національна та ЄКТС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693"/>
        <w:gridCol w:w="2268"/>
        <w:gridCol w:w="2977"/>
      </w:tblGrid>
      <w:tr w:rsidR="008C7B51" w:rsidRPr="006E31B0" w:rsidTr="008C7B51">
        <w:trPr>
          <w:trHeight w:val="515"/>
        </w:trPr>
        <w:tc>
          <w:tcPr>
            <w:tcW w:w="1523" w:type="dxa"/>
            <w:vMerge w:val="restart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Сума балів за всі види навчальної діяльності</w:t>
            </w:r>
          </w:p>
        </w:tc>
        <w:tc>
          <w:tcPr>
            <w:tcW w:w="4961" w:type="dxa"/>
            <w:gridSpan w:val="2"/>
            <w:vAlign w:val="center"/>
          </w:tcPr>
          <w:p w:rsidR="008C7B51" w:rsidRPr="006E31B0" w:rsidRDefault="008C7B51" w:rsidP="006E3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Оцінка за національною шкалою</w:t>
            </w:r>
          </w:p>
        </w:tc>
        <w:tc>
          <w:tcPr>
            <w:tcW w:w="2977" w:type="dxa"/>
            <w:vAlign w:val="center"/>
          </w:tcPr>
          <w:p w:rsidR="008C7B51" w:rsidRPr="006E31B0" w:rsidRDefault="008C7B51" w:rsidP="006E3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Оцінка за шкалою ЄКТС</w:t>
            </w:r>
          </w:p>
        </w:tc>
      </w:tr>
      <w:tr w:rsidR="008C7B51" w:rsidRPr="006E31B0" w:rsidTr="008C7B51">
        <w:trPr>
          <w:trHeight w:val="830"/>
        </w:trPr>
        <w:tc>
          <w:tcPr>
            <w:tcW w:w="1523" w:type="dxa"/>
            <w:vMerge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8C7B51" w:rsidRPr="006E31B0" w:rsidRDefault="008C7B51" w:rsidP="006E3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Для підсумкового семестрового контролю, що</w:t>
            </w:r>
          </w:p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включає екзамен, курсову роботу, практику</w:t>
            </w:r>
          </w:p>
        </w:tc>
        <w:tc>
          <w:tcPr>
            <w:tcW w:w="2268" w:type="dxa"/>
            <w:vAlign w:val="center"/>
          </w:tcPr>
          <w:p w:rsidR="008C7B51" w:rsidRPr="006E31B0" w:rsidRDefault="008C7B51" w:rsidP="006E3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Для підсумкового семестрового контролю, що</w:t>
            </w:r>
          </w:p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включає залік</w:t>
            </w:r>
          </w:p>
        </w:tc>
        <w:tc>
          <w:tcPr>
            <w:tcW w:w="2977" w:type="dxa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Для всіх видів підсумкового контролю</w:t>
            </w:r>
          </w:p>
        </w:tc>
      </w:tr>
      <w:tr w:rsidR="008C7B51" w:rsidRPr="006E31B0" w:rsidTr="008C7B51">
        <w:trPr>
          <w:trHeight w:val="454"/>
        </w:trPr>
        <w:tc>
          <w:tcPr>
            <w:tcW w:w="1523" w:type="dxa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90-100</w:t>
            </w:r>
          </w:p>
        </w:tc>
        <w:tc>
          <w:tcPr>
            <w:tcW w:w="2693" w:type="dxa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відмінно</w:t>
            </w:r>
          </w:p>
        </w:tc>
        <w:tc>
          <w:tcPr>
            <w:tcW w:w="2268" w:type="dxa"/>
            <w:vMerge w:val="restart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зараховано</w:t>
            </w:r>
          </w:p>
        </w:tc>
        <w:tc>
          <w:tcPr>
            <w:tcW w:w="2977" w:type="dxa"/>
            <w:vAlign w:val="center"/>
          </w:tcPr>
          <w:p w:rsidR="008C7B51" w:rsidRPr="006E31B0" w:rsidRDefault="008C7B51" w:rsidP="006E31B0">
            <w:pPr>
              <w:widowControl w:val="0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A (відмінно)</w:t>
            </w:r>
          </w:p>
        </w:tc>
      </w:tr>
      <w:tr w:rsidR="008C7B51" w:rsidRPr="006E31B0" w:rsidTr="008C7B51">
        <w:trPr>
          <w:trHeight w:val="454"/>
        </w:trPr>
        <w:tc>
          <w:tcPr>
            <w:tcW w:w="1523" w:type="dxa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78-89</w:t>
            </w:r>
          </w:p>
        </w:tc>
        <w:tc>
          <w:tcPr>
            <w:tcW w:w="2693" w:type="dxa"/>
            <w:vMerge w:val="restart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добре</w:t>
            </w:r>
          </w:p>
        </w:tc>
        <w:tc>
          <w:tcPr>
            <w:tcW w:w="2268" w:type="dxa"/>
            <w:vMerge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8C7B51" w:rsidRPr="006E31B0" w:rsidRDefault="008C7B51" w:rsidP="006E31B0">
            <w:pPr>
              <w:widowControl w:val="0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B (добре)</w:t>
            </w:r>
          </w:p>
        </w:tc>
      </w:tr>
      <w:tr w:rsidR="008C7B51" w:rsidRPr="006E31B0" w:rsidTr="008C7B51">
        <w:trPr>
          <w:trHeight w:val="454"/>
        </w:trPr>
        <w:tc>
          <w:tcPr>
            <w:tcW w:w="1523" w:type="dxa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65-77</w:t>
            </w:r>
          </w:p>
        </w:tc>
        <w:tc>
          <w:tcPr>
            <w:tcW w:w="2693" w:type="dxa"/>
            <w:vMerge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8C7B51" w:rsidRPr="006E31B0" w:rsidRDefault="008C7B51" w:rsidP="006E31B0">
            <w:pPr>
              <w:widowControl w:val="0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С (добре)</w:t>
            </w:r>
          </w:p>
        </w:tc>
      </w:tr>
      <w:tr w:rsidR="008C7B51" w:rsidRPr="006E31B0" w:rsidTr="008C7B51">
        <w:trPr>
          <w:trHeight w:val="454"/>
        </w:trPr>
        <w:tc>
          <w:tcPr>
            <w:tcW w:w="1523" w:type="dxa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58-64</w:t>
            </w:r>
          </w:p>
        </w:tc>
        <w:tc>
          <w:tcPr>
            <w:tcW w:w="2693" w:type="dxa"/>
            <w:vMerge w:val="restart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задовільно</w:t>
            </w:r>
          </w:p>
        </w:tc>
        <w:tc>
          <w:tcPr>
            <w:tcW w:w="2268" w:type="dxa"/>
            <w:vMerge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8C7B51" w:rsidRPr="006E31B0" w:rsidRDefault="008C7B51" w:rsidP="006E31B0">
            <w:pPr>
              <w:widowControl w:val="0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D (задовільно)</w:t>
            </w:r>
          </w:p>
        </w:tc>
      </w:tr>
      <w:tr w:rsidR="008C7B51" w:rsidRPr="006E31B0" w:rsidTr="008C7B51">
        <w:trPr>
          <w:trHeight w:val="454"/>
        </w:trPr>
        <w:tc>
          <w:tcPr>
            <w:tcW w:w="1523" w:type="dxa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50-57</w:t>
            </w:r>
          </w:p>
        </w:tc>
        <w:tc>
          <w:tcPr>
            <w:tcW w:w="2693" w:type="dxa"/>
            <w:vMerge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8C7B51" w:rsidRPr="006E31B0" w:rsidRDefault="008C7B51" w:rsidP="006E31B0">
            <w:pPr>
              <w:widowControl w:val="0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Е (задовільно)</w:t>
            </w:r>
          </w:p>
        </w:tc>
      </w:tr>
      <w:tr w:rsidR="008C7B51" w:rsidRPr="006E31B0" w:rsidTr="008C7B51">
        <w:trPr>
          <w:trHeight w:val="454"/>
        </w:trPr>
        <w:tc>
          <w:tcPr>
            <w:tcW w:w="1523" w:type="dxa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35-49</w:t>
            </w:r>
          </w:p>
        </w:tc>
        <w:tc>
          <w:tcPr>
            <w:tcW w:w="2693" w:type="dxa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незадовільно</w:t>
            </w:r>
          </w:p>
        </w:tc>
        <w:tc>
          <w:tcPr>
            <w:tcW w:w="2268" w:type="dxa"/>
            <w:vMerge w:val="restart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не зараховано</w:t>
            </w:r>
          </w:p>
        </w:tc>
        <w:tc>
          <w:tcPr>
            <w:tcW w:w="2977" w:type="dxa"/>
            <w:vAlign w:val="center"/>
          </w:tcPr>
          <w:p w:rsidR="008C7B51" w:rsidRPr="006E31B0" w:rsidRDefault="008C7B51" w:rsidP="006E31B0">
            <w:pPr>
              <w:widowControl w:val="0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FX (незадовільно)</w:t>
            </w:r>
          </w:p>
          <w:p w:rsidR="008C7B51" w:rsidRPr="006E31B0" w:rsidRDefault="008C7B51" w:rsidP="006E31B0">
            <w:pPr>
              <w:widowControl w:val="0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з можливістю повторного складання</w:t>
            </w:r>
          </w:p>
        </w:tc>
      </w:tr>
      <w:tr w:rsidR="008C7B51" w:rsidRPr="006E31B0" w:rsidTr="008C7B51">
        <w:trPr>
          <w:trHeight w:val="454"/>
        </w:trPr>
        <w:tc>
          <w:tcPr>
            <w:tcW w:w="1523" w:type="dxa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1-34</w:t>
            </w:r>
          </w:p>
        </w:tc>
        <w:tc>
          <w:tcPr>
            <w:tcW w:w="2693" w:type="dxa"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незадовільно</w:t>
            </w:r>
          </w:p>
        </w:tc>
        <w:tc>
          <w:tcPr>
            <w:tcW w:w="2268" w:type="dxa"/>
            <w:vMerge/>
            <w:vAlign w:val="center"/>
          </w:tcPr>
          <w:p w:rsidR="008C7B51" w:rsidRPr="006E31B0" w:rsidRDefault="008C7B51" w:rsidP="006E3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8C7B51" w:rsidRPr="006E31B0" w:rsidRDefault="008C7B51" w:rsidP="006E31B0">
            <w:pPr>
              <w:widowControl w:val="0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F (незадовільно)</w:t>
            </w:r>
          </w:p>
          <w:p w:rsidR="008C7B51" w:rsidRPr="006E31B0" w:rsidRDefault="008C7B51" w:rsidP="006E31B0">
            <w:pPr>
              <w:widowControl w:val="0"/>
              <w:rPr>
                <w:sz w:val="26"/>
                <w:szCs w:val="26"/>
              </w:rPr>
            </w:pPr>
            <w:r w:rsidRPr="006E31B0">
              <w:rPr>
                <w:sz w:val="26"/>
                <w:szCs w:val="26"/>
              </w:rPr>
              <w:t>з обов’язковим повторним вивченням дисципліни</w:t>
            </w:r>
          </w:p>
        </w:tc>
      </w:tr>
    </w:tbl>
    <w:p w:rsidR="006E31B0" w:rsidRDefault="006E31B0">
      <w:pPr>
        <w:widowControl w:val="0"/>
        <w:rPr>
          <w:bCs/>
          <w:sz w:val="26"/>
          <w:szCs w:val="26"/>
        </w:rPr>
      </w:pPr>
      <w:bookmarkStart w:id="0" w:name="_GoBack"/>
      <w:bookmarkEnd w:id="0"/>
    </w:p>
    <w:sectPr w:rsidR="006E31B0" w:rsidSect="005B0158">
      <w:footerReference w:type="even" r:id="rId16"/>
      <w:footerReference w:type="default" r:id="rId17"/>
      <w:pgSz w:w="11907" w:h="16840" w:code="9"/>
      <w:pgMar w:top="1134" w:right="851" w:bottom="1134" w:left="170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BE" w:rsidRDefault="00CC06BE">
      <w:r>
        <w:separator/>
      </w:r>
    </w:p>
  </w:endnote>
  <w:endnote w:type="continuationSeparator" w:id="0">
    <w:p w:rsidR="00CC06BE" w:rsidRDefault="00CC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ED3" w:rsidRDefault="00CB7DB6" w:rsidP="00C726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2E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2ED3" w:rsidRDefault="00A72E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7969"/>
      <w:docPartObj>
        <w:docPartGallery w:val="Page Numbers (Bottom of Page)"/>
        <w:docPartUnique/>
      </w:docPartObj>
    </w:sdtPr>
    <w:sdtEndPr/>
    <w:sdtContent>
      <w:p w:rsidR="00D457B5" w:rsidRDefault="00CB7DB6">
        <w:pPr>
          <w:pStyle w:val="a5"/>
          <w:jc w:val="center"/>
        </w:pPr>
        <w:r>
          <w:fldChar w:fldCharType="begin"/>
        </w:r>
        <w:r w:rsidR="003B4725">
          <w:instrText xml:space="preserve"> PAGE   \* MERGEFORMAT </w:instrText>
        </w:r>
        <w:r>
          <w:fldChar w:fldCharType="separate"/>
        </w:r>
        <w:r w:rsidR="00A16B7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2ED3" w:rsidRDefault="00A72ED3" w:rsidP="001B5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BE" w:rsidRDefault="00CC06BE">
      <w:r>
        <w:separator/>
      </w:r>
    </w:p>
  </w:footnote>
  <w:footnote w:type="continuationSeparator" w:id="0">
    <w:p w:rsidR="00CC06BE" w:rsidRDefault="00CC0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46E1518"/>
    <w:multiLevelType w:val="hybridMultilevel"/>
    <w:tmpl w:val="FE42F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6EC1"/>
    <w:multiLevelType w:val="hybridMultilevel"/>
    <w:tmpl w:val="E8407A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949AE"/>
    <w:multiLevelType w:val="hybridMultilevel"/>
    <w:tmpl w:val="9A88D7A0"/>
    <w:lvl w:ilvl="0" w:tplc="200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96137"/>
    <w:multiLevelType w:val="hybridMultilevel"/>
    <w:tmpl w:val="8BA600D2"/>
    <w:lvl w:ilvl="0" w:tplc="CA1AE7B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 w15:restartNumberingAfterBreak="0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6D1224"/>
    <w:multiLevelType w:val="hybridMultilevel"/>
    <w:tmpl w:val="669620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DE66AC"/>
    <w:multiLevelType w:val="hybridMultilevel"/>
    <w:tmpl w:val="4D26FDDC"/>
    <w:lvl w:ilvl="0" w:tplc="854C3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AED27AE"/>
    <w:multiLevelType w:val="hybridMultilevel"/>
    <w:tmpl w:val="F1BA1BE0"/>
    <w:lvl w:ilvl="0" w:tplc="854C3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47382"/>
    <w:multiLevelType w:val="hybridMultilevel"/>
    <w:tmpl w:val="30547AE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373FB"/>
    <w:multiLevelType w:val="hybridMultilevel"/>
    <w:tmpl w:val="8A1CF9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D5D6B"/>
    <w:multiLevelType w:val="multilevel"/>
    <w:tmpl w:val="3086CC14"/>
    <w:lvl w:ilvl="0">
      <w:start w:val="1"/>
      <w:numFmt w:val="decimal"/>
      <w:lvlText w:val="%1."/>
      <w:lvlJc w:val="left"/>
      <w:pPr>
        <w:ind w:left="480" w:hanging="480"/>
      </w:pPr>
      <w:rPr>
        <w:rFonts w:ascii="Verdana" w:hAnsi="Verdana" w:hint="default"/>
        <w:b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Verdana" w:hAnsi="Verdana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Verdana" w:hAnsi="Verdana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Verdana" w:hAnsi="Verdana" w:hint="default"/>
        <w:b w:val="0"/>
        <w:color w:val="000000"/>
        <w:sz w:val="24"/>
      </w:rPr>
    </w:lvl>
  </w:abstractNum>
  <w:abstractNum w:abstractNumId="16" w15:restartNumberingAfterBreak="0">
    <w:nsid w:val="538F61CE"/>
    <w:multiLevelType w:val="hybridMultilevel"/>
    <w:tmpl w:val="9216CB2C"/>
    <w:lvl w:ilvl="0" w:tplc="02FE1F0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 w15:restartNumberingAfterBreak="0">
    <w:nsid w:val="55C24637"/>
    <w:multiLevelType w:val="hybridMultilevel"/>
    <w:tmpl w:val="DA2E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85212"/>
    <w:multiLevelType w:val="hybridMultilevel"/>
    <w:tmpl w:val="42647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F60B47"/>
    <w:multiLevelType w:val="hybridMultilevel"/>
    <w:tmpl w:val="A800720C"/>
    <w:lvl w:ilvl="0" w:tplc="C0C03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4F6492A"/>
    <w:multiLevelType w:val="hybridMultilevel"/>
    <w:tmpl w:val="E6469348"/>
    <w:lvl w:ilvl="0" w:tplc="A476B6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3778A"/>
    <w:multiLevelType w:val="hybridMultilevel"/>
    <w:tmpl w:val="8AA2EAB8"/>
    <w:lvl w:ilvl="0" w:tplc="C0C03E2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AB414CA"/>
    <w:multiLevelType w:val="hybridMultilevel"/>
    <w:tmpl w:val="7A14B3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F0516"/>
    <w:multiLevelType w:val="hybridMultilevel"/>
    <w:tmpl w:val="A52406BE"/>
    <w:lvl w:ilvl="0" w:tplc="92B808D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23"/>
  </w:num>
  <w:num w:numId="5">
    <w:abstractNumId w:val="11"/>
  </w:num>
  <w:num w:numId="6">
    <w:abstractNumId w:val="21"/>
  </w:num>
  <w:num w:numId="7">
    <w:abstractNumId w:val="28"/>
  </w:num>
  <w:num w:numId="8">
    <w:abstractNumId w:val="10"/>
  </w:num>
  <w:num w:numId="9">
    <w:abstractNumId w:val="20"/>
  </w:num>
  <w:num w:numId="10">
    <w:abstractNumId w:val="7"/>
  </w:num>
  <w:num w:numId="11">
    <w:abstractNumId w:val="4"/>
  </w:num>
  <w:num w:numId="12">
    <w:abstractNumId w:val="16"/>
  </w:num>
  <w:num w:numId="13">
    <w:abstractNumId w:val="15"/>
  </w:num>
  <w:num w:numId="14">
    <w:abstractNumId w:val="19"/>
  </w:num>
  <w:num w:numId="15">
    <w:abstractNumId w:val="2"/>
  </w:num>
  <w:num w:numId="16">
    <w:abstractNumId w:val="26"/>
  </w:num>
  <w:num w:numId="17">
    <w:abstractNumId w:val="1"/>
  </w:num>
  <w:num w:numId="18">
    <w:abstractNumId w:val="14"/>
  </w:num>
  <w:num w:numId="19">
    <w:abstractNumId w:val="8"/>
  </w:num>
  <w:num w:numId="20">
    <w:abstractNumId w:val="24"/>
  </w:num>
  <w:num w:numId="21">
    <w:abstractNumId w:val="22"/>
  </w:num>
  <w:num w:numId="22">
    <w:abstractNumId w:val="25"/>
  </w:num>
  <w:num w:numId="23">
    <w:abstractNumId w:val="27"/>
  </w:num>
  <w:num w:numId="24">
    <w:abstractNumId w:val="5"/>
  </w:num>
  <w:num w:numId="25">
    <w:abstractNumId w:val="13"/>
  </w:num>
  <w:num w:numId="26">
    <w:abstractNumId w:val="3"/>
  </w:num>
  <w:num w:numId="27">
    <w:abstractNumId w:val="18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A98"/>
    <w:rsid w:val="00010978"/>
    <w:rsid w:val="00025FF4"/>
    <w:rsid w:val="00041E04"/>
    <w:rsid w:val="00051EDA"/>
    <w:rsid w:val="000538E2"/>
    <w:rsid w:val="00053C76"/>
    <w:rsid w:val="000610DC"/>
    <w:rsid w:val="00087882"/>
    <w:rsid w:val="00087B8D"/>
    <w:rsid w:val="000B4A6B"/>
    <w:rsid w:val="000B752F"/>
    <w:rsid w:val="000D13A1"/>
    <w:rsid w:val="000F0F86"/>
    <w:rsid w:val="00144FDC"/>
    <w:rsid w:val="001B566B"/>
    <w:rsid w:val="001B6F34"/>
    <w:rsid w:val="001B75F0"/>
    <w:rsid w:val="001E53A8"/>
    <w:rsid w:val="001F31D0"/>
    <w:rsid w:val="001F5A1F"/>
    <w:rsid w:val="00211823"/>
    <w:rsid w:val="00251DF0"/>
    <w:rsid w:val="00253C02"/>
    <w:rsid w:val="00262C11"/>
    <w:rsid w:val="00295F91"/>
    <w:rsid w:val="002A42FF"/>
    <w:rsid w:val="002A44F3"/>
    <w:rsid w:val="002C1227"/>
    <w:rsid w:val="002C4A1D"/>
    <w:rsid w:val="002C5F5E"/>
    <w:rsid w:val="002E025F"/>
    <w:rsid w:val="003133A6"/>
    <w:rsid w:val="003349FA"/>
    <w:rsid w:val="00335FDC"/>
    <w:rsid w:val="003553E4"/>
    <w:rsid w:val="0037409C"/>
    <w:rsid w:val="0038690A"/>
    <w:rsid w:val="003A012B"/>
    <w:rsid w:val="003A6132"/>
    <w:rsid w:val="003B2244"/>
    <w:rsid w:val="003B4725"/>
    <w:rsid w:val="003C50DB"/>
    <w:rsid w:val="003D0063"/>
    <w:rsid w:val="00432878"/>
    <w:rsid w:val="00441E4D"/>
    <w:rsid w:val="0045681B"/>
    <w:rsid w:val="00463A97"/>
    <w:rsid w:val="004707F5"/>
    <w:rsid w:val="00481026"/>
    <w:rsid w:val="004A05E9"/>
    <w:rsid w:val="004A796D"/>
    <w:rsid w:val="004B7DA5"/>
    <w:rsid w:val="004D0A24"/>
    <w:rsid w:val="004E5D65"/>
    <w:rsid w:val="004F0C09"/>
    <w:rsid w:val="004F3896"/>
    <w:rsid w:val="004F6972"/>
    <w:rsid w:val="0055561C"/>
    <w:rsid w:val="00581912"/>
    <w:rsid w:val="00595CD0"/>
    <w:rsid w:val="005A230D"/>
    <w:rsid w:val="005B0158"/>
    <w:rsid w:val="005B1796"/>
    <w:rsid w:val="005E0B6B"/>
    <w:rsid w:val="005E10C4"/>
    <w:rsid w:val="00600D49"/>
    <w:rsid w:val="00611B76"/>
    <w:rsid w:val="0061564D"/>
    <w:rsid w:val="00644A98"/>
    <w:rsid w:val="00660CA2"/>
    <w:rsid w:val="00664F36"/>
    <w:rsid w:val="00667741"/>
    <w:rsid w:val="00671A9F"/>
    <w:rsid w:val="00685F2B"/>
    <w:rsid w:val="0069336F"/>
    <w:rsid w:val="006A635D"/>
    <w:rsid w:val="006D103F"/>
    <w:rsid w:val="006D118A"/>
    <w:rsid w:val="006D124F"/>
    <w:rsid w:val="006D19AB"/>
    <w:rsid w:val="006E31B0"/>
    <w:rsid w:val="0072313E"/>
    <w:rsid w:val="00736452"/>
    <w:rsid w:val="00742663"/>
    <w:rsid w:val="00746591"/>
    <w:rsid w:val="00751754"/>
    <w:rsid w:val="00776CD6"/>
    <w:rsid w:val="00781FDC"/>
    <w:rsid w:val="007844CE"/>
    <w:rsid w:val="007C641D"/>
    <w:rsid w:val="007C6CAE"/>
    <w:rsid w:val="007D0182"/>
    <w:rsid w:val="007E698E"/>
    <w:rsid w:val="007F738F"/>
    <w:rsid w:val="00801C55"/>
    <w:rsid w:val="00813142"/>
    <w:rsid w:val="00816FA8"/>
    <w:rsid w:val="008412F1"/>
    <w:rsid w:val="00844687"/>
    <w:rsid w:val="00863304"/>
    <w:rsid w:val="00865946"/>
    <w:rsid w:val="0087007F"/>
    <w:rsid w:val="00873C08"/>
    <w:rsid w:val="008C37DB"/>
    <w:rsid w:val="008C7B51"/>
    <w:rsid w:val="008D50C0"/>
    <w:rsid w:val="008D5755"/>
    <w:rsid w:val="008D6181"/>
    <w:rsid w:val="008E07A8"/>
    <w:rsid w:val="008E3A98"/>
    <w:rsid w:val="008E4820"/>
    <w:rsid w:val="008F2102"/>
    <w:rsid w:val="008F41FF"/>
    <w:rsid w:val="009030D6"/>
    <w:rsid w:val="00914E4E"/>
    <w:rsid w:val="00954BC6"/>
    <w:rsid w:val="00960F07"/>
    <w:rsid w:val="009C78A1"/>
    <w:rsid w:val="009D77E4"/>
    <w:rsid w:val="00A019BE"/>
    <w:rsid w:val="00A0646C"/>
    <w:rsid w:val="00A07F58"/>
    <w:rsid w:val="00A10CB3"/>
    <w:rsid w:val="00A142CF"/>
    <w:rsid w:val="00A16B72"/>
    <w:rsid w:val="00A54320"/>
    <w:rsid w:val="00A60327"/>
    <w:rsid w:val="00A65B22"/>
    <w:rsid w:val="00A72ED3"/>
    <w:rsid w:val="00A93FA1"/>
    <w:rsid w:val="00AC508C"/>
    <w:rsid w:val="00B02C81"/>
    <w:rsid w:val="00B07A40"/>
    <w:rsid w:val="00B251FF"/>
    <w:rsid w:val="00B27EB6"/>
    <w:rsid w:val="00B3659B"/>
    <w:rsid w:val="00B40079"/>
    <w:rsid w:val="00B47868"/>
    <w:rsid w:val="00B578E1"/>
    <w:rsid w:val="00B60CFE"/>
    <w:rsid w:val="00B81458"/>
    <w:rsid w:val="00BB3186"/>
    <w:rsid w:val="00BB504F"/>
    <w:rsid w:val="00BC793C"/>
    <w:rsid w:val="00BD57CD"/>
    <w:rsid w:val="00BD6E04"/>
    <w:rsid w:val="00BF2066"/>
    <w:rsid w:val="00C31202"/>
    <w:rsid w:val="00C51F3E"/>
    <w:rsid w:val="00C72687"/>
    <w:rsid w:val="00C80703"/>
    <w:rsid w:val="00CA7344"/>
    <w:rsid w:val="00CB7DB6"/>
    <w:rsid w:val="00CC06BE"/>
    <w:rsid w:val="00CD683A"/>
    <w:rsid w:val="00D25F37"/>
    <w:rsid w:val="00D328F1"/>
    <w:rsid w:val="00D457B5"/>
    <w:rsid w:val="00DB116B"/>
    <w:rsid w:val="00DC44A3"/>
    <w:rsid w:val="00DE54B3"/>
    <w:rsid w:val="00DF1F73"/>
    <w:rsid w:val="00E203B2"/>
    <w:rsid w:val="00E20A4B"/>
    <w:rsid w:val="00E500BF"/>
    <w:rsid w:val="00E6235C"/>
    <w:rsid w:val="00E86FC3"/>
    <w:rsid w:val="00E9428F"/>
    <w:rsid w:val="00EA352B"/>
    <w:rsid w:val="00EA7D14"/>
    <w:rsid w:val="00EC4D54"/>
    <w:rsid w:val="00ED28E2"/>
    <w:rsid w:val="00EE307C"/>
    <w:rsid w:val="00EE70CA"/>
    <w:rsid w:val="00EF4A26"/>
    <w:rsid w:val="00F03ED9"/>
    <w:rsid w:val="00F053C0"/>
    <w:rsid w:val="00F12869"/>
    <w:rsid w:val="00F34F8E"/>
    <w:rsid w:val="00F420AB"/>
    <w:rsid w:val="00F52F18"/>
    <w:rsid w:val="00F645BD"/>
    <w:rsid w:val="00FA3566"/>
    <w:rsid w:val="00FB204B"/>
    <w:rsid w:val="00FD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6"/>
      </o:rules>
    </o:shapelayout>
  </w:shapeDefaults>
  <w:decimalSymbol w:val=","/>
  <w:listSeparator w:val=";"/>
  <w14:docId w14:val="24725124"/>
  <w15:docId w15:val="{418FA17D-92AD-413B-82FF-C3639736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44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3B224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B2244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B2244"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3B2244"/>
    <w:pPr>
      <w:keepNext/>
      <w:ind w:left="1440" w:hanging="720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2244"/>
    <w:rPr>
      <w:sz w:val="28"/>
    </w:rPr>
  </w:style>
  <w:style w:type="paragraph" w:styleId="a4">
    <w:name w:val="Body Text Indent"/>
    <w:basedOn w:val="a"/>
    <w:rsid w:val="003B2244"/>
    <w:pPr>
      <w:ind w:firstLine="540"/>
    </w:pPr>
    <w:rPr>
      <w:sz w:val="28"/>
    </w:rPr>
  </w:style>
  <w:style w:type="paragraph" w:styleId="20">
    <w:name w:val="Body Text Indent 2"/>
    <w:basedOn w:val="a"/>
    <w:rsid w:val="003B2244"/>
    <w:pPr>
      <w:ind w:left="1440" w:hanging="720"/>
    </w:pPr>
    <w:rPr>
      <w:sz w:val="28"/>
    </w:rPr>
  </w:style>
  <w:style w:type="paragraph" w:styleId="30">
    <w:name w:val="Body Text Indent 3"/>
    <w:basedOn w:val="a"/>
    <w:rsid w:val="003B2244"/>
    <w:pPr>
      <w:ind w:left="540"/>
    </w:pPr>
    <w:rPr>
      <w:sz w:val="28"/>
    </w:rPr>
  </w:style>
  <w:style w:type="paragraph" w:styleId="a5">
    <w:name w:val="footer"/>
    <w:basedOn w:val="a"/>
    <w:link w:val="a6"/>
    <w:uiPriority w:val="99"/>
    <w:rsid w:val="00C726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50C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a">
    <w:name w:val="header"/>
    <w:basedOn w:val="a"/>
    <w:link w:val="ab"/>
    <w:unhideWhenUsed/>
    <w:rsid w:val="001B56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B566B"/>
    <w:rPr>
      <w:sz w:val="24"/>
      <w:szCs w:val="24"/>
      <w:lang w:val="uk-UA"/>
    </w:rPr>
  </w:style>
  <w:style w:type="paragraph" w:customStyle="1" w:styleId="Style12">
    <w:name w:val="Style12"/>
    <w:basedOn w:val="a"/>
    <w:uiPriority w:val="99"/>
    <w:rsid w:val="00B40079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19">
    <w:name w:val="Style19"/>
    <w:basedOn w:val="a"/>
    <w:uiPriority w:val="99"/>
    <w:rsid w:val="00B40079"/>
    <w:pPr>
      <w:widowControl w:val="0"/>
      <w:autoSpaceDE w:val="0"/>
      <w:autoSpaceDN w:val="0"/>
      <w:adjustRightInd w:val="0"/>
      <w:spacing w:line="278" w:lineRule="exact"/>
      <w:ind w:firstLine="720"/>
    </w:pPr>
    <w:rPr>
      <w:lang w:val="ru-RU"/>
    </w:rPr>
  </w:style>
  <w:style w:type="character" w:customStyle="1" w:styleId="FontStyle29">
    <w:name w:val="Font Style29"/>
    <w:basedOn w:val="a0"/>
    <w:uiPriority w:val="99"/>
    <w:rsid w:val="00B400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B400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B4007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B40079"/>
    <w:rPr>
      <w:rFonts w:ascii="Times New Roman" w:hAnsi="Times New Roman" w:cs="Times New Roman"/>
      <w:b/>
      <w:bCs/>
      <w:sz w:val="20"/>
      <w:szCs w:val="20"/>
    </w:rPr>
  </w:style>
  <w:style w:type="character" w:styleId="ac">
    <w:name w:val="Strong"/>
    <w:uiPriority w:val="22"/>
    <w:qFormat/>
    <w:rsid w:val="005A230D"/>
    <w:rPr>
      <w:b/>
      <w:bCs/>
    </w:rPr>
  </w:style>
  <w:style w:type="paragraph" w:styleId="ad">
    <w:name w:val="Normal (Web)"/>
    <w:basedOn w:val="a"/>
    <w:uiPriority w:val="99"/>
    <w:unhideWhenUsed/>
    <w:rsid w:val="005A230D"/>
    <w:pPr>
      <w:spacing w:before="100" w:beforeAutospacing="1" w:after="100" w:afterAutospacing="1"/>
    </w:pPr>
    <w:rPr>
      <w:lang w:eastAsia="uk-UA"/>
    </w:rPr>
  </w:style>
  <w:style w:type="character" w:customStyle="1" w:styleId="rvts0">
    <w:name w:val="rvts0"/>
    <w:rsid w:val="004E5D65"/>
  </w:style>
  <w:style w:type="paragraph" w:styleId="ae">
    <w:name w:val="No Spacing"/>
    <w:uiPriority w:val="99"/>
    <w:qFormat/>
    <w:rsid w:val="004E5D65"/>
    <w:rPr>
      <w:rFonts w:ascii="Calibri" w:hAnsi="Calibri"/>
      <w:sz w:val="22"/>
      <w:szCs w:val="22"/>
      <w:lang w:val="en-US" w:eastAsia="en-US"/>
    </w:rPr>
  </w:style>
  <w:style w:type="character" w:customStyle="1" w:styleId="FontStyle156">
    <w:name w:val="Font Style156"/>
    <w:uiPriority w:val="99"/>
    <w:rsid w:val="004E5D65"/>
    <w:rPr>
      <w:rFonts w:ascii="Times New Roman" w:hAnsi="Times New Roman" w:cs="Times New Roman" w:hint="default"/>
      <w:sz w:val="16"/>
      <w:szCs w:val="16"/>
    </w:rPr>
  </w:style>
  <w:style w:type="paragraph" w:customStyle="1" w:styleId="Style79">
    <w:name w:val="Style79"/>
    <w:basedOn w:val="a"/>
    <w:uiPriority w:val="99"/>
    <w:rsid w:val="004E5D65"/>
    <w:pPr>
      <w:widowControl w:val="0"/>
      <w:autoSpaceDE w:val="0"/>
      <w:autoSpaceDN w:val="0"/>
      <w:adjustRightInd w:val="0"/>
      <w:spacing w:line="187" w:lineRule="exact"/>
    </w:pPr>
    <w:rPr>
      <w:lang w:val="ru-RU"/>
    </w:rPr>
  </w:style>
  <w:style w:type="character" w:styleId="af">
    <w:name w:val="Emphasis"/>
    <w:uiPriority w:val="20"/>
    <w:qFormat/>
    <w:rsid w:val="00C80703"/>
    <w:rPr>
      <w:i/>
      <w:iCs/>
    </w:rPr>
  </w:style>
  <w:style w:type="character" w:styleId="af0">
    <w:name w:val="Hyperlink"/>
    <w:rsid w:val="00C8070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8D6181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D457B5"/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28F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328F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D328F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328F1"/>
    <w:pPr>
      <w:widowControl w:val="0"/>
      <w:autoSpaceDE w:val="0"/>
      <w:autoSpaceDN w:val="0"/>
      <w:adjustRightInd w:val="0"/>
      <w:spacing w:line="317" w:lineRule="exact"/>
      <w:jc w:val="both"/>
    </w:pPr>
    <w:rPr>
      <w:color w:val="000000"/>
      <w:lang w:val="ru-RU"/>
    </w:rPr>
  </w:style>
  <w:style w:type="character" w:customStyle="1" w:styleId="FontStyle11">
    <w:name w:val="Font Style11"/>
    <w:uiPriority w:val="99"/>
    <w:rsid w:val="00D328F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328F1"/>
    <w:pPr>
      <w:widowControl w:val="0"/>
      <w:autoSpaceDE w:val="0"/>
      <w:autoSpaceDN w:val="0"/>
      <w:adjustRightInd w:val="0"/>
    </w:pPr>
    <w:rPr>
      <w:rFonts w:ascii="Arial" w:hAnsi="Arial" w:cs="Arial"/>
      <w:lang w:eastAsia="uk-UA"/>
    </w:rPr>
  </w:style>
  <w:style w:type="character" w:customStyle="1" w:styleId="FontStyle12">
    <w:name w:val="Font Style12"/>
    <w:uiPriority w:val="99"/>
    <w:rsid w:val="00D328F1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328F1"/>
    <w:pPr>
      <w:widowControl w:val="0"/>
      <w:autoSpaceDE w:val="0"/>
      <w:autoSpaceDN w:val="0"/>
      <w:adjustRightInd w:val="0"/>
      <w:spacing w:line="271" w:lineRule="exact"/>
    </w:pPr>
    <w:rPr>
      <w:lang w:eastAsia="uk-UA"/>
    </w:rPr>
  </w:style>
  <w:style w:type="paragraph" w:customStyle="1" w:styleId="Style7">
    <w:name w:val="Style7"/>
    <w:basedOn w:val="a"/>
    <w:uiPriority w:val="99"/>
    <w:rsid w:val="00D328F1"/>
    <w:pPr>
      <w:widowControl w:val="0"/>
      <w:autoSpaceDE w:val="0"/>
      <w:autoSpaceDN w:val="0"/>
      <w:adjustRightInd w:val="0"/>
      <w:spacing w:line="278" w:lineRule="exact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lib.univ.kiev.ua/index.php?act=article&amp;article=2378" TargetMode="External"/><Relationship Id="rId13" Type="http://schemas.openxmlformats.org/officeDocument/2006/relationships/hyperlink" Target="http://evartist.narod.ru/text17/0001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a.ejo-online.eu/1918/etyka-ta-yakist/&#1085;&#1086;&#1074;&#1080;&#1081;-&#1083;&#1072;&#1085;&#1076;&#1096;&#1072;&#1092;&#1090;-&#1076;&#1083;&#1103;-&#1084;&#1110;&#1078;&#1085;&#1072;&#1088;&#1086;&#1076;&#1085;&#1086;&#1111;-&#1078;&#1091;&#1088;&#1085;&#1072;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vita.mediasapiens.ua/material/2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buv.gov.ua/" TargetMode="External"/><Relationship Id="rId10" Type="http://schemas.openxmlformats.org/officeDocument/2006/relationships/hyperlink" Target="http://www.iir.edu.ua/press_center/news/international_journalism_roundtable_new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s.detector.media/zhurnalistska-osvita/post/18654/2017-03-28-yak-zrobiti-tak-shchob-ukrainski-zhurnalisti-mizhnarodniki-rozumili-pro-shcho-zapituyut/" TargetMode="External"/><Relationship Id="rId14" Type="http://schemas.openxmlformats.org/officeDocument/2006/relationships/hyperlink" Target="http://journlib.univ.kiev.ua/index.php?act=article&amp;article=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1BAC-D378-4B3A-BC4D-BD6C9EE3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1770</Words>
  <Characters>10089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РОЗРОБЛЕНО ТА ВНЕСЕНО: Українським державним університетом водного господарства та  природокористування</vt:lpstr>
    </vt:vector>
  </TitlesOfParts>
  <Company>Home</Company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Operator</dc:creator>
  <cp:lastModifiedBy>Пользователь</cp:lastModifiedBy>
  <cp:revision>6</cp:revision>
  <cp:lastPrinted>2020-02-05T10:37:00Z</cp:lastPrinted>
  <dcterms:created xsi:type="dcterms:W3CDTF">2021-11-08T07:55:00Z</dcterms:created>
  <dcterms:modified xsi:type="dcterms:W3CDTF">2021-11-10T07:50:00Z</dcterms:modified>
</cp:coreProperties>
</file>