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A4" w:rsidRPr="00357E5F" w:rsidRDefault="006E2EA4" w:rsidP="002C790A">
      <w:pPr>
        <w:pStyle w:val="a3"/>
        <w:tabs>
          <w:tab w:val="left" w:pos="1134"/>
          <w:tab w:val="left" w:pos="1276"/>
        </w:tabs>
        <w:ind w:firstLine="709"/>
        <w:rPr>
          <w:b w:val="0"/>
          <w:sz w:val="28"/>
          <w:szCs w:val="28"/>
        </w:rPr>
      </w:pPr>
      <w:r w:rsidRPr="00357E5F">
        <w:rPr>
          <w:b w:val="0"/>
          <w:sz w:val="28"/>
          <w:szCs w:val="28"/>
        </w:rPr>
        <w:t>Міністерство освіти і науки України</w:t>
      </w:r>
    </w:p>
    <w:p w:rsidR="006E2EA4" w:rsidRPr="00EE5D78" w:rsidRDefault="006E2EA4" w:rsidP="002C790A">
      <w:pPr>
        <w:pStyle w:val="a3"/>
        <w:tabs>
          <w:tab w:val="left" w:pos="1134"/>
          <w:tab w:val="left" w:pos="1276"/>
        </w:tabs>
        <w:ind w:firstLine="709"/>
        <w:rPr>
          <w:b w:val="0"/>
          <w:sz w:val="28"/>
          <w:szCs w:val="28"/>
        </w:rPr>
      </w:pPr>
      <w:r w:rsidRPr="00357E5F">
        <w:rPr>
          <w:b w:val="0"/>
          <w:sz w:val="28"/>
          <w:szCs w:val="28"/>
        </w:rPr>
        <w:t>Бердянський дер</w:t>
      </w:r>
      <w:r>
        <w:rPr>
          <w:b w:val="0"/>
          <w:sz w:val="28"/>
          <w:szCs w:val="28"/>
        </w:rPr>
        <w:t>жавний педагогічний університет</w:t>
      </w: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 xml:space="preserve">Кафедра </w:t>
      </w:r>
      <w:r>
        <w:rPr>
          <w:sz w:val="28"/>
          <w:szCs w:val="28"/>
          <w:lang w:val="uk-UA"/>
        </w:rPr>
        <w:t>теорії і методики навчання мистецьких дисциплін</w:t>
      </w: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rPr>
          <w:b/>
          <w:sz w:val="28"/>
          <w:szCs w:val="28"/>
          <w:lang w:val="uk-UA"/>
        </w:rPr>
      </w:pPr>
    </w:p>
    <w:p w:rsidR="006E2EA4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E2EA4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E2EA4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>ПРОГРАМА</w:t>
      </w:r>
    </w:p>
    <w:p w:rsidR="006E2EA4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 xml:space="preserve">ПРОВЕДЕННЯ 1-ГО ЕТАПУ </w:t>
      </w:r>
    </w:p>
    <w:p w:rsidR="006E2EA4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 xml:space="preserve">ВСЕУКРАЇНСЬКОЇ СТУДЕНТСЬКОЇ ОЛІМПІАДИ </w:t>
      </w:r>
    </w:p>
    <w:p w:rsidR="006E2EA4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>ЗІ СПЕЦІАЛЬНОСТІ</w:t>
      </w: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 xml:space="preserve"> «</w:t>
      </w:r>
      <w:r>
        <w:rPr>
          <w:b/>
          <w:sz w:val="28"/>
          <w:szCs w:val="28"/>
          <w:lang w:val="uk-UA"/>
        </w:rPr>
        <w:t>МУЗИЧНЕ МИСТЕЦТВО</w:t>
      </w:r>
      <w:r w:rsidRPr="00357E5F">
        <w:rPr>
          <w:b/>
          <w:sz w:val="28"/>
          <w:szCs w:val="28"/>
          <w:lang w:val="uk-UA"/>
        </w:rPr>
        <w:t>»</w:t>
      </w: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</w:t>
      </w:r>
      <w:r w:rsidRPr="00926467">
        <w:rPr>
          <w:b/>
          <w:sz w:val="28"/>
          <w:szCs w:val="28"/>
        </w:rPr>
        <w:t>9</w:t>
      </w:r>
      <w:r>
        <w:rPr>
          <w:b/>
          <w:sz w:val="28"/>
          <w:szCs w:val="28"/>
          <w:lang w:val="uk-UA"/>
        </w:rPr>
        <w:t>-20</w:t>
      </w:r>
      <w:r w:rsidRPr="00926467">
        <w:rPr>
          <w:b/>
          <w:sz w:val="28"/>
          <w:szCs w:val="28"/>
        </w:rPr>
        <w:t>20</w:t>
      </w:r>
      <w:r w:rsidRPr="00357E5F">
        <w:rPr>
          <w:b/>
          <w:sz w:val="28"/>
          <w:szCs w:val="28"/>
          <w:lang w:val="uk-UA"/>
        </w:rPr>
        <w:t xml:space="preserve"> </w:t>
      </w:r>
      <w:proofErr w:type="spellStart"/>
      <w:r w:rsidRPr="00357E5F">
        <w:rPr>
          <w:b/>
          <w:sz w:val="28"/>
          <w:szCs w:val="28"/>
          <w:lang w:val="uk-UA"/>
        </w:rPr>
        <w:t>н.р</w:t>
      </w:r>
      <w:proofErr w:type="spellEnd"/>
      <w:r w:rsidRPr="00357E5F">
        <w:rPr>
          <w:b/>
          <w:sz w:val="28"/>
          <w:szCs w:val="28"/>
          <w:lang w:val="uk-UA"/>
        </w:rPr>
        <w:t>.</w:t>
      </w: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E2EA4" w:rsidRPr="002C790A" w:rsidRDefault="006E2EA4" w:rsidP="002C790A">
      <w:pPr>
        <w:tabs>
          <w:tab w:val="left" w:pos="1134"/>
          <w:tab w:val="left" w:pos="1276"/>
        </w:tabs>
        <w:ind w:left="5103"/>
        <w:jc w:val="both"/>
        <w:rPr>
          <w:sz w:val="28"/>
          <w:szCs w:val="28"/>
          <w:lang w:val="uk-UA"/>
        </w:rPr>
      </w:pPr>
      <w:r w:rsidRPr="002C790A">
        <w:rPr>
          <w:sz w:val="28"/>
          <w:szCs w:val="28"/>
          <w:lang w:val="uk-UA"/>
        </w:rPr>
        <w:t xml:space="preserve">Затверджено на засідання кафедри </w:t>
      </w:r>
    </w:p>
    <w:p w:rsidR="006E2EA4" w:rsidRPr="004B09D6" w:rsidRDefault="006E2EA4" w:rsidP="002C790A">
      <w:pPr>
        <w:tabs>
          <w:tab w:val="left" w:pos="1134"/>
          <w:tab w:val="left" w:pos="1276"/>
        </w:tabs>
        <w:ind w:left="5103"/>
        <w:jc w:val="both"/>
        <w:rPr>
          <w:sz w:val="28"/>
          <w:szCs w:val="28"/>
          <w:lang w:val="uk-UA"/>
        </w:rPr>
      </w:pPr>
      <w:r w:rsidRPr="002C790A">
        <w:rPr>
          <w:sz w:val="28"/>
          <w:szCs w:val="28"/>
          <w:lang w:val="uk-UA"/>
        </w:rPr>
        <w:t xml:space="preserve">теорії та методики навчання мистецьких дисциплін, протокол № </w:t>
      </w:r>
      <w:r w:rsidR="00B00B3C">
        <w:rPr>
          <w:sz w:val="28"/>
          <w:szCs w:val="28"/>
          <w:lang w:val="uk-UA"/>
        </w:rPr>
        <w:t xml:space="preserve">6 </w:t>
      </w:r>
      <w:r w:rsidRPr="002C790A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B00B3C">
        <w:rPr>
          <w:sz w:val="28"/>
          <w:szCs w:val="28"/>
          <w:lang w:val="uk-UA"/>
        </w:rPr>
        <w:t>29.01.2020</w:t>
      </w:r>
      <w:r w:rsidRPr="00DF7B2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E2EA4" w:rsidRPr="00357E5F" w:rsidRDefault="006E2EA4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Бердянськ-20</w:t>
      </w:r>
      <w:r w:rsidRPr="00B00B3C">
        <w:rPr>
          <w:b/>
          <w:sz w:val="28"/>
          <w:szCs w:val="28"/>
        </w:rPr>
        <w:t>20</w:t>
      </w:r>
      <w:r w:rsidRPr="00357E5F">
        <w:rPr>
          <w:b/>
          <w:sz w:val="28"/>
          <w:szCs w:val="28"/>
          <w:lang w:val="uk-UA"/>
        </w:rPr>
        <w:t xml:space="preserve"> р.</w:t>
      </w:r>
    </w:p>
    <w:p w:rsidR="006E2EA4" w:rsidRPr="00357E5F" w:rsidRDefault="006E2EA4" w:rsidP="00164F5F">
      <w:pPr>
        <w:tabs>
          <w:tab w:val="left" w:pos="1134"/>
          <w:tab w:val="left" w:pos="1276"/>
        </w:tabs>
        <w:jc w:val="center"/>
        <w:rPr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br w:type="page"/>
      </w:r>
      <w:r w:rsidRPr="00357E5F">
        <w:rPr>
          <w:b/>
          <w:sz w:val="28"/>
          <w:szCs w:val="28"/>
          <w:lang w:val="uk-UA"/>
        </w:rPr>
        <w:lastRenderedPageBreak/>
        <w:t>Положення</w:t>
      </w:r>
      <w:r w:rsidRPr="00357E5F">
        <w:rPr>
          <w:sz w:val="28"/>
          <w:szCs w:val="28"/>
          <w:lang w:val="uk-UA"/>
        </w:rPr>
        <w:t xml:space="preserve"> </w:t>
      </w:r>
    </w:p>
    <w:p w:rsidR="006E2EA4" w:rsidRDefault="006E2EA4" w:rsidP="00164F5F">
      <w:pPr>
        <w:tabs>
          <w:tab w:val="left" w:pos="1134"/>
          <w:tab w:val="left" w:pos="1276"/>
        </w:tabs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всеукраїнську </w:t>
      </w:r>
      <w:r w:rsidRPr="00357E5F">
        <w:rPr>
          <w:b/>
          <w:sz w:val="28"/>
          <w:szCs w:val="28"/>
          <w:lang w:val="uk-UA"/>
        </w:rPr>
        <w:t xml:space="preserve">студентську олімпіаду </w:t>
      </w:r>
    </w:p>
    <w:p w:rsidR="006E2EA4" w:rsidRPr="00357E5F" w:rsidRDefault="006E2EA4" w:rsidP="00164F5F">
      <w:pPr>
        <w:tabs>
          <w:tab w:val="left" w:pos="1134"/>
          <w:tab w:val="left" w:pos="1276"/>
        </w:tabs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>зі спеціальності «</w:t>
      </w:r>
      <w:r>
        <w:rPr>
          <w:b/>
          <w:sz w:val="28"/>
          <w:szCs w:val="28"/>
          <w:lang w:val="uk-UA"/>
        </w:rPr>
        <w:t>Музичне мистецтво</w:t>
      </w:r>
      <w:r w:rsidRPr="00357E5F">
        <w:rPr>
          <w:b/>
          <w:sz w:val="28"/>
          <w:szCs w:val="28"/>
          <w:lang w:val="uk-UA"/>
        </w:rPr>
        <w:t>»</w:t>
      </w:r>
    </w:p>
    <w:p w:rsidR="006E2EA4" w:rsidRDefault="006E2EA4" w:rsidP="00164F5F">
      <w:pPr>
        <w:ind w:firstLine="709"/>
        <w:jc w:val="both"/>
        <w:rPr>
          <w:sz w:val="28"/>
          <w:szCs w:val="28"/>
          <w:lang w:val="uk-UA"/>
        </w:rPr>
      </w:pPr>
      <w:r w:rsidRPr="004F32E7">
        <w:rPr>
          <w:sz w:val="28"/>
          <w:szCs w:val="28"/>
          <w:lang w:val="uk-UA"/>
        </w:rPr>
        <w:t xml:space="preserve">Згідно з наказом Міністерства освіти і науки України від   </w:t>
      </w:r>
      <w:r w:rsidRPr="004F32E7">
        <w:rPr>
          <w:bCs/>
          <w:sz w:val="28"/>
          <w:szCs w:val="28"/>
          <w:lang w:val="uk-UA"/>
        </w:rPr>
        <w:t xml:space="preserve">№1580 від 17 грудня 2019 року  </w:t>
      </w:r>
      <w:r w:rsidRPr="004F32E7">
        <w:rPr>
          <w:sz w:val="28"/>
          <w:szCs w:val="28"/>
          <w:lang w:val="uk-UA"/>
        </w:rPr>
        <w:t xml:space="preserve">«Про проведення Всеукраїнської студентської олімпіади у 2019/2020 навчальному році» на базі кафедри теорії </w:t>
      </w:r>
      <w:r w:rsidR="004F32E7">
        <w:rPr>
          <w:sz w:val="28"/>
          <w:szCs w:val="28"/>
          <w:lang w:val="uk-UA"/>
        </w:rPr>
        <w:t>та</w:t>
      </w:r>
      <w:r w:rsidRPr="004F32E7">
        <w:rPr>
          <w:sz w:val="28"/>
          <w:szCs w:val="28"/>
          <w:lang w:val="uk-UA"/>
        </w:rPr>
        <w:t xml:space="preserve"> методики навчання мистецьких дисциплін</w:t>
      </w:r>
      <w:r>
        <w:rPr>
          <w:sz w:val="28"/>
          <w:szCs w:val="28"/>
          <w:lang w:val="uk-UA"/>
        </w:rPr>
        <w:t xml:space="preserve"> Бердянського державного педагогічного </w:t>
      </w:r>
      <w:r w:rsidRPr="002C790A">
        <w:rPr>
          <w:sz w:val="28"/>
          <w:szCs w:val="28"/>
          <w:lang w:val="uk-UA"/>
        </w:rPr>
        <w:t>університету 2</w:t>
      </w:r>
      <w:r w:rsidRPr="00DF7B2A">
        <w:rPr>
          <w:sz w:val="28"/>
          <w:szCs w:val="28"/>
          <w:lang w:val="uk-UA"/>
        </w:rPr>
        <w:t>6</w:t>
      </w:r>
      <w:r w:rsidRPr="002C790A">
        <w:rPr>
          <w:sz w:val="28"/>
          <w:szCs w:val="28"/>
          <w:lang w:val="uk-UA"/>
        </w:rPr>
        <w:t xml:space="preserve"> лютого 20</w:t>
      </w:r>
      <w:r w:rsidRPr="00DF7B2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</w:t>
      </w:r>
      <w:r w:rsidRPr="002C790A">
        <w:rPr>
          <w:sz w:val="28"/>
          <w:szCs w:val="28"/>
          <w:lang w:val="uk-UA"/>
        </w:rPr>
        <w:t xml:space="preserve">року проводиться І етап Всеукраїнської студентської олімпіади зі </w:t>
      </w:r>
      <w:r w:rsidRPr="005B1413">
        <w:rPr>
          <w:sz w:val="28"/>
          <w:szCs w:val="28"/>
          <w:lang w:val="uk-UA"/>
        </w:rPr>
        <w:t>спеціальності «</w:t>
      </w:r>
      <w:r>
        <w:rPr>
          <w:sz w:val="28"/>
          <w:szCs w:val="28"/>
          <w:lang w:val="uk-UA"/>
        </w:rPr>
        <w:t>Музичне мистецтво</w:t>
      </w:r>
      <w:r w:rsidRPr="005B1413">
        <w:rPr>
          <w:sz w:val="28"/>
          <w:szCs w:val="28"/>
          <w:lang w:val="uk-UA"/>
        </w:rPr>
        <w:t>» (далі Олімпіада).</w:t>
      </w:r>
    </w:p>
    <w:p w:rsidR="006E2EA4" w:rsidRPr="005B1413" w:rsidRDefault="006E2EA4" w:rsidP="00164F5F">
      <w:pPr>
        <w:ind w:firstLine="709"/>
        <w:jc w:val="both"/>
        <w:rPr>
          <w:sz w:val="28"/>
          <w:szCs w:val="28"/>
          <w:lang w:val="uk-UA"/>
        </w:rPr>
      </w:pPr>
    </w:p>
    <w:p w:rsidR="006E2EA4" w:rsidRPr="002C790A" w:rsidRDefault="006E2EA4" w:rsidP="00164F5F">
      <w:pPr>
        <w:widowControl w:val="0"/>
        <w:tabs>
          <w:tab w:val="left" w:pos="181"/>
        </w:tabs>
        <w:ind w:firstLine="600"/>
        <w:jc w:val="both"/>
        <w:rPr>
          <w:sz w:val="28"/>
          <w:szCs w:val="28"/>
          <w:lang w:val="uk-UA"/>
        </w:rPr>
      </w:pPr>
      <w:r w:rsidRPr="00DF77D2">
        <w:rPr>
          <w:b/>
          <w:bCs/>
          <w:color w:val="000000"/>
          <w:sz w:val="28"/>
          <w:szCs w:val="28"/>
          <w:lang w:val="uk-UA"/>
        </w:rPr>
        <w:t>Мета олімпіади</w:t>
      </w:r>
      <w:r w:rsidRPr="002C790A">
        <w:rPr>
          <w:bCs/>
          <w:color w:val="000000"/>
          <w:sz w:val="28"/>
          <w:szCs w:val="28"/>
          <w:lang w:val="uk-UA"/>
        </w:rPr>
        <w:t xml:space="preserve"> </w:t>
      </w:r>
      <w:r w:rsidRPr="002C790A">
        <w:rPr>
          <w:bCs/>
          <w:color w:val="000000"/>
          <w:sz w:val="28"/>
          <w:szCs w:val="28"/>
          <w:lang w:val="uk-UA"/>
        </w:rPr>
        <w:sym w:font="Symbol" w:char="F02D"/>
      </w:r>
      <w:r w:rsidRPr="002C790A">
        <w:rPr>
          <w:bCs/>
          <w:color w:val="000000"/>
          <w:sz w:val="28"/>
          <w:szCs w:val="28"/>
          <w:lang w:val="uk-UA"/>
        </w:rPr>
        <w:t xml:space="preserve"> </w:t>
      </w:r>
      <w:r w:rsidRPr="002C790A">
        <w:rPr>
          <w:sz w:val="28"/>
          <w:szCs w:val="28"/>
          <w:lang w:val="uk-UA"/>
        </w:rPr>
        <w:t>є</w:t>
      </w:r>
      <w:r w:rsidRPr="002C790A">
        <w:rPr>
          <w:b/>
          <w:sz w:val="28"/>
          <w:szCs w:val="28"/>
          <w:lang w:val="uk-UA"/>
        </w:rPr>
        <w:t xml:space="preserve"> </w:t>
      </w:r>
      <w:r w:rsidRPr="002C790A">
        <w:rPr>
          <w:sz w:val="28"/>
          <w:szCs w:val="28"/>
          <w:lang w:val="uk-UA"/>
        </w:rPr>
        <w:t>підвищення</w:t>
      </w:r>
      <w:r w:rsidRPr="002C790A">
        <w:rPr>
          <w:b/>
          <w:sz w:val="28"/>
          <w:szCs w:val="28"/>
          <w:lang w:val="uk-UA"/>
        </w:rPr>
        <w:t xml:space="preserve"> </w:t>
      </w:r>
      <w:r w:rsidRPr="002C790A">
        <w:rPr>
          <w:sz w:val="28"/>
          <w:szCs w:val="28"/>
          <w:lang w:val="uk-UA"/>
        </w:rPr>
        <w:t>якості</w:t>
      </w:r>
      <w:r w:rsidRPr="002C790A">
        <w:rPr>
          <w:b/>
          <w:sz w:val="28"/>
          <w:szCs w:val="28"/>
          <w:lang w:val="uk-UA"/>
        </w:rPr>
        <w:t xml:space="preserve"> </w:t>
      </w:r>
      <w:r w:rsidRPr="002C790A">
        <w:rPr>
          <w:sz w:val="28"/>
          <w:szCs w:val="28"/>
          <w:lang w:val="uk-UA"/>
        </w:rPr>
        <w:t xml:space="preserve">професійної підготовки майбутніх учителів музичного мистецтва через активізацію фахового складника </w:t>
      </w:r>
      <w:r w:rsidR="004F32E7">
        <w:rPr>
          <w:sz w:val="28"/>
          <w:szCs w:val="28"/>
          <w:lang w:val="uk-UA"/>
        </w:rPr>
        <w:t>освітнього</w:t>
      </w:r>
      <w:r w:rsidRPr="002C790A">
        <w:rPr>
          <w:sz w:val="28"/>
          <w:szCs w:val="28"/>
          <w:lang w:val="uk-UA"/>
        </w:rPr>
        <w:t xml:space="preserve"> процесу та удосконалення вокально-хорової діяльності як головн</w:t>
      </w:r>
      <w:r w:rsidRPr="00DF7B2A">
        <w:rPr>
          <w:sz w:val="28"/>
          <w:szCs w:val="28"/>
          <w:lang w:val="uk-UA"/>
        </w:rPr>
        <w:t>ого</w:t>
      </w:r>
      <w:r w:rsidRPr="002C79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показника</w:t>
      </w:r>
      <w:r w:rsidRPr="002C790A">
        <w:rPr>
          <w:sz w:val="28"/>
          <w:szCs w:val="28"/>
          <w:lang w:val="uk-UA"/>
        </w:rPr>
        <w:t xml:space="preserve"> їх професіоналізму. </w:t>
      </w:r>
    </w:p>
    <w:p w:rsidR="006E2EA4" w:rsidRDefault="006E2EA4" w:rsidP="00164F5F">
      <w:pPr>
        <w:widowControl w:val="0"/>
        <w:suppressAutoHyphens/>
        <w:autoSpaceDE w:val="0"/>
        <w:ind w:firstLine="709"/>
        <w:jc w:val="center"/>
        <w:rPr>
          <w:b/>
          <w:sz w:val="28"/>
          <w:szCs w:val="28"/>
          <w:lang w:val="uk-UA" w:eastAsia="zh-CN"/>
        </w:rPr>
      </w:pPr>
    </w:p>
    <w:p w:rsidR="006E2EA4" w:rsidRPr="002C790A" w:rsidRDefault="006E2EA4" w:rsidP="00164F5F">
      <w:pPr>
        <w:widowControl w:val="0"/>
        <w:suppressAutoHyphens/>
        <w:autoSpaceDE w:val="0"/>
        <w:ind w:firstLine="709"/>
        <w:jc w:val="center"/>
        <w:rPr>
          <w:b/>
          <w:sz w:val="28"/>
          <w:szCs w:val="28"/>
          <w:lang w:val="uk-UA" w:eastAsia="zh-CN"/>
        </w:rPr>
      </w:pPr>
      <w:r w:rsidRPr="002C790A">
        <w:rPr>
          <w:b/>
          <w:sz w:val="28"/>
          <w:szCs w:val="28"/>
          <w:lang w:val="uk-UA" w:eastAsia="zh-CN"/>
        </w:rPr>
        <w:t xml:space="preserve">Завдання: </w:t>
      </w:r>
    </w:p>
    <w:p w:rsidR="006E2EA4" w:rsidRPr="002C790A" w:rsidRDefault="006E2EA4" w:rsidP="00164F5F">
      <w:pPr>
        <w:widowControl w:val="0"/>
        <w:tabs>
          <w:tab w:val="left" w:pos="284"/>
        </w:tabs>
        <w:suppressAutoHyphens/>
        <w:autoSpaceDE w:val="0"/>
        <w:jc w:val="both"/>
        <w:rPr>
          <w:sz w:val="28"/>
          <w:szCs w:val="28"/>
          <w:lang w:val="uk-UA"/>
        </w:rPr>
      </w:pPr>
      <w:r w:rsidRPr="002C790A">
        <w:rPr>
          <w:sz w:val="28"/>
          <w:szCs w:val="28"/>
          <w:lang w:val="uk-UA" w:eastAsia="zh-CN"/>
        </w:rPr>
        <w:t xml:space="preserve">– </w:t>
      </w:r>
      <w:r w:rsidRPr="002C790A">
        <w:rPr>
          <w:sz w:val="28"/>
          <w:szCs w:val="28"/>
          <w:lang w:val="uk-UA"/>
        </w:rPr>
        <w:t xml:space="preserve">виявлення з-поміж майбутніх учителів музичного мистецтва  обдарованої молоді та  сприяння її творчому самовираженню й самореалізації  у процесі вокально-хорового виконавства; </w:t>
      </w:r>
    </w:p>
    <w:p w:rsidR="006E2EA4" w:rsidRPr="002C790A" w:rsidRDefault="006E2EA4" w:rsidP="00164F5F">
      <w:pPr>
        <w:widowControl w:val="0"/>
        <w:tabs>
          <w:tab w:val="left" w:pos="284"/>
        </w:tabs>
        <w:suppressAutoHyphens/>
        <w:autoSpaceDE w:val="0"/>
        <w:jc w:val="both"/>
        <w:rPr>
          <w:sz w:val="28"/>
          <w:szCs w:val="28"/>
          <w:lang w:val="uk-UA"/>
        </w:rPr>
      </w:pPr>
      <w:r w:rsidRPr="002C790A">
        <w:rPr>
          <w:sz w:val="28"/>
          <w:szCs w:val="28"/>
          <w:lang w:val="uk-UA" w:eastAsia="zh-CN"/>
        </w:rPr>
        <w:t xml:space="preserve">– </w:t>
      </w:r>
      <w:r w:rsidRPr="002C790A">
        <w:rPr>
          <w:sz w:val="28"/>
          <w:szCs w:val="28"/>
          <w:lang w:val="uk-UA"/>
        </w:rPr>
        <w:t xml:space="preserve">сприяння удосконаленню фахових компетенцій </w:t>
      </w:r>
      <w:r>
        <w:rPr>
          <w:sz w:val="28"/>
          <w:szCs w:val="28"/>
          <w:lang w:val="uk-UA"/>
        </w:rPr>
        <w:t>здобувачів</w:t>
      </w:r>
      <w:r w:rsidRPr="002C790A">
        <w:rPr>
          <w:sz w:val="28"/>
          <w:szCs w:val="28"/>
          <w:lang w:val="uk-UA"/>
        </w:rPr>
        <w:t xml:space="preserve">, становленню їх </w:t>
      </w:r>
      <w:proofErr w:type="spellStart"/>
      <w:r w:rsidRPr="002C790A">
        <w:rPr>
          <w:sz w:val="28"/>
          <w:szCs w:val="28"/>
          <w:lang w:val="uk-UA"/>
        </w:rPr>
        <w:t>професійно</w:t>
      </w:r>
      <w:proofErr w:type="spellEnd"/>
      <w:r w:rsidRPr="002C790A">
        <w:rPr>
          <w:sz w:val="28"/>
          <w:szCs w:val="28"/>
          <w:lang w:val="uk-UA"/>
        </w:rPr>
        <w:t>-особистісних  якостей та вокально-хорової виконавської  культури як основних складових успішної  майбутньої  музично-педагогічної діяльності;</w:t>
      </w:r>
    </w:p>
    <w:p w:rsidR="006E2EA4" w:rsidRPr="002C790A" w:rsidRDefault="006E2EA4" w:rsidP="00164F5F">
      <w:pPr>
        <w:widowControl w:val="0"/>
        <w:tabs>
          <w:tab w:val="left" w:pos="284"/>
        </w:tabs>
        <w:suppressAutoHyphens/>
        <w:autoSpaceDE w:val="0"/>
        <w:jc w:val="both"/>
        <w:rPr>
          <w:sz w:val="28"/>
          <w:szCs w:val="28"/>
          <w:lang w:val="uk-UA"/>
        </w:rPr>
      </w:pPr>
      <w:r w:rsidRPr="002C790A">
        <w:rPr>
          <w:sz w:val="28"/>
          <w:szCs w:val="28"/>
          <w:lang w:val="uk-UA" w:eastAsia="zh-CN"/>
        </w:rPr>
        <w:t xml:space="preserve">– </w:t>
      </w:r>
      <w:r w:rsidRPr="002C790A">
        <w:rPr>
          <w:sz w:val="28"/>
          <w:szCs w:val="28"/>
          <w:lang w:val="uk-UA"/>
        </w:rPr>
        <w:t xml:space="preserve">формування майбутнього кадрового потенціалу для  </w:t>
      </w:r>
      <w:r>
        <w:rPr>
          <w:sz w:val="28"/>
          <w:szCs w:val="28"/>
          <w:lang w:val="uk-UA"/>
        </w:rPr>
        <w:t>закладів загальної середньої освіти</w:t>
      </w:r>
      <w:r w:rsidRPr="002C790A">
        <w:rPr>
          <w:sz w:val="28"/>
          <w:szCs w:val="28"/>
          <w:lang w:val="uk-UA"/>
        </w:rPr>
        <w:t xml:space="preserve">, професійної мистецької освіти, художньо-педагогічної та культурно-просвітницької діяльності; </w:t>
      </w:r>
    </w:p>
    <w:p w:rsidR="006E2EA4" w:rsidRPr="002C790A" w:rsidRDefault="006E2EA4" w:rsidP="00164F5F">
      <w:pPr>
        <w:widowControl w:val="0"/>
        <w:tabs>
          <w:tab w:val="left" w:pos="284"/>
        </w:tabs>
        <w:suppressAutoHyphens/>
        <w:autoSpaceDE w:val="0"/>
        <w:jc w:val="both"/>
        <w:rPr>
          <w:sz w:val="28"/>
          <w:szCs w:val="28"/>
          <w:lang w:val="uk-UA"/>
        </w:rPr>
      </w:pPr>
      <w:r w:rsidRPr="002C790A">
        <w:rPr>
          <w:sz w:val="28"/>
          <w:szCs w:val="28"/>
          <w:lang w:val="uk-UA" w:eastAsia="zh-CN"/>
        </w:rPr>
        <w:t xml:space="preserve">– </w:t>
      </w:r>
      <w:r w:rsidRPr="002C790A">
        <w:rPr>
          <w:iCs/>
          <w:color w:val="000000"/>
          <w:sz w:val="28"/>
          <w:szCs w:val="28"/>
          <w:lang w:val="uk-UA"/>
        </w:rPr>
        <w:t>стимулювання навчально-методичної та творчо-виконавської підготовки студентів, науково-педагогічних та педагогічних працівників;</w:t>
      </w:r>
    </w:p>
    <w:p w:rsidR="006E2EA4" w:rsidRDefault="006E2EA4" w:rsidP="00164F5F">
      <w:pPr>
        <w:widowControl w:val="0"/>
        <w:tabs>
          <w:tab w:val="left" w:pos="284"/>
        </w:tabs>
        <w:suppressAutoHyphens/>
        <w:autoSpaceDE w:val="0"/>
        <w:jc w:val="both"/>
        <w:rPr>
          <w:sz w:val="28"/>
          <w:szCs w:val="28"/>
          <w:lang w:val="uk-UA"/>
        </w:rPr>
      </w:pPr>
      <w:r w:rsidRPr="002C790A">
        <w:rPr>
          <w:sz w:val="28"/>
          <w:szCs w:val="28"/>
          <w:lang w:val="uk-UA" w:eastAsia="zh-CN"/>
        </w:rPr>
        <w:t xml:space="preserve">– </w:t>
      </w:r>
      <w:proofErr w:type="spellStart"/>
      <w:r w:rsidRPr="002C790A">
        <w:rPr>
          <w:sz w:val="28"/>
          <w:szCs w:val="28"/>
        </w:rPr>
        <w:t>відбір</w:t>
      </w:r>
      <w:proofErr w:type="spellEnd"/>
      <w:r w:rsidRPr="002C790A">
        <w:rPr>
          <w:sz w:val="28"/>
          <w:szCs w:val="28"/>
        </w:rPr>
        <w:t xml:space="preserve"> </w:t>
      </w:r>
      <w:proofErr w:type="spellStart"/>
      <w:r w:rsidRPr="002C790A">
        <w:rPr>
          <w:sz w:val="28"/>
          <w:szCs w:val="28"/>
        </w:rPr>
        <w:t>кращих</w:t>
      </w:r>
      <w:proofErr w:type="spellEnd"/>
      <w:r w:rsidRPr="002C790A">
        <w:rPr>
          <w:sz w:val="28"/>
          <w:szCs w:val="28"/>
        </w:rPr>
        <w:t xml:space="preserve"> </w:t>
      </w:r>
      <w:proofErr w:type="spellStart"/>
      <w:r w:rsidRPr="002C790A">
        <w:rPr>
          <w:color w:val="000000"/>
          <w:sz w:val="28"/>
          <w:szCs w:val="28"/>
          <w:lang w:eastAsia="uk-UA"/>
        </w:rPr>
        <w:t>студентів-виконавців</w:t>
      </w:r>
      <w:proofErr w:type="spellEnd"/>
      <w:r w:rsidRPr="002C790A">
        <w:rPr>
          <w:color w:val="000000"/>
          <w:sz w:val="28"/>
          <w:szCs w:val="28"/>
          <w:lang w:eastAsia="uk-UA"/>
        </w:rPr>
        <w:t xml:space="preserve"> </w:t>
      </w:r>
      <w:r w:rsidRPr="002C790A">
        <w:rPr>
          <w:sz w:val="28"/>
          <w:szCs w:val="28"/>
        </w:rPr>
        <w:t xml:space="preserve">для </w:t>
      </w:r>
      <w:proofErr w:type="spellStart"/>
      <w:r w:rsidRPr="002C790A">
        <w:rPr>
          <w:sz w:val="28"/>
          <w:szCs w:val="28"/>
        </w:rPr>
        <w:t>участі</w:t>
      </w:r>
      <w:proofErr w:type="spellEnd"/>
      <w:r w:rsidRPr="002C790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 w:rsidRPr="002C790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всеукраїнських  та </w:t>
      </w:r>
      <w:proofErr w:type="spellStart"/>
      <w:r w:rsidRPr="002C790A">
        <w:rPr>
          <w:sz w:val="28"/>
          <w:szCs w:val="28"/>
        </w:rPr>
        <w:t>міжнародних</w:t>
      </w:r>
      <w:proofErr w:type="spellEnd"/>
      <w:r w:rsidRPr="002C790A">
        <w:rPr>
          <w:sz w:val="28"/>
          <w:szCs w:val="28"/>
        </w:rPr>
        <w:t xml:space="preserve"> </w:t>
      </w:r>
      <w:proofErr w:type="spellStart"/>
      <w:r w:rsidRPr="002C790A">
        <w:rPr>
          <w:sz w:val="28"/>
          <w:szCs w:val="28"/>
        </w:rPr>
        <w:t>олімпіадах</w:t>
      </w:r>
      <w:proofErr w:type="spellEnd"/>
      <w:r w:rsidRPr="002C790A">
        <w:rPr>
          <w:sz w:val="28"/>
          <w:szCs w:val="28"/>
        </w:rPr>
        <w:t>, конкурсах, фестивалях.</w:t>
      </w:r>
    </w:p>
    <w:p w:rsidR="006E2EA4" w:rsidRPr="008C08A6" w:rsidRDefault="006E2EA4" w:rsidP="00164F5F">
      <w:pPr>
        <w:widowControl w:val="0"/>
        <w:tabs>
          <w:tab w:val="left" w:pos="284"/>
        </w:tabs>
        <w:suppressAutoHyphens/>
        <w:autoSpaceDE w:val="0"/>
        <w:jc w:val="both"/>
        <w:rPr>
          <w:sz w:val="28"/>
          <w:szCs w:val="28"/>
          <w:lang w:val="uk-UA"/>
        </w:rPr>
      </w:pPr>
    </w:p>
    <w:p w:rsidR="006E2EA4" w:rsidRDefault="006E2EA4" w:rsidP="00164F5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 xml:space="preserve">До участі в Олімпіаді </w:t>
      </w:r>
      <w:r>
        <w:rPr>
          <w:sz w:val="28"/>
          <w:szCs w:val="28"/>
          <w:lang w:val="uk-UA"/>
        </w:rPr>
        <w:t xml:space="preserve">запрошуються </w:t>
      </w:r>
      <w:r w:rsidR="004F32E7">
        <w:rPr>
          <w:sz w:val="28"/>
          <w:szCs w:val="28"/>
          <w:lang w:val="uk-UA"/>
        </w:rPr>
        <w:t xml:space="preserve">здобувачі І </w:t>
      </w:r>
      <w:r w:rsidR="004F32E7">
        <w:rPr>
          <w:sz w:val="28"/>
          <w:szCs w:val="28"/>
          <w:lang w:val="uk-UA"/>
        </w:rPr>
        <w:t>(3, 4</w:t>
      </w:r>
      <w:r w:rsidR="004F32E7" w:rsidRPr="00357E5F">
        <w:rPr>
          <w:sz w:val="28"/>
          <w:szCs w:val="28"/>
          <w:lang w:val="uk-UA"/>
        </w:rPr>
        <w:t xml:space="preserve"> </w:t>
      </w:r>
      <w:r w:rsidR="004F32E7">
        <w:rPr>
          <w:sz w:val="28"/>
          <w:szCs w:val="28"/>
          <w:lang w:val="uk-UA"/>
        </w:rPr>
        <w:t>курси)</w:t>
      </w:r>
      <w:r w:rsidR="004F32E7">
        <w:rPr>
          <w:sz w:val="28"/>
          <w:szCs w:val="28"/>
          <w:lang w:val="uk-UA"/>
        </w:rPr>
        <w:t xml:space="preserve"> та ІІ рівнів вищої</w:t>
      </w:r>
      <w:r>
        <w:rPr>
          <w:sz w:val="28"/>
          <w:szCs w:val="28"/>
          <w:lang w:val="uk-UA"/>
        </w:rPr>
        <w:t xml:space="preserve"> </w:t>
      </w:r>
      <w:r w:rsidR="004F32E7">
        <w:rPr>
          <w:sz w:val="28"/>
          <w:szCs w:val="28"/>
          <w:lang w:val="uk-UA"/>
        </w:rPr>
        <w:t>освіти</w:t>
      </w:r>
      <w:r w:rsidRPr="00357E5F">
        <w:rPr>
          <w:sz w:val="28"/>
          <w:szCs w:val="28"/>
          <w:lang w:val="uk-UA"/>
        </w:rPr>
        <w:t xml:space="preserve">. </w:t>
      </w:r>
    </w:p>
    <w:p w:rsidR="006E2EA4" w:rsidRDefault="006E2EA4" w:rsidP="00164F5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6E2EA4" w:rsidRPr="00357E5F" w:rsidRDefault="006E2EA4" w:rsidP="00164F5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 xml:space="preserve">Оцінюють учасників олімпіади викладачі </w:t>
      </w:r>
      <w:r>
        <w:rPr>
          <w:sz w:val="28"/>
          <w:szCs w:val="28"/>
          <w:lang w:val="uk-UA"/>
        </w:rPr>
        <w:t xml:space="preserve">спеціальності «Музичне мистецтво» кафедри теорії </w:t>
      </w:r>
      <w:r w:rsidR="004F32E7">
        <w:rPr>
          <w:sz w:val="28"/>
          <w:szCs w:val="28"/>
          <w:lang w:val="uk-UA"/>
        </w:rPr>
        <w:t>та</w:t>
      </w:r>
      <w:bookmarkStart w:id="0" w:name="_GoBack"/>
      <w:bookmarkEnd w:id="0"/>
      <w:r>
        <w:rPr>
          <w:sz w:val="28"/>
          <w:szCs w:val="28"/>
          <w:lang w:val="uk-UA"/>
        </w:rPr>
        <w:t xml:space="preserve"> методики навчання мистецьких дисциплін БДПУ.</w:t>
      </w:r>
    </w:p>
    <w:p w:rsidR="006E2EA4" w:rsidRPr="00357E5F" w:rsidRDefault="006E2EA4" w:rsidP="00164F5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>Голова журі – к</w:t>
      </w:r>
      <w:r>
        <w:rPr>
          <w:sz w:val="28"/>
          <w:szCs w:val="28"/>
          <w:lang w:val="uk-UA"/>
        </w:rPr>
        <w:t>.</w:t>
      </w:r>
      <w:r w:rsidRPr="00357E5F">
        <w:rPr>
          <w:sz w:val="28"/>
          <w:szCs w:val="28"/>
          <w:lang w:val="uk-UA"/>
        </w:rPr>
        <w:t xml:space="preserve"> пед. наук</w:t>
      </w:r>
      <w:r>
        <w:rPr>
          <w:sz w:val="28"/>
          <w:szCs w:val="28"/>
          <w:lang w:val="uk-UA"/>
        </w:rPr>
        <w:t>,</w:t>
      </w:r>
      <w:r w:rsidRPr="00357E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доцент кафедри</w:t>
      </w:r>
      <w:r w:rsidRPr="00357E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Омельченко А.І.</w:t>
      </w:r>
    </w:p>
    <w:p w:rsidR="006E2EA4" w:rsidRDefault="006E2EA4" w:rsidP="00164F5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 xml:space="preserve">Члени журі: </w:t>
      </w:r>
      <w:r>
        <w:rPr>
          <w:sz w:val="28"/>
          <w:szCs w:val="28"/>
          <w:lang w:val="uk-UA"/>
        </w:rPr>
        <w:t>к. </w:t>
      </w:r>
      <w:r w:rsidRPr="00357E5F">
        <w:rPr>
          <w:sz w:val="28"/>
          <w:szCs w:val="28"/>
          <w:lang w:val="uk-UA"/>
        </w:rPr>
        <w:t>пед.</w:t>
      </w:r>
      <w:r>
        <w:rPr>
          <w:sz w:val="28"/>
          <w:szCs w:val="28"/>
          <w:lang w:val="uk-UA"/>
        </w:rPr>
        <w:t> </w:t>
      </w:r>
      <w:r w:rsidRPr="00357E5F">
        <w:rPr>
          <w:sz w:val="28"/>
          <w:szCs w:val="28"/>
          <w:lang w:val="uk-UA"/>
        </w:rPr>
        <w:t xml:space="preserve">наук, доцент </w:t>
      </w:r>
      <w:r>
        <w:rPr>
          <w:sz w:val="28"/>
          <w:szCs w:val="28"/>
          <w:lang w:val="uk-UA"/>
        </w:rPr>
        <w:t>Григор’єва В.В.</w:t>
      </w:r>
      <w:r w:rsidRPr="00357E5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к. пед. наук, доцент Сергієнко С.М., к. </w:t>
      </w:r>
      <w:r w:rsidRPr="00357E5F">
        <w:rPr>
          <w:sz w:val="28"/>
          <w:szCs w:val="28"/>
          <w:lang w:val="uk-UA"/>
        </w:rPr>
        <w:t>пед.</w:t>
      </w:r>
      <w:r>
        <w:rPr>
          <w:sz w:val="28"/>
          <w:szCs w:val="28"/>
          <w:lang w:val="uk-UA"/>
        </w:rPr>
        <w:t> </w:t>
      </w:r>
      <w:r w:rsidRPr="00357E5F">
        <w:rPr>
          <w:sz w:val="28"/>
          <w:szCs w:val="28"/>
          <w:lang w:val="uk-UA"/>
        </w:rPr>
        <w:t>наук, доцент</w:t>
      </w:r>
      <w:r>
        <w:rPr>
          <w:sz w:val="28"/>
          <w:szCs w:val="28"/>
          <w:lang w:val="uk-UA"/>
        </w:rPr>
        <w:t xml:space="preserve"> Бузова О.Д., к. </w:t>
      </w:r>
      <w:r w:rsidRPr="00357E5F">
        <w:rPr>
          <w:sz w:val="28"/>
          <w:szCs w:val="28"/>
          <w:lang w:val="uk-UA"/>
        </w:rPr>
        <w:t>пед.</w:t>
      </w:r>
      <w:r>
        <w:rPr>
          <w:sz w:val="28"/>
          <w:szCs w:val="28"/>
          <w:lang w:val="uk-UA"/>
        </w:rPr>
        <w:t> </w:t>
      </w:r>
      <w:r w:rsidRPr="00357E5F">
        <w:rPr>
          <w:sz w:val="28"/>
          <w:szCs w:val="28"/>
          <w:lang w:val="uk-UA"/>
        </w:rPr>
        <w:t>наук, доцент</w:t>
      </w:r>
      <w:r>
        <w:rPr>
          <w:sz w:val="28"/>
          <w:szCs w:val="28"/>
          <w:lang w:val="uk-UA"/>
        </w:rPr>
        <w:t xml:space="preserve"> Косенко П,Б, к. </w:t>
      </w:r>
      <w:r w:rsidRPr="00357E5F">
        <w:rPr>
          <w:sz w:val="28"/>
          <w:szCs w:val="28"/>
          <w:lang w:val="uk-UA"/>
        </w:rPr>
        <w:t>пед.</w:t>
      </w:r>
      <w:r>
        <w:rPr>
          <w:sz w:val="28"/>
          <w:szCs w:val="28"/>
          <w:lang w:val="uk-UA"/>
        </w:rPr>
        <w:t> </w:t>
      </w:r>
      <w:r w:rsidRPr="00357E5F">
        <w:rPr>
          <w:sz w:val="28"/>
          <w:szCs w:val="28"/>
          <w:lang w:val="uk-UA"/>
        </w:rPr>
        <w:t>наук, доцент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Бурназова</w:t>
      </w:r>
      <w:proofErr w:type="spellEnd"/>
      <w:r>
        <w:rPr>
          <w:sz w:val="28"/>
          <w:szCs w:val="28"/>
          <w:lang w:val="uk-UA"/>
        </w:rPr>
        <w:t xml:space="preserve"> В.В.,  к. </w:t>
      </w:r>
      <w:r w:rsidRPr="00357E5F">
        <w:rPr>
          <w:sz w:val="28"/>
          <w:szCs w:val="28"/>
          <w:lang w:val="uk-UA"/>
        </w:rPr>
        <w:t>пед.</w:t>
      </w:r>
      <w:r>
        <w:rPr>
          <w:sz w:val="28"/>
          <w:szCs w:val="28"/>
          <w:lang w:val="uk-UA"/>
        </w:rPr>
        <w:t> </w:t>
      </w:r>
      <w:r w:rsidRPr="00357E5F">
        <w:rPr>
          <w:sz w:val="28"/>
          <w:szCs w:val="28"/>
          <w:lang w:val="uk-UA"/>
        </w:rPr>
        <w:t xml:space="preserve">наук, </w:t>
      </w:r>
      <w:r>
        <w:rPr>
          <w:sz w:val="28"/>
          <w:szCs w:val="28"/>
          <w:lang w:val="uk-UA"/>
        </w:rPr>
        <w:t xml:space="preserve">доцент </w:t>
      </w:r>
      <w:proofErr w:type="spellStart"/>
      <w:r>
        <w:rPr>
          <w:sz w:val="28"/>
          <w:szCs w:val="28"/>
          <w:lang w:val="uk-UA"/>
        </w:rPr>
        <w:t>Смаковський</w:t>
      </w:r>
      <w:proofErr w:type="spellEnd"/>
      <w:r>
        <w:rPr>
          <w:sz w:val="28"/>
          <w:szCs w:val="28"/>
          <w:lang w:val="uk-UA"/>
        </w:rPr>
        <w:t xml:space="preserve"> Ю.В., викладач </w:t>
      </w:r>
      <w:proofErr w:type="spellStart"/>
      <w:r>
        <w:rPr>
          <w:sz w:val="28"/>
          <w:szCs w:val="28"/>
          <w:lang w:val="uk-UA"/>
        </w:rPr>
        <w:t>Голінська</w:t>
      </w:r>
      <w:proofErr w:type="spellEnd"/>
      <w:r>
        <w:rPr>
          <w:sz w:val="28"/>
          <w:szCs w:val="28"/>
          <w:lang w:val="uk-UA"/>
        </w:rPr>
        <w:t xml:space="preserve"> В.Я.</w:t>
      </w:r>
    </w:p>
    <w:p w:rsidR="006E2EA4" w:rsidRPr="00357E5F" w:rsidRDefault="006E2EA4" w:rsidP="00164F5F">
      <w:pPr>
        <w:tabs>
          <w:tab w:val="left" w:pos="1134"/>
          <w:tab w:val="left" w:pos="1276"/>
        </w:tabs>
        <w:ind w:firstLine="709"/>
        <w:jc w:val="center"/>
        <w:rPr>
          <w:rFonts w:eastAsia="MS Mincho"/>
          <w:sz w:val="28"/>
          <w:szCs w:val="28"/>
          <w:lang w:val="uk-UA"/>
        </w:rPr>
      </w:pPr>
    </w:p>
    <w:p w:rsidR="006E2EA4" w:rsidRDefault="006E2EA4" w:rsidP="00164F5F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6E2EA4" w:rsidRDefault="006E2EA4" w:rsidP="00164F5F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6E2EA4" w:rsidRDefault="006E2EA4" w:rsidP="00164F5F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6E2EA4" w:rsidRPr="00B31784" w:rsidRDefault="006E2EA4" w:rsidP="00164F5F">
      <w:pPr>
        <w:ind w:firstLine="567"/>
        <w:jc w:val="center"/>
        <w:rPr>
          <w:b/>
          <w:bCs/>
          <w:sz w:val="28"/>
          <w:szCs w:val="28"/>
          <w:lang w:val="uk-UA"/>
        </w:rPr>
      </w:pPr>
      <w:r w:rsidRPr="00B31784">
        <w:rPr>
          <w:b/>
          <w:bCs/>
          <w:sz w:val="28"/>
          <w:szCs w:val="28"/>
          <w:lang w:val="uk-UA"/>
        </w:rPr>
        <w:lastRenderedPageBreak/>
        <w:t>Перший етап Всеукраїнської студентської олімпіади зі спеціальності «</w:t>
      </w:r>
      <w:r>
        <w:rPr>
          <w:b/>
          <w:bCs/>
          <w:sz w:val="28"/>
          <w:szCs w:val="28"/>
          <w:lang w:val="uk-UA"/>
        </w:rPr>
        <w:t>Музичне мистецтво</w:t>
      </w:r>
      <w:r w:rsidRPr="00B31784">
        <w:rPr>
          <w:b/>
          <w:bCs/>
          <w:sz w:val="28"/>
          <w:szCs w:val="28"/>
          <w:lang w:val="uk-UA"/>
        </w:rPr>
        <w:t xml:space="preserve">» складається з </w:t>
      </w:r>
      <w:r>
        <w:rPr>
          <w:b/>
          <w:bCs/>
          <w:sz w:val="28"/>
          <w:szCs w:val="28"/>
          <w:lang w:val="uk-UA"/>
        </w:rPr>
        <w:t>трьох</w:t>
      </w:r>
      <w:r w:rsidRPr="00B31784">
        <w:rPr>
          <w:b/>
          <w:bCs/>
          <w:sz w:val="28"/>
          <w:szCs w:val="28"/>
          <w:lang w:val="uk-UA"/>
        </w:rPr>
        <w:t xml:space="preserve"> турів.</w:t>
      </w:r>
    </w:p>
    <w:p w:rsidR="006E2EA4" w:rsidRPr="00B31784" w:rsidRDefault="006E2EA4" w:rsidP="00164F5F">
      <w:pPr>
        <w:ind w:firstLine="567"/>
        <w:rPr>
          <w:b/>
          <w:bCs/>
          <w:sz w:val="28"/>
          <w:szCs w:val="28"/>
          <w:lang w:val="uk-UA"/>
        </w:rPr>
      </w:pPr>
    </w:p>
    <w:p w:rsidR="006E2EA4" w:rsidRPr="00B31784" w:rsidRDefault="006E2EA4" w:rsidP="00DF7B2A">
      <w:pPr>
        <w:spacing w:line="360" w:lineRule="auto"/>
        <w:ind w:firstLine="567"/>
        <w:jc w:val="center"/>
        <w:rPr>
          <w:b/>
          <w:bCs/>
          <w:sz w:val="28"/>
          <w:szCs w:val="28"/>
          <w:u w:val="single"/>
          <w:lang w:val="uk-UA"/>
        </w:rPr>
      </w:pPr>
      <w:r w:rsidRPr="00B31784">
        <w:rPr>
          <w:b/>
          <w:bCs/>
          <w:sz w:val="28"/>
          <w:szCs w:val="28"/>
          <w:u w:val="single"/>
          <w:lang w:val="uk-UA"/>
        </w:rPr>
        <w:t>І тур Олімпіади</w:t>
      </w:r>
    </w:p>
    <w:p w:rsidR="006E2EA4" w:rsidRDefault="006E2EA4" w:rsidP="00DF7B2A">
      <w:pPr>
        <w:spacing w:line="360" w:lineRule="auto"/>
        <w:ind w:firstLine="709"/>
        <w:jc w:val="center"/>
        <w:rPr>
          <w:b/>
          <w:bCs/>
          <w:lang w:val="uk-UA"/>
        </w:rPr>
      </w:pPr>
      <w:r w:rsidRPr="00E41367">
        <w:rPr>
          <w:b/>
          <w:bCs/>
          <w:lang w:val="uk-UA"/>
        </w:rPr>
        <w:t>ТЕОРЕТИЧНО-ПРАКТИЧНИЙ</w:t>
      </w:r>
    </w:p>
    <w:p w:rsidR="006E2EA4" w:rsidRPr="00B31784" w:rsidRDefault="006E2EA4" w:rsidP="00DF7B2A">
      <w:pPr>
        <w:ind w:firstLine="567"/>
        <w:jc w:val="both"/>
        <w:rPr>
          <w:sz w:val="28"/>
          <w:szCs w:val="28"/>
          <w:lang w:val="uk-UA"/>
        </w:rPr>
      </w:pPr>
      <w:r w:rsidRPr="00B31784">
        <w:rPr>
          <w:b/>
          <w:bCs/>
          <w:i/>
          <w:sz w:val="28"/>
          <w:szCs w:val="28"/>
          <w:lang w:val="uk-UA"/>
        </w:rPr>
        <w:t xml:space="preserve">Мета І туру Олімпіади </w:t>
      </w:r>
      <w:r w:rsidRPr="00B31784">
        <w:rPr>
          <w:b/>
          <w:bCs/>
          <w:i/>
          <w:sz w:val="28"/>
          <w:szCs w:val="28"/>
          <w:lang w:val="uk-UA"/>
        </w:rPr>
        <w:sym w:font="Symbol" w:char="F02D"/>
      </w:r>
      <w:r w:rsidRPr="00B31784">
        <w:rPr>
          <w:b/>
          <w:bCs/>
          <w:i/>
          <w:sz w:val="28"/>
          <w:szCs w:val="28"/>
          <w:lang w:val="uk-UA"/>
        </w:rPr>
        <w:t xml:space="preserve"> </w:t>
      </w:r>
      <w:r w:rsidRPr="00B31784">
        <w:rPr>
          <w:bCs/>
          <w:sz w:val="28"/>
          <w:szCs w:val="28"/>
          <w:lang w:val="uk-UA"/>
        </w:rPr>
        <w:t>виявлення</w:t>
      </w:r>
      <w:r w:rsidRPr="00B31784">
        <w:rPr>
          <w:sz w:val="28"/>
          <w:szCs w:val="28"/>
          <w:lang w:val="uk-UA"/>
        </w:rPr>
        <w:t xml:space="preserve"> рівня </w:t>
      </w:r>
      <w:r>
        <w:rPr>
          <w:sz w:val="28"/>
          <w:szCs w:val="28"/>
          <w:lang w:val="uk-UA"/>
        </w:rPr>
        <w:t>теоретичних і практичних знань з теорії та методики музичної освіти</w:t>
      </w:r>
      <w:r w:rsidRPr="00B31784">
        <w:rPr>
          <w:sz w:val="28"/>
          <w:szCs w:val="28"/>
          <w:lang w:val="uk-UA"/>
        </w:rPr>
        <w:t>, художнього світогляду та образного мислення конкурсантів.</w:t>
      </w:r>
    </w:p>
    <w:p w:rsidR="006E2EA4" w:rsidRDefault="006E2EA4" w:rsidP="00DF7B2A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6E2EA4" w:rsidRPr="00926467" w:rsidRDefault="006E2EA4" w:rsidP="00DF7B2A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926467">
        <w:rPr>
          <w:bCs/>
          <w:sz w:val="28"/>
          <w:szCs w:val="28"/>
          <w:lang w:val="uk-UA"/>
        </w:rPr>
        <w:t xml:space="preserve">Перший тур включає питання з теорії та методики музичної освіти, вокально-хорового виконавства та презентацію фрагменту уроку з музичного мистецтва. У завданнях теоретичної частини 25 тестових завдань. Максимальна кількість балів за тестові завдання – 25 балів.  Завдання  практичної частини включають в себе показ фрагменту уроку з Музичного мистецтва - етап розучування пісні (показ пісні, бесіда до пісні, методика роботи над піснею). Тривалість виступу до 10 хвилин. Твір шкільного репертуару обирається з поданого списку (Додаток </w:t>
      </w:r>
      <w:r>
        <w:rPr>
          <w:bCs/>
          <w:sz w:val="28"/>
          <w:szCs w:val="28"/>
          <w:lang w:val="uk-UA"/>
        </w:rPr>
        <w:t>2</w:t>
      </w:r>
      <w:r w:rsidRPr="00926467">
        <w:rPr>
          <w:bCs/>
          <w:sz w:val="28"/>
          <w:szCs w:val="28"/>
          <w:lang w:val="uk-UA"/>
        </w:rPr>
        <w:t>). Максимальна кількість балів за завдання – 25 балів.</w:t>
      </w:r>
    </w:p>
    <w:p w:rsidR="006E2EA4" w:rsidRDefault="006E2EA4" w:rsidP="00DF7B2A">
      <w:pPr>
        <w:spacing w:line="276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6E2EA4" w:rsidRDefault="006E2EA4" w:rsidP="00DF7B2A">
      <w:pPr>
        <w:spacing w:line="276" w:lineRule="auto"/>
        <w:ind w:firstLine="709"/>
        <w:jc w:val="center"/>
        <w:rPr>
          <w:b/>
          <w:bCs/>
          <w:lang w:val="uk-UA"/>
        </w:rPr>
      </w:pPr>
      <w:r w:rsidRPr="00926467">
        <w:rPr>
          <w:b/>
          <w:bCs/>
          <w:sz w:val="28"/>
          <w:szCs w:val="28"/>
          <w:lang w:val="uk-UA"/>
        </w:rPr>
        <w:t xml:space="preserve"> КРИТЕРІЇ</w:t>
      </w:r>
      <w:r w:rsidRPr="00A66E20">
        <w:rPr>
          <w:b/>
          <w:bCs/>
          <w:lang w:val="uk-UA"/>
        </w:rPr>
        <w:t xml:space="preserve"> ОЦІНЮВАННЯ</w:t>
      </w:r>
    </w:p>
    <w:p w:rsidR="006E2EA4" w:rsidRPr="00A66E20" w:rsidRDefault="006E2EA4" w:rsidP="00DF7B2A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6E2EA4" w:rsidRPr="00DF77D2" w:rsidRDefault="006E2EA4" w:rsidP="00DF7B2A">
      <w:pPr>
        <w:spacing w:line="276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F77D2">
        <w:rPr>
          <w:b/>
          <w:bCs/>
          <w:sz w:val="28"/>
          <w:szCs w:val="28"/>
          <w:lang w:val="uk-UA"/>
        </w:rPr>
        <w:t>Теоретична частина – 1 бал – правильна відповідь на тест.</w:t>
      </w:r>
    </w:p>
    <w:p w:rsidR="006E2EA4" w:rsidRPr="00DF77D2" w:rsidRDefault="006E2EA4" w:rsidP="00DF7B2A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6E2EA4" w:rsidRPr="00DF77D2" w:rsidRDefault="006E2EA4" w:rsidP="00DF7B2A">
      <w:pPr>
        <w:spacing w:line="276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F77D2">
        <w:rPr>
          <w:b/>
          <w:bCs/>
          <w:sz w:val="28"/>
          <w:szCs w:val="28"/>
          <w:lang w:val="uk-UA"/>
        </w:rPr>
        <w:t>Практична частина</w:t>
      </w:r>
    </w:p>
    <w:p w:rsidR="006E2EA4" w:rsidRPr="00DF77D2" w:rsidRDefault="006E2EA4" w:rsidP="00DF7B2A">
      <w:pPr>
        <w:numPr>
          <w:ilvl w:val="0"/>
          <w:numId w:val="7"/>
        </w:numPr>
        <w:spacing w:line="276" w:lineRule="auto"/>
        <w:ind w:left="1430" w:hanging="831"/>
        <w:jc w:val="both"/>
        <w:rPr>
          <w:bCs/>
          <w:sz w:val="28"/>
          <w:szCs w:val="28"/>
          <w:lang w:val="uk-UA"/>
        </w:rPr>
      </w:pPr>
      <w:r w:rsidRPr="00DF77D2">
        <w:rPr>
          <w:bCs/>
          <w:sz w:val="28"/>
          <w:szCs w:val="28"/>
          <w:lang w:val="uk-UA"/>
        </w:rPr>
        <w:t>Володіння методикою викладання музичного мистецтва в закладах загальної середньої освіти;</w:t>
      </w:r>
    </w:p>
    <w:p w:rsidR="006E2EA4" w:rsidRPr="00DF77D2" w:rsidRDefault="006E2EA4" w:rsidP="00DF7B2A">
      <w:pPr>
        <w:numPr>
          <w:ilvl w:val="0"/>
          <w:numId w:val="7"/>
        </w:numPr>
        <w:spacing w:line="276" w:lineRule="auto"/>
        <w:ind w:left="1430" w:hanging="831"/>
        <w:jc w:val="both"/>
        <w:rPr>
          <w:bCs/>
          <w:sz w:val="28"/>
          <w:szCs w:val="28"/>
          <w:lang w:val="uk-UA"/>
        </w:rPr>
      </w:pPr>
      <w:r w:rsidRPr="00DF77D2">
        <w:rPr>
          <w:bCs/>
          <w:sz w:val="28"/>
          <w:szCs w:val="28"/>
          <w:lang w:val="uk-UA"/>
        </w:rPr>
        <w:t>Володіння музичним інструментом, вокальною технікою,  диригентським жестом тощо;</w:t>
      </w:r>
    </w:p>
    <w:p w:rsidR="006E2EA4" w:rsidRPr="00DF77D2" w:rsidRDefault="006E2EA4" w:rsidP="00DF7B2A">
      <w:pPr>
        <w:numPr>
          <w:ilvl w:val="0"/>
          <w:numId w:val="7"/>
        </w:numPr>
        <w:spacing w:line="276" w:lineRule="auto"/>
        <w:ind w:left="-110" w:firstLine="709"/>
        <w:jc w:val="both"/>
        <w:rPr>
          <w:bCs/>
          <w:sz w:val="28"/>
          <w:szCs w:val="28"/>
          <w:lang w:val="uk-UA"/>
        </w:rPr>
      </w:pPr>
      <w:r w:rsidRPr="00DF77D2">
        <w:rPr>
          <w:bCs/>
          <w:sz w:val="28"/>
          <w:szCs w:val="28"/>
          <w:lang w:val="uk-UA"/>
        </w:rPr>
        <w:t>Показ, бесіда  та розучування шкільного пісенного репертуару;</w:t>
      </w:r>
    </w:p>
    <w:p w:rsidR="006E2EA4" w:rsidRPr="00DF77D2" w:rsidRDefault="006E2EA4" w:rsidP="00DF7B2A">
      <w:pPr>
        <w:numPr>
          <w:ilvl w:val="0"/>
          <w:numId w:val="7"/>
        </w:numPr>
        <w:spacing w:line="276" w:lineRule="auto"/>
        <w:ind w:left="-110" w:firstLine="709"/>
        <w:jc w:val="both"/>
        <w:rPr>
          <w:bCs/>
          <w:sz w:val="28"/>
          <w:szCs w:val="28"/>
          <w:lang w:val="uk-UA"/>
        </w:rPr>
      </w:pPr>
      <w:r w:rsidRPr="00DF77D2">
        <w:rPr>
          <w:bCs/>
          <w:sz w:val="28"/>
          <w:szCs w:val="28"/>
          <w:lang w:val="uk-UA"/>
        </w:rPr>
        <w:t>Володіння методикою роботи над вокальним твором;</w:t>
      </w:r>
    </w:p>
    <w:p w:rsidR="006E2EA4" w:rsidRPr="00DF77D2" w:rsidRDefault="006E2EA4" w:rsidP="00DF7B2A">
      <w:pPr>
        <w:numPr>
          <w:ilvl w:val="0"/>
          <w:numId w:val="7"/>
        </w:numPr>
        <w:spacing w:line="276" w:lineRule="auto"/>
        <w:ind w:left="-110" w:firstLine="709"/>
        <w:jc w:val="both"/>
        <w:rPr>
          <w:bCs/>
          <w:sz w:val="28"/>
          <w:szCs w:val="28"/>
          <w:lang w:val="uk-UA"/>
        </w:rPr>
      </w:pPr>
      <w:r w:rsidRPr="00DF77D2">
        <w:rPr>
          <w:bCs/>
          <w:sz w:val="28"/>
          <w:szCs w:val="28"/>
          <w:lang w:val="uk-UA"/>
        </w:rPr>
        <w:t>Володіння інформаційно-комунікаційними технологіями;</w:t>
      </w:r>
    </w:p>
    <w:p w:rsidR="006E2EA4" w:rsidRPr="00DF77D2" w:rsidRDefault="006E2EA4" w:rsidP="00DF7B2A">
      <w:pPr>
        <w:numPr>
          <w:ilvl w:val="0"/>
          <w:numId w:val="7"/>
        </w:numPr>
        <w:spacing w:line="276" w:lineRule="auto"/>
        <w:ind w:left="-110" w:firstLine="709"/>
        <w:jc w:val="both"/>
        <w:rPr>
          <w:bCs/>
          <w:sz w:val="28"/>
          <w:szCs w:val="28"/>
          <w:lang w:val="uk-UA"/>
        </w:rPr>
      </w:pPr>
      <w:r w:rsidRPr="00DF77D2">
        <w:rPr>
          <w:bCs/>
          <w:sz w:val="28"/>
          <w:szCs w:val="28"/>
          <w:lang w:val="uk-UA"/>
        </w:rPr>
        <w:t xml:space="preserve">Володіння педагогічною технікою; </w:t>
      </w:r>
    </w:p>
    <w:p w:rsidR="006E2EA4" w:rsidRPr="00DF77D2" w:rsidRDefault="006E2EA4" w:rsidP="00DF7B2A">
      <w:pPr>
        <w:numPr>
          <w:ilvl w:val="0"/>
          <w:numId w:val="7"/>
        </w:numPr>
        <w:spacing w:line="276" w:lineRule="auto"/>
        <w:ind w:left="-110" w:firstLine="709"/>
        <w:jc w:val="both"/>
        <w:rPr>
          <w:bCs/>
          <w:sz w:val="28"/>
          <w:szCs w:val="28"/>
          <w:lang w:val="uk-UA"/>
        </w:rPr>
      </w:pPr>
      <w:r w:rsidRPr="00DF77D2">
        <w:rPr>
          <w:bCs/>
          <w:sz w:val="28"/>
          <w:szCs w:val="28"/>
          <w:lang w:val="uk-UA"/>
        </w:rPr>
        <w:t>Культура педагогічного спілкування, толерантність, емоційність.</w:t>
      </w:r>
    </w:p>
    <w:p w:rsidR="006E2EA4" w:rsidRPr="00DF77D2" w:rsidRDefault="006E2EA4" w:rsidP="00DF7B2A">
      <w:pPr>
        <w:spacing w:line="276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6E2EA4" w:rsidRDefault="006E2EA4" w:rsidP="00164F5F">
      <w:pPr>
        <w:ind w:firstLine="567"/>
        <w:jc w:val="both"/>
        <w:rPr>
          <w:bCs/>
          <w:sz w:val="28"/>
          <w:szCs w:val="28"/>
          <w:lang w:val="uk-UA"/>
        </w:rPr>
      </w:pPr>
      <w:r w:rsidRPr="00B31784">
        <w:rPr>
          <w:i/>
          <w:sz w:val="28"/>
          <w:szCs w:val="28"/>
          <w:u w:val="single"/>
          <w:lang w:val="uk-UA"/>
        </w:rPr>
        <w:t>Важлива інформація</w:t>
      </w:r>
      <w:r w:rsidRPr="00B31784">
        <w:rPr>
          <w:i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Практична частина </w:t>
      </w:r>
      <w:r w:rsidRPr="00B31784">
        <w:rPr>
          <w:sz w:val="28"/>
          <w:szCs w:val="28"/>
          <w:lang w:val="uk-UA"/>
        </w:rPr>
        <w:t>є «домашнім завданням» конкурсанта</w:t>
      </w:r>
      <w:r>
        <w:rPr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Програма виступу обирається учасником Олімпіади за власним бажанням. </w:t>
      </w:r>
    </w:p>
    <w:p w:rsidR="006E2EA4" w:rsidRDefault="006E2EA4" w:rsidP="00164F5F">
      <w:pPr>
        <w:widowControl w:val="0"/>
        <w:suppressAutoHyphens/>
        <w:autoSpaceDE w:val="0"/>
        <w:jc w:val="both"/>
        <w:rPr>
          <w:b/>
          <w:iCs/>
          <w:sz w:val="28"/>
          <w:szCs w:val="28"/>
          <w:lang w:val="uk-UA" w:eastAsia="zh-CN"/>
        </w:rPr>
      </w:pPr>
    </w:p>
    <w:p w:rsidR="006E2EA4" w:rsidRDefault="006E2EA4" w:rsidP="00DF77D2">
      <w:pPr>
        <w:spacing w:line="276" w:lineRule="auto"/>
        <w:ind w:firstLine="709"/>
        <w:jc w:val="center"/>
        <w:rPr>
          <w:b/>
          <w:iCs/>
          <w:sz w:val="28"/>
          <w:szCs w:val="28"/>
          <w:lang w:val="uk-UA" w:eastAsia="zh-CN"/>
        </w:rPr>
      </w:pPr>
    </w:p>
    <w:p w:rsidR="006E2EA4" w:rsidRDefault="006E2EA4" w:rsidP="00DF77D2">
      <w:pPr>
        <w:spacing w:line="276" w:lineRule="auto"/>
        <w:ind w:firstLine="709"/>
        <w:jc w:val="center"/>
        <w:rPr>
          <w:b/>
          <w:iCs/>
          <w:sz w:val="28"/>
          <w:szCs w:val="28"/>
          <w:lang w:val="uk-UA" w:eastAsia="zh-CN"/>
        </w:rPr>
      </w:pPr>
    </w:p>
    <w:p w:rsidR="006E2EA4" w:rsidRDefault="006E2EA4" w:rsidP="00DF77D2">
      <w:pPr>
        <w:spacing w:line="276" w:lineRule="auto"/>
        <w:ind w:firstLine="709"/>
        <w:jc w:val="center"/>
        <w:rPr>
          <w:b/>
          <w:iCs/>
          <w:sz w:val="28"/>
          <w:szCs w:val="28"/>
          <w:lang w:val="uk-UA" w:eastAsia="zh-CN"/>
        </w:rPr>
      </w:pPr>
    </w:p>
    <w:p w:rsidR="006E2EA4" w:rsidRPr="000674A8" w:rsidRDefault="006E2EA4" w:rsidP="00DF77D2">
      <w:pPr>
        <w:spacing w:line="276" w:lineRule="auto"/>
        <w:ind w:firstLine="709"/>
        <w:jc w:val="center"/>
        <w:rPr>
          <w:b/>
          <w:bCs/>
          <w:lang w:val="uk-UA"/>
        </w:rPr>
      </w:pPr>
      <w:r w:rsidRPr="008C08A6">
        <w:rPr>
          <w:b/>
          <w:iCs/>
          <w:sz w:val="28"/>
          <w:szCs w:val="28"/>
          <w:lang w:val="uk-UA" w:eastAsia="zh-CN"/>
        </w:rPr>
        <w:lastRenderedPageBreak/>
        <w:t>ІІ тур</w:t>
      </w:r>
      <w:r w:rsidRPr="008C08A6">
        <w:rPr>
          <w:b/>
          <w:i/>
          <w:iCs/>
          <w:sz w:val="28"/>
          <w:szCs w:val="28"/>
          <w:lang w:val="uk-UA" w:eastAsia="zh-CN"/>
        </w:rPr>
        <w:t xml:space="preserve"> </w:t>
      </w:r>
      <w:r w:rsidRPr="008C08A6">
        <w:rPr>
          <w:i/>
          <w:iCs/>
          <w:sz w:val="28"/>
          <w:szCs w:val="28"/>
          <w:lang w:val="uk-UA" w:eastAsia="zh-CN"/>
        </w:rPr>
        <w:t>−</w:t>
      </w:r>
      <w:r w:rsidRPr="008C08A6">
        <w:rPr>
          <w:b/>
          <w:i/>
          <w:iCs/>
          <w:sz w:val="28"/>
          <w:szCs w:val="28"/>
          <w:lang w:val="uk-UA" w:eastAsia="zh-CN"/>
        </w:rPr>
        <w:t xml:space="preserve"> </w:t>
      </w:r>
      <w:r w:rsidRPr="000674A8">
        <w:rPr>
          <w:b/>
          <w:bCs/>
          <w:lang w:val="uk-UA"/>
        </w:rPr>
        <w:t>ВИКОНАВСЬКИЙ</w:t>
      </w:r>
    </w:p>
    <w:p w:rsidR="006E2EA4" w:rsidRPr="00DF77D2" w:rsidRDefault="006E2EA4" w:rsidP="00DF77D2">
      <w:pPr>
        <w:spacing w:line="276" w:lineRule="auto"/>
        <w:ind w:firstLine="709"/>
        <w:jc w:val="both"/>
        <w:rPr>
          <w:bCs/>
          <w:iCs/>
          <w:sz w:val="28"/>
          <w:szCs w:val="28"/>
          <w:lang w:val="uk-UA" w:eastAsia="zh-CN"/>
        </w:rPr>
      </w:pPr>
      <w:r w:rsidRPr="00DF77D2">
        <w:rPr>
          <w:bCs/>
          <w:sz w:val="28"/>
          <w:szCs w:val="28"/>
          <w:lang w:val="uk-UA"/>
        </w:rPr>
        <w:t xml:space="preserve">Презентація </w:t>
      </w:r>
      <w:r w:rsidRPr="00DF77D2">
        <w:rPr>
          <w:bCs/>
          <w:iCs/>
          <w:sz w:val="28"/>
          <w:szCs w:val="28"/>
          <w:lang w:val="uk-UA" w:eastAsia="zh-CN"/>
        </w:rPr>
        <w:t>вокального твору національно-патріотичного спрямування, що виконується у супроводі фортепіано</w:t>
      </w:r>
      <w:r>
        <w:rPr>
          <w:bCs/>
          <w:iCs/>
          <w:sz w:val="28"/>
          <w:szCs w:val="28"/>
          <w:lang w:val="uk-UA" w:eastAsia="zh-CN"/>
        </w:rPr>
        <w:t xml:space="preserve"> або фонограма мінус</w:t>
      </w:r>
      <w:r w:rsidRPr="00DF77D2">
        <w:rPr>
          <w:bCs/>
          <w:iCs/>
          <w:sz w:val="28"/>
          <w:szCs w:val="28"/>
          <w:lang w:val="uk-UA" w:eastAsia="zh-CN"/>
        </w:rPr>
        <w:t>.</w:t>
      </w:r>
      <w:r>
        <w:rPr>
          <w:bCs/>
          <w:iCs/>
          <w:sz w:val="28"/>
          <w:szCs w:val="28"/>
          <w:lang w:val="uk-UA" w:eastAsia="zh-CN"/>
        </w:rPr>
        <w:t xml:space="preserve"> Твір готується заздалегідь.</w:t>
      </w:r>
    </w:p>
    <w:p w:rsidR="006E2EA4" w:rsidRPr="00DF77D2" w:rsidRDefault="006E2EA4" w:rsidP="00DF77D2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DF77D2">
        <w:rPr>
          <w:bCs/>
          <w:sz w:val="28"/>
          <w:szCs w:val="28"/>
          <w:lang w:val="uk-UA"/>
        </w:rPr>
        <w:t>Максимальна кількість балів за завдання – 25 балів.</w:t>
      </w:r>
    </w:p>
    <w:p w:rsidR="006E2EA4" w:rsidRPr="00DF77D2" w:rsidRDefault="006E2EA4" w:rsidP="00DF77D2">
      <w:pPr>
        <w:spacing w:line="276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6E2EA4" w:rsidRPr="00DF77D2" w:rsidRDefault="006E2EA4" w:rsidP="00DF77D2">
      <w:pPr>
        <w:spacing w:line="276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DF77D2">
        <w:rPr>
          <w:b/>
          <w:bCs/>
          <w:sz w:val="28"/>
          <w:szCs w:val="28"/>
          <w:lang w:val="uk-UA"/>
        </w:rPr>
        <w:t>КРИТЕРІЇ ОЦІНЮВАННЯ</w:t>
      </w:r>
    </w:p>
    <w:p w:rsidR="006E2EA4" w:rsidRPr="00DF77D2" w:rsidRDefault="006E2EA4" w:rsidP="00DF77D2">
      <w:pPr>
        <w:widowControl w:val="0"/>
        <w:numPr>
          <w:ilvl w:val="0"/>
          <w:numId w:val="8"/>
        </w:numPr>
        <w:tabs>
          <w:tab w:val="clear" w:pos="720"/>
          <w:tab w:val="num" w:pos="220"/>
        </w:tabs>
        <w:suppressAutoHyphens/>
        <w:autoSpaceDE w:val="0"/>
        <w:spacing w:line="276" w:lineRule="auto"/>
        <w:ind w:left="0" w:firstLine="709"/>
        <w:jc w:val="both"/>
        <w:rPr>
          <w:iCs/>
          <w:sz w:val="28"/>
          <w:szCs w:val="28"/>
          <w:lang w:val="uk-UA" w:eastAsia="zh-CN"/>
        </w:rPr>
      </w:pPr>
      <w:r w:rsidRPr="00DF77D2">
        <w:rPr>
          <w:iCs/>
          <w:sz w:val="28"/>
          <w:szCs w:val="28"/>
          <w:lang w:val="uk-UA" w:eastAsia="zh-CN"/>
        </w:rPr>
        <w:t>володіння</w:t>
      </w:r>
      <w:r w:rsidRPr="00DF77D2">
        <w:rPr>
          <w:i/>
          <w:iCs/>
          <w:sz w:val="28"/>
          <w:szCs w:val="28"/>
          <w:lang w:val="uk-UA" w:eastAsia="zh-CN"/>
        </w:rPr>
        <w:t xml:space="preserve"> </w:t>
      </w:r>
      <w:r w:rsidRPr="00DF77D2">
        <w:rPr>
          <w:iCs/>
          <w:sz w:val="28"/>
          <w:szCs w:val="28"/>
          <w:lang w:val="uk-UA" w:eastAsia="zh-CN"/>
        </w:rPr>
        <w:t xml:space="preserve">вокально-виконавськими </w:t>
      </w:r>
      <w:proofErr w:type="spellStart"/>
      <w:r w:rsidRPr="00DF77D2">
        <w:rPr>
          <w:iCs/>
          <w:sz w:val="28"/>
          <w:szCs w:val="28"/>
          <w:lang w:val="uk-UA" w:eastAsia="zh-CN"/>
        </w:rPr>
        <w:t>компетентностями</w:t>
      </w:r>
      <w:proofErr w:type="spellEnd"/>
      <w:r w:rsidRPr="00DF77D2">
        <w:rPr>
          <w:iCs/>
          <w:sz w:val="28"/>
          <w:szCs w:val="28"/>
          <w:lang w:val="uk-UA" w:eastAsia="zh-CN"/>
        </w:rPr>
        <w:t>;</w:t>
      </w:r>
    </w:p>
    <w:p w:rsidR="006E2EA4" w:rsidRPr="00DF77D2" w:rsidRDefault="006E2EA4" w:rsidP="00DF77D2">
      <w:pPr>
        <w:widowControl w:val="0"/>
        <w:numPr>
          <w:ilvl w:val="0"/>
          <w:numId w:val="8"/>
        </w:numPr>
        <w:tabs>
          <w:tab w:val="clear" w:pos="720"/>
          <w:tab w:val="num" w:pos="220"/>
        </w:tabs>
        <w:suppressAutoHyphens/>
        <w:autoSpaceDE w:val="0"/>
        <w:spacing w:line="276" w:lineRule="auto"/>
        <w:ind w:left="0" w:firstLine="709"/>
        <w:jc w:val="both"/>
        <w:rPr>
          <w:iCs/>
          <w:sz w:val="28"/>
          <w:szCs w:val="28"/>
          <w:lang w:val="uk-UA" w:eastAsia="zh-CN"/>
        </w:rPr>
      </w:pPr>
      <w:r w:rsidRPr="00DF77D2">
        <w:rPr>
          <w:iCs/>
          <w:sz w:val="28"/>
          <w:szCs w:val="28"/>
          <w:lang w:val="uk-UA" w:eastAsia="zh-CN"/>
        </w:rPr>
        <w:t>художній рівень репертуару, змістовність, емоційна виразність;</w:t>
      </w:r>
    </w:p>
    <w:p w:rsidR="006E2EA4" w:rsidRPr="00DF77D2" w:rsidRDefault="006E2EA4" w:rsidP="00DF77D2">
      <w:pPr>
        <w:widowControl w:val="0"/>
        <w:numPr>
          <w:ilvl w:val="0"/>
          <w:numId w:val="8"/>
        </w:numPr>
        <w:tabs>
          <w:tab w:val="clear" w:pos="720"/>
          <w:tab w:val="num" w:pos="220"/>
        </w:tabs>
        <w:suppressAutoHyphens/>
        <w:autoSpaceDE w:val="0"/>
        <w:spacing w:line="276" w:lineRule="auto"/>
        <w:ind w:left="1430" w:hanging="721"/>
        <w:jc w:val="both"/>
        <w:rPr>
          <w:iCs/>
          <w:sz w:val="28"/>
          <w:szCs w:val="28"/>
          <w:lang w:val="uk-UA" w:eastAsia="zh-CN"/>
        </w:rPr>
      </w:pPr>
      <w:r w:rsidRPr="00DF77D2">
        <w:rPr>
          <w:iCs/>
          <w:sz w:val="28"/>
          <w:szCs w:val="28"/>
          <w:lang w:val="uk-UA" w:eastAsia="zh-CN"/>
        </w:rPr>
        <w:t>здатність до індивідуального бачення твору, що виконується;</w:t>
      </w:r>
      <w:r w:rsidRPr="00DF77D2">
        <w:rPr>
          <w:rFonts w:ascii="Verdana" w:hAnsi="Verdana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Pr="00DF77D2">
        <w:rPr>
          <w:sz w:val="28"/>
          <w:szCs w:val="28"/>
          <w:shd w:val="clear" w:color="auto" w:fill="FFFFFF"/>
          <w:lang w:val="uk-UA"/>
        </w:rPr>
        <w:t>оригінальність,  образність, розкриття та передача художнього змісту.</w:t>
      </w:r>
    </w:p>
    <w:p w:rsidR="006E2EA4" w:rsidRPr="00DF77D2" w:rsidRDefault="006E2EA4" w:rsidP="00DF77D2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</w:p>
    <w:p w:rsidR="006E2EA4" w:rsidRDefault="006E2EA4" w:rsidP="00DF77D2">
      <w:pPr>
        <w:spacing w:line="276" w:lineRule="auto"/>
        <w:ind w:firstLine="709"/>
        <w:jc w:val="center"/>
        <w:rPr>
          <w:b/>
          <w:bCs/>
          <w:iCs/>
          <w:lang w:val="uk-UA" w:eastAsia="zh-CN"/>
        </w:rPr>
      </w:pPr>
      <w:r w:rsidRPr="000674A8">
        <w:rPr>
          <w:b/>
          <w:bCs/>
          <w:iCs/>
          <w:lang w:val="uk-UA" w:eastAsia="zh-CN"/>
        </w:rPr>
        <w:t xml:space="preserve">ІІІ ТУР </w:t>
      </w:r>
      <w:r w:rsidRPr="000674A8">
        <w:rPr>
          <w:bCs/>
          <w:i/>
          <w:iCs/>
          <w:lang w:val="uk-UA" w:eastAsia="zh-CN"/>
        </w:rPr>
        <w:t>−</w:t>
      </w:r>
      <w:r w:rsidRPr="000674A8">
        <w:rPr>
          <w:b/>
          <w:bCs/>
          <w:i/>
          <w:iCs/>
          <w:lang w:val="uk-UA" w:eastAsia="zh-CN"/>
        </w:rPr>
        <w:t xml:space="preserve"> </w:t>
      </w:r>
      <w:r w:rsidRPr="000674A8">
        <w:rPr>
          <w:b/>
          <w:bCs/>
          <w:iCs/>
          <w:lang w:val="uk-UA" w:eastAsia="zh-CN"/>
        </w:rPr>
        <w:t>ТВОРЧИЙ</w:t>
      </w:r>
      <w:r>
        <w:rPr>
          <w:b/>
          <w:bCs/>
          <w:iCs/>
          <w:lang w:val="uk-UA" w:eastAsia="zh-CN"/>
        </w:rPr>
        <w:t>.</w:t>
      </w:r>
    </w:p>
    <w:p w:rsidR="006E2EA4" w:rsidRPr="000674A8" w:rsidRDefault="006E2EA4" w:rsidP="00DF77D2">
      <w:pPr>
        <w:spacing w:line="276" w:lineRule="auto"/>
        <w:ind w:firstLine="709"/>
        <w:jc w:val="center"/>
        <w:rPr>
          <w:bCs/>
          <w:iCs/>
          <w:lang w:val="uk-UA" w:eastAsia="zh-CN"/>
        </w:rPr>
      </w:pPr>
    </w:p>
    <w:p w:rsidR="006E2EA4" w:rsidRPr="00DF77D2" w:rsidRDefault="006E2EA4" w:rsidP="00DF77D2">
      <w:pPr>
        <w:spacing w:line="276" w:lineRule="auto"/>
        <w:ind w:firstLine="709"/>
        <w:jc w:val="both"/>
        <w:rPr>
          <w:bCs/>
          <w:sz w:val="28"/>
          <w:szCs w:val="28"/>
          <w:lang w:val="uk-UA" w:eastAsia="zh-CN"/>
        </w:rPr>
      </w:pPr>
      <w:r w:rsidRPr="00DF77D2">
        <w:rPr>
          <w:bCs/>
          <w:iCs/>
          <w:sz w:val="28"/>
          <w:szCs w:val="28"/>
          <w:lang w:val="uk-UA" w:eastAsia="zh-CN"/>
        </w:rPr>
        <w:t>Виконання музичного фрагменту опери, оперети, мюзиклу тощо, з елементами театралізації.</w:t>
      </w:r>
      <w:r w:rsidRPr="00DF77D2">
        <w:rPr>
          <w:bCs/>
          <w:sz w:val="28"/>
          <w:szCs w:val="28"/>
          <w:lang w:val="uk-UA" w:eastAsia="zh-CN"/>
        </w:rPr>
        <w:t xml:space="preserve"> Музичний супровід за власним бажанням (музичний інструмент, фонограма «мінус») .</w:t>
      </w:r>
    </w:p>
    <w:p w:rsidR="006E2EA4" w:rsidRPr="00DF77D2" w:rsidRDefault="006E2EA4" w:rsidP="00DF77D2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DF77D2">
        <w:rPr>
          <w:bCs/>
          <w:sz w:val="28"/>
          <w:szCs w:val="28"/>
          <w:lang w:val="uk-UA"/>
        </w:rPr>
        <w:t>Максимальна кількість балів за завдання – 25 балів.</w:t>
      </w:r>
    </w:p>
    <w:p w:rsidR="006E2EA4" w:rsidRPr="00DF77D2" w:rsidRDefault="006E2EA4" w:rsidP="00DF77D2">
      <w:pPr>
        <w:spacing w:line="276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6E2EA4" w:rsidRPr="00DF77D2" w:rsidRDefault="006E2EA4" w:rsidP="00DF77D2">
      <w:pPr>
        <w:spacing w:line="276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F77D2">
        <w:rPr>
          <w:b/>
          <w:bCs/>
          <w:sz w:val="28"/>
          <w:szCs w:val="28"/>
          <w:lang w:val="uk-UA"/>
        </w:rPr>
        <w:t>КРИТЕРІЇ ОЦІНЮВАННЯ</w:t>
      </w:r>
    </w:p>
    <w:p w:rsidR="006E2EA4" w:rsidRPr="00DF77D2" w:rsidRDefault="006E2EA4" w:rsidP="00DF77D2">
      <w:pPr>
        <w:widowControl w:val="0"/>
        <w:numPr>
          <w:ilvl w:val="0"/>
          <w:numId w:val="8"/>
        </w:numPr>
        <w:tabs>
          <w:tab w:val="clear" w:pos="720"/>
          <w:tab w:val="num" w:pos="-110"/>
        </w:tabs>
        <w:suppressAutoHyphens/>
        <w:autoSpaceDE w:val="0"/>
        <w:spacing w:line="276" w:lineRule="auto"/>
        <w:ind w:left="0" w:firstLine="709"/>
        <w:jc w:val="both"/>
        <w:rPr>
          <w:iCs/>
          <w:sz w:val="28"/>
          <w:szCs w:val="28"/>
          <w:lang w:val="uk-UA" w:eastAsia="zh-CN"/>
        </w:rPr>
      </w:pPr>
      <w:r w:rsidRPr="00DF77D2">
        <w:rPr>
          <w:iCs/>
          <w:sz w:val="28"/>
          <w:szCs w:val="28"/>
          <w:lang w:val="uk-UA" w:eastAsia="zh-CN"/>
        </w:rPr>
        <w:t>володіння</w:t>
      </w:r>
      <w:r w:rsidRPr="00DF77D2">
        <w:rPr>
          <w:i/>
          <w:iCs/>
          <w:sz w:val="28"/>
          <w:szCs w:val="28"/>
          <w:lang w:val="uk-UA" w:eastAsia="zh-CN"/>
        </w:rPr>
        <w:t xml:space="preserve"> </w:t>
      </w:r>
      <w:r w:rsidRPr="00DF77D2">
        <w:rPr>
          <w:iCs/>
          <w:sz w:val="28"/>
          <w:szCs w:val="28"/>
          <w:lang w:val="uk-UA" w:eastAsia="zh-CN"/>
        </w:rPr>
        <w:t xml:space="preserve">вокально-виконавськими </w:t>
      </w:r>
      <w:proofErr w:type="spellStart"/>
      <w:r w:rsidRPr="00DF77D2">
        <w:rPr>
          <w:iCs/>
          <w:sz w:val="28"/>
          <w:szCs w:val="28"/>
          <w:lang w:val="uk-UA" w:eastAsia="zh-CN"/>
        </w:rPr>
        <w:t>компетентностями</w:t>
      </w:r>
      <w:proofErr w:type="spellEnd"/>
      <w:r w:rsidRPr="00DF77D2">
        <w:rPr>
          <w:iCs/>
          <w:sz w:val="28"/>
          <w:szCs w:val="28"/>
          <w:lang w:val="uk-UA" w:eastAsia="zh-CN"/>
        </w:rPr>
        <w:t>;</w:t>
      </w:r>
    </w:p>
    <w:p w:rsidR="006E2EA4" w:rsidRPr="00DF77D2" w:rsidRDefault="006E2EA4" w:rsidP="00DF77D2">
      <w:pPr>
        <w:widowControl w:val="0"/>
        <w:numPr>
          <w:ilvl w:val="0"/>
          <w:numId w:val="8"/>
        </w:numPr>
        <w:tabs>
          <w:tab w:val="clear" w:pos="720"/>
          <w:tab w:val="num" w:pos="330"/>
        </w:tabs>
        <w:suppressAutoHyphens/>
        <w:autoSpaceDE w:val="0"/>
        <w:spacing w:line="276" w:lineRule="auto"/>
        <w:ind w:left="1320" w:hanging="611"/>
        <w:jc w:val="both"/>
        <w:rPr>
          <w:iCs/>
          <w:sz w:val="28"/>
          <w:szCs w:val="28"/>
          <w:lang w:val="uk-UA" w:eastAsia="zh-CN"/>
        </w:rPr>
      </w:pPr>
      <w:r w:rsidRPr="00DF77D2">
        <w:rPr>
          <w:iCs/>
          <w:sz w:val="28"/>
          <w:szCs w:val="28"/>
          <w:lang w:val="uk-UA" w:eastAsia="zh-CN"/>
        </w:rPr>
        <w:t>виконавська та акторська майстерність, сценічна культура виконання;</w:t>
      </w:r>
    </w:p>
    <w:p w:rsidR="006E2EA4" w:rsidRPr="00DF77D2" w:rsidRDefault="006E2EA4" w:rsidP="00DF77D2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line="276" w:lineRule="auto"/>
        <w:ind w:left="1320" w:hanging="611"/>
        <w:jc w:val="both"/>
        <w:rPr>
          <w:iCs/>
          <w:sz w:val="28"/>
          <w:szCs w:val="28"/>
          <w:lang w:val="uk-UA" w:eastAsia="zh-CN"/>
        </w:rPr>
      </w:pPr>
      <w:r w:rsidRPr="00DF77D2">
        <w:rPr>
          <w:iCs/>
          <w:sz w:val="28"/>
          <w:szCs w:val="28"/>
          <w:lang w:val="uk-UA" w:eastAsia="zh-CN"/>
        </w:rPr>
        <w:t>самобутність індивідуальної інтерпретації та її художня переконливість (новизна, імпровізаційність, оригінальність);</w:t>
      </w:r>
    </w:p>
    <w:p w:rsidR="006E2EA4" w:rsidRPr="00DF77D2" w:rsidRDefault="006E2EA4" w:rsidP="00DF77D2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suppressAutoHyphens/>
        <w:autoSpaceDE w:val="0"/>
        <w:spacing w:line="276" w:lineRule="auto"/>
        <w:ind w:left="0" w:firstLine="709"/>
        <w:jc w:val="both"/>
        <w:rPr>
          <w:iCs/>
          <w:sz w:val="28"/>
          <w:szCs w:val="28"/>
          <w:lang w:val="uk-UA" w:eastAsia="zh-CN"/>
        </w:rPr>
      </w:pPr>
      <w:r w:rsidRPr="00DF77D2">
        <w:rPr>
          <w:iCs/>
          <w:sz w:val="28"/>
          <w:szCs w:val="28"/>
          <w:lang w:val="uk-UA" w:eastAsia="zh-CN"/>
        </w:rPr>
        <w:t>глибина розкриття художнього образу.</w:t>
      </w:r>
    </w:p>
    <w:p w:rsidR="006E2EA4" w:rsidRPr="00DF77D2" w:rsidRDefault="006E2EA4" w:rsidP="00DF77D2">
      <w:pPr>
        <w:spacing w:line="276" w:lineRule="auto"/>
        <w:ind w:firstLine="709"/>
        <w:jc w:val="both"/>
        <w:rPr>
          <w:b/>
          <w:bCs/>
          <w:iCs/>
          <w:sz w:val="28"/>
          <w:szCs w:val="28"/>
          <w:lang w:val="uk-UA" w:eastAsia="zh-CN"/>
        </w:rPr>
      </w:pPr>
    </w:p>
    <w:p w:rsidR="006E2EA4" w:rsidRDefault="006E2EA4" w:rsidP="00926467">
      <w:pPr>
        <w:widowControl w:val="0"/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>
        <w:rPr>
          <w:b/>
          <w:iCs/>
          <w:sz w:val="28"/>
          <w:szCs w:val="28"/>
          <w:lang w:val="uk-UA" w:eastAsia="zh-CN"/>
        </w:rPr>
        <w:tab/>
      </w:r>
      <w:r w:rsidRPr="00010C93">
        <w:rPr>
          <w:b/>
          <w:sz w:val="28"/>
          <w:szCs w:val="28"/>
          <w:lang w:val="uk-UA" w:eastAsia="zh-CN"/>
        </w:rPr>
        <w:t xml:space="preserve">Переможців, які посіли І, ІІ, ІІІ місця, визначають за сумою нарахованих балів. Вони нагороджуються дипломами  </w:t>
      </w:r>
      <w:r>
        <w:rPr>
          <w:b/>
          <w:sz w:val="28"/>
          <w:szCs w:val="28"/>
          <w:lang w:val="uk-UA" w:eastAsia="zh-CN"/>
        </w:rPr>
        <w:t>«П</w:t>
      </w:r>
      <w:r w:rsidRPr="00010C93">
        <w:rPr>
          <w:b/>
          <w:sz w:val="28"/>
          <w:szCs w:val="28"/>
          <w:lang w:val="uk-UA" w:eastAsia="zh-CN"/>
        </w:rPr>
        <w:t xml:space="preserve">ереможець </w:t>
      </w:r>
      <w:r>
        <w:rPr>
          <w:b/>
          <w:sz w:val="28"/>
          <w:szCs w:val="28"/>
          <w:lang w:val="uk-UA" w:eastAsia="zh-CN"/>
        </w:rPr>
        <w:t xml:space="preserve">І етапу </w:t>
      </w:r>
      <w:r w:rsidRPr="00010C93">
        <w:rPr>
          <w:b/>
          <w:sz w:val="28"/>
          <w:szCs w:val="28"/>
          <w:lang w:val="uk-UA" w:eastAsia="zh-CN"/>
        </w:rPr>
        <w:t>Всеукраїнської студентської олімпіади</w:t>
      </w:r>
      <w:r>
        <w:rPr>
          <w:b/>
          <w:sz w:val="28"/>
          <w:szCs w:val="28"/>
          <w:lang w:val="uk-UA" w:eastAsia="zh-CN"/>
        </w:rPr>
        <w:t>»</w:t>
      </w:r>
      <w:r w:rsidRPr="00010C93">
        <w:rPr>
          <w:b/>
          <w:sz w:val="28"/>
          <w:szCs w:val="28"/>
          <w:lang w:val="uk-UA" w:eastAsia="zh-CN"/>
        </w:rPr>
        <w:t xml:space="preserve"> (відповідно І, ІІ і ІІІ ступенів)</w:t>
      </w:r>
      <w:r>
        <w:rPr>
          <w:b/>
          <w:sz w:val="28"/>
          <w:szCs w:val="28"/>
          <w:lang w:val="uk-UA" w:eastAsia="zh-CN"/>
        </w:rPr>
        <w:t xml:space="preserve">. </w:t>
      </w:r>
    </w:p>
    <w:p w:rsidR="006E2EA4" w:rsidRDefault="006E2EA4" w:rsidP="00164F5F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val="uk-UA" w:eastAsia="zh-CN"/>
        </w:rPr>
      </w:pPr>
    </w:p>
    <w:p w:rsidR="006E2EA4" w:rsidRDefault="006E2EA4" w:rsidP="00164F5F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І місце – 100 - 80- балів.</w:t>
      </w:r>
    </w:p>
    <w:p w:rsidR="006E2EA4" w:rsidRDefault="006E2EA4" w:rsidP="00164F5F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ІІ місце – 60-79 балів.</w:t>
      </w:r>
    </w:p>
    <w:p w:rsidR="006E2EA4" w:rsidRDefault="006E2EA4" w:rsidP="00164F5F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ІІІ місце – до 59 балів.</w:t>
      </w:r>
    </w:p>
    <w:p w:rsidR="006E2EA4" w:rsidRDefault="006E2EA4" w:rsidP="00164F5F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val="uk-UA" w:eastAsia="zh-CN"/>
        </w:rPr>
      </w:pPr>
    </w:p>
    <w:p w:rsidR="006E2EA4" w:rsidRPr="0042021D" w:rsidRDefault="006E2EA4" w:rsidP="00DF77D2">
      <w:pPr>
        <w:widowControl w:val="0"/>
        <w:suppressAutoHyphens/>
        <w:autoSpaceDE w:val="0"/>
        <w:ind w:firstLine="720"/>
        <w:jc w:val="both"/>
        <w:rPr>
          <w:b/>
          <w:bCs/>
          <w:sz w:val="28"/>
          <w:szCs w:val="28"/>
          <w:lang w:val="uk-UA"/>
        </w:rPr>
      </w:pPr>
      <w:r w:rsidRPr="0042021D">
        <w:rPr>
          <w:b/>
          <w:sz w:val="28"/>
          <w:szCs w:val="28"/>
          <w:lang w:val="uk-UA" w:eastAsia="zh-CN"/>
        </w:rPr>
        <w:t xml:space="preserve">І етап Олімпіади з теорії та методики музичної освіти  та сольного співу передбачає відбір студентів, хто зайняв І місце, для участі у ІІ турі Всеукраїнської студентської олімпіади </w:t>
      </w:r>
      <w:r w:rsidRPr="0042021D">
        <w:rPr>
          <w:b/>
          <w:bCs/>
          <w:sz w:val="28"/>
          <w:szCs w:val="28"/>
          <w:lang w:val="uk-UA"/>
        </w:rPr>
        <w:t>зі спеціальності «Музичне мистецтво»</w:t>
      </w:r>
      <w:r w:rsidRPr="0042021D">
        <w:rPr>
          <w:b/>
          <w:sz w:val="28"/>
          <w:szCs w:val="28"/>
          <w:lang w:val="uk-UA" w:eastAsia="zh-CN"/>
        </w:rPr>
        <w:t xml:space="preserve">, який відбудеться </w:t>
      </w:r>
      <w:r w:rsidRPr="0042021D">
        <w:rPr>
          <w:b/>
          <w:bCs/>
          <w:sz w:val="28"/>
          <w:szCs w:val="28"/>
          <w:lang w:val="uk-UA"/>
        </w:rPr>
        <w:t>21 по 24 квітня 2020 року</w:t>
      </w:r>
      <w:r w:rsidRPr="0042021D">
        <w:rPr>
          <w:b/>
          <w:sz w:val="28"/>
          <w:szCs w:val="28"/>
          <w:lang w:val="uk-UA" w:eastAsia="zh-CN"/>
        </w:rPr>
        <w:t xml:space="preserve"> у </w:t>
      </w:r>
      <w:r w:rsidRPr="0042021D">
        <w:rPr>
          <w:b/>
          <w:bCs/>
          <w:sz w:val="28"/>
          <w:szCs w:val="28"/>
          <w:lang w:val="uk-UA"/>
        </w:rPr>
        <w:t>Миколаївському національному університеті імені В.</w:t>
      </w:r>
      <w:r w:rsidRPr="0042021D">
        <w:rPr>
          <w:b/>
          <w:bCs/>
          <w:sz w:val="28"/>
          <w:szCs w:val="28"/>
        </w:rPr>
        <w:t> </w:t>
      </w:r>
      <w:r w:rsidRPr="0042021D">
        <w:rPr>
          <w:b/>
          <w:bCs/>
          <w:sz w:val="28"/>
          <w:szCs w:val="28"/>
          <w:lang w:val="uk-UA"/>
        </w:rPr>
        <w:t>О.</w:t>
      </w:r>
      <w:r w:rsidRPr="0042021D">
        <w:rPr>
          <w:b/>
          <w:bCs/>
          <w:sz w:val="28"/>
          <w:szCs w:val="28"/>
          <w:lang w:val="en-US"/>
        </w:rPr>
        <w:t> </w:t>
      </w:r>
      <w:r w:rsidRPr="0042021D">
        <w:rPr>
          <w:b/>
          <w:bCs/>
          <w:sz w:val="28"/>
          <w:szCs w:val="28"/>
          <w:lang w:val="uk-UA"/>
        </w:rPr>
        <w:t xml:space="preserve">Сухомлинського. </w:t>
      </w:r>
    </w:p>
    <w:p w:rsidR="006E2EA4" w:rsidRPr="00805E00" w:rsidRDefault="006E2EA4" w:rsidP="0042021D">
      <w:pPr>
        <w:spacing w:line="276" w:lineRule="auto"/>
        <w:ind w:firstLine="709"/>
        <w:jc w:val="right"/>
        <w:rPr>
          <w:lang w:val="uk-UA"/>
        </w:rPr>
      </w:pPr>
      <w:r w:rsidRPr="00805E00">
        <w:rPr>
          <w:lang w:val="uk-UA"/>
        </w:rPr>
        <w:lastRenderedPageBreak/>
        <w:t>Додаток 1</w:t>
      </w:r>
    </w:p>
    <w:p w:rsidR="006E2EA4" w:rsidRPr="00071023" w:rsidRDefault="006E2EA4" w:rsidP="0042021D">
      <w:pPr>
        <w:spacing w:line="276" w:lineRule="auto"/>
        <w:jc w:val="center"/>
        <w:rPr>
          <w:b/>
        </w:rPr>
      </w:pPr>
      <w:r w:rsidRPr="00071023">
        <w:rPr>
          <w:b/>
        </w:rPr>
        <w:t xml:space="preserve">А Н К Е Т А </w:t>
      </w:r>
    </w:p>
    <w:p w:rsidR="006E2EA4" w:rsidRDefault="006E2EA4" w:rsidP="0042021D">
      <w:pPr>
        <w:spacing w:line="276" w:lineRule="auto"/>
        <w:jc w:val="center"/>
        <w:rPr>
          <w:b/>
          <w:lang w:val="uk-UA"/>
        </w:rPr>
      </w:pPr>
      <w:proofErr w:type="spellStart"/>
      <w:r w:rsidRPr="00071023">
        <w:rPr>
          <w:b/>
        </w:rPr>
        <w:t>учасника</w:t>
      </w:r>
      <w:proofErr w:type="spellEnd"/>
      <w:r w:rsidRPr="00071023">
        <w:rPr>
          <w:b/>
        </w:rPr>
        <w:t xml:space="preserve"> I </w:t>
      </w:r>
      <w:proofErr w:type="spellStart"/>
      <w:r w:rsidRPr="00071023">
        <w:rPr>
          <w:b/>
        </w:rPr>
        <w:t>етапу</w:t>
      </w:r>
      <w:proofErr w:type="spellEnd"/>
      <w:r w:rsidRPr="00071023">
        <w:rPr>
          <w:b/>
        </w:rPr>
        <w:t xml:space="preserve"> </w:t>
      </w:r>
      <w:proofErr w:type="spellStart"/>
      <w:r w:rsidRPr="00071023">
        <w:rPr>
          <w:b/>
        </w:rPr>
        <w:t>Всеукраїнської</w:t>
      </w:r>
      <w:proofErr w:type="spellEnd"/>
      <w:r w:rsidRPr="00071023">
        <w:rPr>
          <w:b/>
        </w:rPr>
        <w:t xml:space="preserve"> </w:t>
      </w:r>
      <w:proofErr w:type="spellStart"/>
      <w:r w:rsidRPr="00071023">
        <w:rPr>
          <w:b/>
        </w:rPr>
        <w:t>студентської</w:t>
      </w:r>
      <w:proofErr w:type="spellEnd"/>
      <w:r w:rsidRPr="00071023">
        <w:rPr>
          <w:b/>
        </w:rPr>
        <w:t xml:space="preserve"> </w:t>
      </w:r>
      <w:proofErr w:type="spellStart"/>
      <w:r w:rsidRPr="00071023">
        <w:rPr>
          <w:b/>
        </w:rPr>
        <w:t>олімпіади</w:t>
      </w:r>
      <w:proofErr w:type="spellEnd"/>
    </w:p>
    <w:p w:rsidR="006E2EA4" w:rsidRDefault="006E2EA4" w:rsidP="0042021D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зі спеціальності «Музичне мистецтво»</w:t>
      </w:r>
    </w:p>
    <w:p w:rsidR="006E2EA4" w:rsidRPr="00713147" w:rsidRDefault="006E2EA4" w:rsidP="0042021D">
      <w:pPr>
        <w:widowControl w:val="0"/>
        <w:shd w:val="clear" w:color="auto" w:fill="FFFFFF"/>
        <w:suppressAutoHyphens/>
        <w:autoSpaceDE w:val="0"/>
        <w:spacing w:line="276" w:lineRule="auto"/>
        <w:rPr>
          <w:rFonts w:cs="Calibri"/>
          <w:lang w:eastAsia="zh-CN"/>
        </w:rPr>
      </w:pPr>
      <w:r w:rsidRPr="00713147">
        <w:rPr>
          <w:rFonts w:cs="Calibri"/>
          <w:b/>
          <w:lang w:val="uk-UA" w:eastAsia="zh-CN"/>
        </w:rPr>
        <w:t>Прізвище, ім'я, по батькові учасника</w:t>
      </w:r>
      <w:r w:rsidRPr="00713147">
        <w:rPr>
          <w:rFonts w:cs="Calibri"/>
          <w:lang w:val="uk-UA" w:eastAsia="zh-CN"/>
        </w:rPr>
        <w:t xml:space="preserve"> (повністю)___________________________________________</w:t>
      </w:r>
      <w:r>
        <w:rPr>
          <w:rFonts w:cs="Calibri"/>
          <w:lang w:val="uk-UA" w:eastAsia="zh-CN"/>
        </w:rPr>
        <w:t>________________</w:t>
      </w:r>
    </w:p>
    <w:p w:rsidR="006E2EA4" w:rsidRDefault="006E2EA4" w:rsidP="0042021D">
      <w:pPr>
        <w:widowControl w:val="0"/>
        <w:shd w:val="clear" w:color="auto" w:fill="FFFFFF"/>
        <w:suppressAutoHyphens/>
        <w:autoSpaceDE w:val="0"/>
        <w:spacing w:line="276" w:lineRule="auto"/>
        <w:rPr>
          <w:rFonts w:cs="Calibri"/>
          <w:lang w:val="uk-UA" w:eastAsia="zh-CN"/>
        </w:rPr>
      </w:pPr>
      <w:r w:rsidRPr="00713147">
        <w:rPr>
          <w:rFonts w:cs="Calibri"/>
          <w:b/>
          <w:lang w:val="uk-UA" w:eastAsia="zh-CN"/>
        </w:rPr>
        <w:t>Прізвище, ім'я, по батькові викладача</w:t>
      </w:r>
      <w:r w:rsidRPr="00713147">
        <w:rPr>
          <w:rFonts w:cs="Calibri"/>
          <w:lang w:val="uk-UA" w:eastAsia="zh-CN"/>
        </w:rPr>
        <w:t>, (повністю)___________________________</w:t>
      </w:r>
      <w:r>
        <w:rPr>
          <w:rFonts w:cs="Calibri"/>
          <w:lang w:val="uk-UA" w:eastAsia="zh-CN"/>
        </w:rPr>
        <w:t>_______________________________</w:t>
      </w:r>
    </w:p>
    <w:p w:rsidR="006E2EA4" w:rsidRPr="00713147" w:rsidRDefault="006E2EA4" w:rsidP="0042021D">
      <w:pPr>
        <w:widowControl w:val="0"/>
        <w:shd w:val="clear" w:color="auto" w:fill="FFFFFF"/>
        <w:suppressAutoHyphens/>
        <w:autoSpaceDE w:val="0"/>
        <w:spacing w:line="276" w:lineRule="auto"/>
        <w:rPr>
          <w:rFonts w:cs="Calibri"/>
          <w:lang w:eastAsia="zh-CN"/>
        </w:rPr>
      </w:pPr>
    </w:p>
    <w:p w:rsidR="006E2EA4" w:rsidRDefault="006E2EA4" w:rsidP="0042021D">
      <w:pPr>
        <w:widowControl w:val="0"/>
        <w:shd w:val="clear" w:color="auto" w:fill="FFFFFF"/>
        <w:tabs>
          <w:tab w:val="left" w:leader="underscore" w:pos="10181"/>
        </w:tabs>
        <w:suppressAutoHyphens/>
        <w:autoSpaceDE w:val="0"/>
        <w:spacing w:line="276" w:lineRule="auto"/>
        <w:ind w:left="28"/>
        <w:rPr>
          <w:rFonts w:cs="Calibri"/>
          <w:spacing w:val="-3"/>
          <w:lang w:val="uk-UA" w:eastAsia="zh-CN"/>
        </w:rPr>
      </w:pPr>
      <w:r>
        <w:rPr>
          <w:rFonts w:cs="Calibri"/>
          <w:spacing w:val="-3"/>
          <w:lang w:val="uk-UA" w:eastAsia="zh-CN"/>
        </w:rPr>
        <w:t>Факультет,</w:t>
      </w:r>
      <w:r w:rsidRPr="00713147">
        <w:rPr>
          <w:rFonts w:cs="Calibri"/>
          <w:spacing w:val="-3"/>
          <w:lang w:val="uk-UA" w:eastAsia="zh-CN"/>
        </w:rPr>
        <w:t>кур</w:t>
      </w:r>
      <w:r>
        <w:rPr>
          <w:rFonts w:cs="Calibri"/>
          <w:spacing w:val="-3"/>
          <w:lang w:val="uk-UA" w:eastAsia="zh-CN"/>
        </w:rPr>
        <w:t>с________________________________________________________</w:t>
      </w:r>
    </w:p>
    <w:p w:rsidR="006E2EA4" w:rsidRPr="0042021D" w:rsidRDefault="006E2EA4" w:rsidP="0042021D">
      <w:pPr>
        <w:widowControl w:val="0"/>
        <w:shd w:val="clear" w:color="auto" w:fill="FFFFFF"/>
        <w:tabs>
          <w:tab w:val="left" w:leader="underscore" w:pos="10181"/>
        </w:tabs>
        <w:suppressAutoHyphens/>
        <w:autoSpaceDE w:val="0"/>
        <w:spacing w:line="276" w:lineRule="auto"/>
        <w:ind w:left="28"/>
        <w:rPr>
          <w:rFonts w:cs="Calibri"/>
          <w:b/>
          <w:spacing w:val="-3"/>
          <w:sz w:val="28"/>
          <w:szCs w:val="28"/>
          <w:lang w:val="uk-UA" w:eastAsia="zh-CN"/>
        </w:rPr>
      </w:pPr>
      <w:r w:rsidRPr="0042021D">
        <w:rPr>
          <w:rFonts w:cs="Calibri"/>
          <w:b/>
          <w:spacing w:val="-3"/>
          <w:sz w:val="28"/>
          <w:szCs w:val="28"/>
          <w:lang w:val="uk-UA" w:eastAsia="zh-CN"/>
        </w:rPr>
        <w:t xml:space="preserve">Програма </w:t>
      </w:r>
    </w:p>
    <w:p w:rsidR="006E2EA4" w:rsidRPr="0042021D" w:rsidRDefault="006E2EA4" w:rsidP="0042021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10181"/>
        </w:tabs>
        <w:suppressAutoHyphens/>
        <w:autoSpaceDE w:val="0"/>
        <w:spacing w:line="276" w:lineRule="auto"/>
        <w:ind w:left="28"/>
        <w:rPr>
          <w:rFonts w:cs="Calibri"/>
          <w:b/>
          <w:spacing w:val="-3"/>
          <w:lang w:val="uk-UA" w:eastAsia="zh-CN"/>
        </w:rPr>
      </w:pPr>
      <w:r w:rsidRPr="0042021D">
        <w:rPr>
          <w:rFonts w:cs="Calibri"/>
          <w:b/>
          <w:spacing w:val="-3"/>
          <w:lang w:val="uk-UA" w:eastAsia="zh-CN"/>
        </w:rPr>
        <w:t>І тур (практична частина)</w:t>
      </w:r>
    </w:p>
    <w:p w:rsidR="006E2EA4" w:rsidRDefault="006E2EA4" w:rsidP="0042021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10181"/>
        </w:tabs>
        <w:suppressAutoHyphens/>
        <w:autoSpaceDE w:val="0"/>
        <w:spacing w:line="276" w:lineRule="auto"/>
        <w:ind w:left="28"/>
        <w:rPr>
          <w:rFonts w:cs="Calibri"/>
          <w:spacing w:val="-3"/>
          <w:lang w:val="uk-UA" w:eastAsia="zh-CN"/>
        </w:rPr>
      </w:pPr>
    </w:p>
    <w:p w:rsidR="006E2EA4" w:rsidRDefault="006E2EA4" w:rsidP="0042021D">
      <w:pPr>
        <w:widowControl w:val="0"/>
        <w:shd w:val="clear" w:color="auto" w:fill="FFFFFF"/>
        <w:tabs>
          <w:tab w:val="left" w:leader="underscore" w:pos="10181"/>
        </w:tabs>
        <w:suppressAutoHyphens/>
        <w:autoSpaceDE w:val="0"/>
        <w:spacing w:line="276" w:lineRule="auto"/>
        <w:ind w:left="28"/>
        <w:rPr>
          <w:rFonts w:cs="Calibri"/>
          <w:spacing w:val="-2"/>
          <w:lang w:val="uk-UA" w:eastAsia="zh-CN"/>
        </w:rPr>
      </w:pPr>
      <w:r>
        <w:rPr>
          <w:rFonts w:cs="Calibri"/>
          <w:spacing w:val="-2"/>
          <w:lang w:val="uk-UA" w:eastAsia="zh-CN"/>
        </w:rPr>
        <w:t xml:space="preserve"> </w:t>
      </w:r>
    </w:p>
    <w:p w:rsidR="006E2EA4" w:rsidRDefault="006E2EA4" w:rsidP="0042021D">
      <w:pPr>
        <w:widowControl w:val="0"/>
        <w:shd w:val="clear" w:color="auto" w:fill="FFFFFF"/>
        <w:tabs>
          <w:tab w:val="left" w:leader="underscore" w:pos="10181"/>
        </w:tabs>
        <w:suppressAutoHyphens/>
        <w:autoSpaceDE w:val="0"/>
        <w:spacing w:line="276" w:lineRule="auto"/>
        <w:ind w:left="28"/>
        <w:rPr>
          <w:rFonts w:cs="Calibri"/>
          <w:spacing w:val="-2"/>
          <w:lang w:val="uk-UA" w:eastAsia="zh-CN"/>
        </w:rPr>
      </w:pPr>
      <w:r>
        <w:rPr>
          <w:rFonts w:cs="Calibri"/>
          <w:spacing w:val="-2"/>
          <w:lang w:val="uk-UA" w:eastAsia="zh-CN"/>
        </w:rPr>
        <w:t>_______________________________________________________________________________</w:t>
      </w:r>
    </w:p>
    <w:p w:rsidR="006E2EA4" w:rsidRDefault="006E2EA4" w:rsidP="0042021D">
      <w:pPr>
        <w:widowControl w:val="0"/>
        <w:shd w:val="clear" w:color="auto" w:fill="FFFFFF"/>
        <w:tabs>
          <w:tab w:val="left" w:leader="underscore" w:pos="10181"/>
        </w:tabs>
        <w:suppressAutoHyphens/>
        <w:autoSpaceDE w:val="0"/>
        <w:spacing w:line="276" w:lineRule="auto"/>
        <w:ind w:left="28"/>
        <w:rPr>
          <w:rFonts w:cs="Calibri"/>
          <w:spacing w:val="-2"/>
          <w:lang w:val="uk-UA" w:eastAsia="zh-CN"/>
        </w:rPr>
      </w:pPr>
    </w:p>
    <w:p w:rsidR="006E2EA4" w:rsidRPr="0042021D" w:rsidRDefault="006E2EA4" w:rsidP="0042021D">
      <w:pPr>
        <w:widowControl w:val="0"/>
        <w:shd w:val="clear" w:color="auto" w:fill="FFFFFF"/>
        <w:tabs>
          <w:tab w:val="left" w:leader="underscore" w:pos="10181"/>
        </w:tabs>
        <w:suppressAutoHyphens/>
        <w:autoSpaceDE w:val="0"/>
        <w:spacing w:line="276" w:lineRule="auto"/>
        <w:ind w:left="28"/>
        <w:rPr>
          <w:rFonts w:cs="Calibri"/>
          <w:b/>
          <w:spacing w:val="-2"/>
          <w:lang w:val="uk-UA" w:eastAsia="zh-CN"/>
        </w:rPr>
      </w:pPr>
      <w:r w:rsidRPr="0042021D">
        <w:rPr>
          <w:rFonts w:cs="Calibri"/>
          <w:b/>
          <w:spacing w:val="-2"/>
          <w:lang w:val="uk-UA" w:eastAsia="zh-CN"/>
        </w:rPr>
        <w:t>ІІ тур</w:t>
      </w:r>
    </w:p>
    <w:p w:rsidR="006E2EA4" w:rsidRDefault="006E2EA4" w:rsidP="0042021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10181"/>
        </w:tabs>
        <w:suppressAutoHyphens/>
        <w:autoSpaceDE w:val="0"/>
        <w:spacing w:line="276" w:lineRule="auto"/>
        <w:ind w:left="28"/>
        <w:rPr>
          <w:rFonts w:cs="Calibri"/>
          <w:spacing w:val="-2"/>
          <w:lang w:val="uk-UA" w:eastAsia="zh-CN"/>
        </w:rPr>
      </w:pPr>
    </w:p>
    <w:p w:rsidR="006E2EA4" w:rsidRDefault="006E2EA4" w:rsidP="0042021D">
      <w:pPr>
        <w:widowControl w:val="0"/>
        <w:shd w:val="clear" w:color="auto" w:fill="FFFFFF"/>
        <w:tabs>
          <w:tab w:val="left" w:leader="underscore" w:pos="10181"/>
        </w:tabs>
        <w:suppressAutoHyphens/>
        <w:autoSpaceDE w:val="0"/>
        <w:spacing w:line="276" w:lineRule="auto"/>
        <w:ind w:left="28"/>
        <w:rPr>
          <w:rFonts w:cs="Calibri"/>
          <w:spacing w:val="-2"/>
          <w:lang w:val="uk-UA" w:eastAsia="zh-CN"/>
        </w:rPr>
      </w:pPr>
    </w:p>
    <w:p w:rsidR="006E2EA4" w:rsidRDefault="006E2EA4" w:rsidP="0042021D">
      <w:pPr>
        <w:widowControl w:val="0"/>
        <w:shd w:val="clear" w:color="auto" w:fill="FFFFFF"/>
        <w:tabs>
          <w:tab w:val="left" w:leader="underscore" w:pos="10181"/>
        </w:tabs>
        <w:suppressAutoHyphens/>
        <w:autoSpaceDE w:val="0"/>
        <w:spacing w:line="276" w:lineRule="auto"/>
        <w:ind w:left="28"/>
        <w:rPr>
          <w:rFonts w:cs="Calibri"/>
          <w:spacing w:val="-2"/>
          <w:lang w:val="uk-UA" w:eastAsia="zh-CN"/>
        </w:rPr>
      </w:pPr>
      <w:r>
        <w:rPr>
          <w:rFonts w:cs="Calibri"/>
          <w:spacing w:val="-2"/>
          <w:lang w:val="uk-UA" w:eastAsia="zh-CN"/>
        </w:rPr>
        <w:t>_______________________________________________________________________________</w:t>
      </w:r>
    </w:p>
    <w:p w:rsidR="006E2EA4" w:rsidRDefault="006E2EA4" w:rsidP="0042021D">
      <w:pPr>
        <w:widowControl w:val="0"/>
        <w:shd w:val="clear" w:color="auto" w:fill="FFFFFF"/>
        <w:tabs>
          <w:tab w:val="left" w:leader="underscore" w:pos="10181"/>
        </w:tabs>
        <w:suppressAutoHyphens/>
        <w:autoSpaceDE w:val="0"/>
        <w:spacing w:line="276" w:lineRule="auto"/>
        <w:ind w:left="28"/>
        <w:rPr>
          <w:rFonts w:cs="Calibri"/>
          <w:spacing w:val="-2"/>
          <w:lang w:val="uk-UA" w:eastAsia="zh-CN"/>
        </w:rPr>
      </w:pPr>
    </w:p>
    <w:p w:rsidR="006E2EA4" w:rsidRDefault="006E2EA4" w:rsidP="0042021D">
      <w:pPr>
        <w:widowControl w:val="0"/>
        <w:shd w:val="clear" w:color="auto" w:fill="FFFFFF"/>
        <w:tabs>
          <w:tab w:val="left" w:leader="underscore" w:pos="10181"/>
        </w:tabs>
        <w:suppressAutoHyphens/>
        <w:autoSpaceDE w:val="0"/>
        <w:spacing w:line="276" w:lineRule="auto"/>
        <w:ind w:left="28"/>
        <w:rPr>
          <w:rFonts w:cs="Calibri"/>
          <w:spacing w:val="-2"/>
          <w:lang w:val="uk-UA" w:eastAsia="zh-CN"/>
        </w:rPr>
      </w:pPr>
      <w:r w:rsidRPr="0042021D">
        <w:rPr>
          <w:rFonts w:cs="Calibri"/>
          <w:b/>
          <w:spacing w:val="-2"/>
          <w:lang w:val="uk-UA" w:eastAsia="zh-CN"/>
        </w:rPr>
        <w:t>ІІІ тур</w:t>
      </w:r>
      <w:r w:rsidRPr="0042021D">
        <w:rPr>
          <w:rFonts w:cs="Calibri"/>
          <w:b/>
          <w:spacing w:val="-2"/>
          <w:lang w:val="uk-UA" w:eastAsia="zh-CN"/>
        </w:rPr>
        <w:br/>
      </w:r>
      <w:r>
        <w:rPr>
          <w:rFonts w:cs="Calibri"/>
          <w:spacing w:val="-2"/>
          <w:lang w:val="uk-UA" w:eastAsia="zh-CN"/>
        </w:rPr>
        <w:t>_______________________________________________________________________________</w:t>
      </w:r>
    </w:p>
    <w:p w:rsidR="006E2EA4" w:rsidRDefault="006E2EA4" w:rsidP="0042021D">
      <w:pPr>
        <w:widowControl w:val="0"/>
        <w:shd w:val="clear" w:color="auto" w:fill="FFFFFF"/>
        <w:tabs>
          <w:tab w:val="left" w:leader="underscore" w:pos="10181"/>
        </w:tabs>
        <w:suppressAutoHyphens/>
        <w:autoSpaceDE w:val="0"/>
        <w:spacing w:line="276" w:lineRule="auto"/>
        <w:ind w:left="28"/>
        <w:rPr>
          <w:rFonts w:cs="Calibri"/>
          <w:spacing w:val="-2"/>
          <w:lang w:val="uk-UA" w:eastAsia="zh-CN"/>
        </w:rPr>
      </w:pPr>
    </w:p>
    <w:p w:rsidR="006E2EA4" w:rsidRDefault="006E2EA4" w:rsidP="0042021D">
      <w:pPr>
        <w:widowControl w:val="0"/>
        <w:shd w:val="clear" w:color="auto" w:fill="FFFFFF"/>
        <w:tabs>
          <w:tab w:val="left" w:leader="underscore" w:pos="10181"/>
        </w:tabs>
        <w:suppressAutoHyphens/>
        <w:autoSpaceDE w:val="0"/>
        <w:spacing w:line="276" w:lineRule="auto"/>
        <w:ind w:left="28"/>
        <w:rPr>
          <w:rFonts w:cs="Calibri"/>
          <w:spacing w:val="-2"/>
          <w:lang w:val="uk-UA" w:eastAsia="zh-CN"/>
        </w:rPr>
      </w:pPr>
      <w:r>
        <w:rPr>
          <w:rFonts w:cs="Calibri"/>
          <w:spacing w:val="-2"/>
          <w:lang w:val="uk-UA" w:eastAsia="zh-CN"/>
        </w:rPr>
        <w:t>_______________________________________________________________________________</w:t>
      </w:r>
    </w:p>
    <w:p w:rsidR="006E2EA4" w:rsidRDefault="006E2EA4" w:rsidP="0042021D">
      <w:pPr>
        <w:widowControl w:val="0"/>
        <w:shd w:val="clear" w:color="auto" w:fill="FFFFFF"/>
        <w:tabs>
          <w:tab w:val="left" w:leader="underscore" w:pos="7135"/>
        </w:tabs>
        <w:suppressAutoHyphens/>
        <w:autoSpaceDE w:val="0"/>
        <w:spacing w:line="276" w:lineRule="auto"/>
        <w:ind w:left="446"/>
        <w:rPr>
          <w:rFonts w:cs="Calibri"/>
          <w:spacing w:val="-1"/>
          <w:lang w:val="uk-UA" w:eastAsia="zh-CN"/>
        </w:rPr>
      </w:pPr>
    </w:p>
    <w:p w:rsidR="006E2EA4" w:rsidRDefault="006E2EA4" w:rsidP="0042021D">
      <w:pPr>
        <w:widowControl w:val="0"/>
        <w:shd w:val="clear" w:color="auto" w:fill="FFFFFF"/>
        <w:tabs>
          <w:tab w:val="left" w:leader="underscore" w:pos="7135"/>
        </w:tabs>
        <w:suppressAutoHyphens/>
        <w:autoSpaceDE w:val="0"/>
        <w:spacing w:line="276" w:lineRule="auto"/>
        <w:ind w:left="446"/>
        <w:rPr>
          <w:rFonts w:cs="Calibri"/>
          <w:spacing w:val="-1"/>
          <w:lang w:val="uk-UA" w:eastAsia="zh-CN"/>
        </w:rPr>
      </w:pPr>
    </w:p>
    <w:p w:rsidR="006E2EA4" w:rsidRDefault="006E2EA4" w:rsidP="0042021D">
      <w:pPr>
        <w:widowControl w:val="0"/>
        <w:shd w:val="clear" w:color="auto" w:fill="FFFFFF"/>
        <w:tabs>
          <w:tab w:val="left" w:leader="underscore" w:pos="7135"/>
        </w:tabs>
        <w:suppressAutoHyphens/>
        <w:autoSpaceDE w:val="0"/>
        <w:spacing w:line="276" w:lineRule="auto"/>
        <w:ind w:left="446"/>
        <w:rPr>
          <w:rFonts w:cs="Calibri"/>
          <w:spacing w:val="-1"/>
          <w:lang w:val="uk-UA" w:eastAsia="zh-CN"/>
        </w:rPr>
      </w:pPr>
    </w:p>
    <w:p w:rsidR="006E2EA4" w:rsidRPr="00805E00" w:rsidRDefault="006E2EA4" w:rsidP="0042021D">
      <w:pPr>
        <w:widowControl w:val="0"/>
        <w:shd w:val="clear" w:color="auto" w:fill="FFFFFF"/>
        <w:tabs>
          <w:tab w:val="left" w:leader="underscore" w:pos="7135"/>
        </w:tabs>
        <w:suppressAutoHyphens/>
        <w:autoSpaceDE w:val="0"/>
        <w:spacing w:line="276" w:lineRule="auto"/>
        <w:ind w:left="446"/>
        <w:rPr>
          <w:rFonts w:cs="Calibri"/>
          <w:spacing w:val="-3"/>
          <w:lang w:val="uk-UA" w:eastAsia="zh-CN"/>
        </w:rPr>
      </w:pPr>
      <w:r w:rsidRPr="00713147">
        <w:rPr>
          <w:rFonts w:cs="Calibri"/>
          <w:spacing w:val="-1"/>
          <w:lang w:val="uk-UA" w:eastAsia="zh-CN"/>
        </w:rPr>
        <w:t xml:space="preserve">Підпис учасника олімпіади </w:t>
      </w:r>
      <w:r w:rsidRPr="00713147">
        <w:rPr>
          <w:rFonts w:cs="Calibri"/>
          <w:lang w:val="uk-UA" w:eastAsia="zh-CN"/>
        </w:rPr>
        <w:tab/>
      </w:r>
    </w:p>
    <w:p w:rsidR="006E2EA4" w:rsidRDefault="006E2EA4" w:rsidP="0042021D">
      <w:pPr>
        <w:spacing w:line="276" w:lineRule="auto"/>
        <w:jc w:val="center"/>
        <w:rPr>
          <w:lang w:val="uk-UA"/>
        </w:rPr>
      </w:pPr>
    </w:p>
    <w:p w:rsidR="006E2EA4" w:rsidRDefault="006E2EA4" w:rsidP="0042021D">
      <w:pPr>
        <w:spacing w:line="276" w:lineRule="auto"/>
        <w:jc w:val="right"/>
        <w:rPr>
          <w:lang w:val="uk-UA"/>
        </w:rPr>
      </w:pPr>
    </w:p>
    <w:p w:rsidR="006E2EA4" w:rsidRDefault="006E2EA4" w:rsidP="0042021D">
      <w:pPr>
        <w:spacing w:line="276" w:lineRule="auto"/>
        <w:jc w:val="right"/>
        <w:rPr>
          <w:lang w:val="uk-UA"/>
        </w:rPr>
      </w:pPr>
    </w:p>
    <w:p w:rsidR="006E2EA4" w:rsidRDefault="006E2EA4" w:rsidP="0042021D">
      <w:pPr>
        <w:spacing w:line="276" w:lineRule="auto"/>
        <w:jc w:val="right"/>
        <w:rPr>
          <w:lang w:val="uk-UA"/>
        </w:rPr>
      </w:pPr>
    </w:p>
    <w:p w:rsidR="006E2EA4" w:rsidRDefault="006E2EA4" w:rsidP="0042021D">
      <w:pPr>
        <w:spacing w:line="276" w:lineRule="auto"/>
        <w:jc w:val="both"/>
        <w:rPr>
          <w:b/>
          <w:lang w:val="uk-UA"/>
        </w:rPr>
      </w:pPr>
    </w:p>
    <w:p w:rsidR="006E2EA4" w:rsidRDefault="006E2EA4" w:rsidP="0042021D">
      <w:pPr>
        <w:spacing w:line="276" w:lineRule="auto"/>
        <w:jc w:val="both"/>
        <w:rPr>
          <w:b/>
          <w:lang w:val="uk-UA"/>
        </w:rPr>
      </w:pPr>
    </w:p>
    <w:p w:rsidR="006E2EA4" w:rsidRDefault="006E2EA4" w:rsidP="0042021D">
      <w:pPr>
        <w:spacing w:line="276" w:lineRule="auto"/>
        <w:jc w:val="both"/>
        <w:rPr>
          <w:b/>
          <w:lang w:val="uk-UA"/>
        </w:rPr>
      </w:pPr>
    </w:p>
    <w:p w:rsidR="006E2EA4" w:rsidRDefault="006E2EA4" w:rsidP="0042021D">
      <w:pPr>
        <w:spacing w:line="276" w:lineRule="auto"/>
        <w:ind w:firstLine="709"/>
        <w:jc w:val="both"/>
        <w:rPr>
          <w:b/>
          <w:lang w:val="uk-UA"/>
        </w:rPr>
      </w:pPr>
    </w:p>
    <w:p w:rsidR="006E2EA4" w:rsidRDefault="006E2EA4" w:rsidP="0042021D">
      <w:pPr>
        <w:spacing w:line="276" w:lineRule="auto"/>
        <w:ind w:firstLine="709"/>
        <w:jc w:val="both"/>
        <w:rPr>
          <w:b/>
          <w:lang w:val="uk-UA"/>
        </w:rPr>
      </w:pPr>
    </w:p>
    <w:p w:rsidR="006E2EA4" w:rsidRDefault="006E2EA4" w:rsidP="0042021D">
      <w:pPr>
        <w:spacing w:line="276" w:lineRule="auto"/>
        <w:ind w:firstLine="709"/>
        <w:jc w:val="both"/>
        <w:rPr>
          <w:b/>
          <w:lang w:val="uk-UA"/>
        </w:rPr>
      </w:pPr>
    </w:p>
    <w:p w:rsidR="006E2EA4" w:rsidRDefault="006E2EA4" w:rsidP="0042021D">
      <w:pPr>
        <w:spacing w:line="276" w:lineRule="auto"/>
        <w:ind w:firstLine="709"/>
        <w:jc w:val="both"/>
        <w:rPr>
          <w:b/>
          <w:lang w:val="uk-UA"/>
        </w:rPr>
      </w:pPr>
    </w:p>
    <w:p w:rsidR="006E2EA4" w:rsidRDefault="006E2EA4" w:rsidP="0042021D">
      <w:pPr>
        <w:spacing w:line="276" w:lineRule="auto"/>
        <w:ind w:firstLine="709"/>
        <w:jc w:val="both"/>
        <w:rPr>
          <w:b/>
          <w:lang w:val="uk-UA"/>
        </w:rPr>
      </w:pPr>
    </w:p>
    <w:p w:rsidR="006E2EA4" w:rsidRDefault="006E2EA4" w:rsidP="0042021D">
      <w:pPr>
        <w:spacing w:line="276" w:lineRule="auto"/>
        <w:ind w:firstLine="709"/>
        <w:jc w:val="both"/>
        <w:rPr>
          <w:b/>
          <w:lang w:val="uk-UA"/>
        </w:rPr>
      </w:pPr>
    </w:p>
    <w:p w:rsidR="006E2EA4" w:rsidRDefault="006E2EA4" w:rsidP="0042021D">
      <w:pPr>
        <w:spacing w:line="276" w:lineRule="auto"/>
        <w:ind w:firstLine="709"/>
        <w:jc w:val="both"/>
        <w:rPr>
          <w:b/>
          <w:lang w:val="uk-UA"/>
        </w:rPr>
      </w:pPr>
    </w:p>
    <w:p w:rsidR="006E2EA4" w:rsidRDefault="006E2EA4" w:rsidP="0042021D">
      <w:pPr>
        <w:spacing w:line="276" w:lineRule="auto"/>
        <w:ind w:firstLine="709"/>
        <w:jc w:val="both"/>
        <w:rPr>
          <w:b/>
          <w:lang w:val="uk-UA"/>
        </w:rPr>
      </w:pPr>
    </w:p>
    <w:p w:rsidR="006E2EA4" w:rsidRDefault="006E2EA4" w:rsidP="0042021D">
      <w:pPr>
        <w:spacing w:line="276" w:lineRule="auto"/>
        <w:ind w:firstLine="709"/>
        <w:jc w:val="both"/>
        <w:rPr>
          <w:b/>
          <w:lang w:val="uk-UA"/>
        </w:rPr>
      </w:pPr>
    </w:p>
    <w:p w:rsidR="006E2EA4" w:rsidRDefault="006E2EA4" w:rsidP="0042021D">
      <w:pPr>
        <w:spacing w:line="276" w:lineRule="auto"/>
        <w:ind w:firstLine="709"/>
        <w:jc w:val="both"/>
        <w:rPr>
          <w:b/>
          <w:lang w:val="uk-UA"/>
        </w:rPr>
      </w:pPr>
    </w:p>
    <w:p w:rsidR="006E2EA4" w:rsidRDefault="006E2EA4" w:rsidP="0042021D">
      <w:pPr>
        <w:spacing w:line="276" w:lineRule="auto"/>
        <w:ind w:firstLine="709"/>
        <w:jc w:val="both"/>
        <w:rPr>
          <w:b/>
          <w:lang w:val="uk-UA"/>
        </w:rPr>
      </w:pPr>
    </w:p>
    <w:p w:rsidR="006E2EA4" w:rsidRDefault="006E2EA4" w:rsidP="0042021D">
      <w:pPr>
        <w:spacing w:line="276" w:lineRule="auto"/>
        <w:ind w:firstLine="709"/>
        <w:jc w:val="right"/>
        <w:rPr>
          <w:lang w:val="uk-UA"/>
        </w:rPr>
      </w:pPr>
      <w:r w:rsidRPr="00000331">
        <w:rPr>
          <w:lang w:val="uk-UA"/>
        </w:rPr>
        <w:lastRenderedPageBreak/>
        <w:t xml:space="preserve">Додаток </w:t>
      </w:r>
      <w:r>
        <w:rPr>
          <w:lang w:val="uk-UA"/>
        </w:rPr>
        <w:t>2</w:t>
      </w:r>
    </w:p>
    <w:p w:rsidR="006E2EA4" w:rsidRDefault="006E2EA4" w:rsidP="0042021D">
      <w:pPr>
        <w:spacing w:line="276" w:lineRule="auto"/>
        <w:ind w:firstLine="709"/>
        <w:jc w:val="center"/>
        <w:rPr>
          <w:lang w:val="uk-UA"/>
        </w:rPr>
      </w:pPr>
    </w:p>
    <w:p w:rsidR="006E2EA4" w:rsidRPr="00000331" w:rsidRDefault="006E2EA4" w:rsidP="0042021D">
      <w:pPr>
        <w:spacing w:line="276" w:lineRule="auto"/>
        <w:ind w:firstLine="709"/>
        <w:jc w:val="center"/>
        <w:rPr>
          <w:b/>
          <w:lang w:val="uk-UA"/>
        </w:rPr>
      </w:pPr>
      <w:r w:rsidRPr="00000331">
        <w:rPr>
          <w:b/>
          <w:lang w:val="uk-UA"/>
        </w:rPr>
        <w:t xml:space="preserve">Список пісень шкільного репертуару </w:t>
      </w:r>
    </w:p>
    <w:p w:rsidR="006E2EA4" w:rsidRPr="00000331" w:rsidRDefault="006E2EA4" w:rsidP="0042021D">
      <w:pPr>
        <w:spacing w:line="276" w:lineRule="auto"/>
        <w:ind w:firstLine="709"/>
        <w:jc w:val="center"/>
        <w:rPr>
          <w:b/>
          <w:lang w:val="uk-UA"/>
        </w:rPr>
      </w:pPr>
      <w:r w:rsidRPr="00000331">
        <w:rPr>
          <w:b/>
          <w:lang w:val="uk-UA"/>
        </w:rPr>
        <w:t>для проведення практичної частини І туру:</w:t>
      </w:r>
    </w:p>
    <w:p w:rsidR="006E2EA4" w:rsidRPr="00000331" w:rsidRDefault="006E2EA4" w:rsidP="0042021D">
      <w:pPr>
        <w:spacing w:line="276" w:lineRule="auto"/>
        <w:ind w:firstLine="709"/>
        <w:jc w:val="center"/>
        <w:rPr>
          <w:b/>
          <w:lang w:val="uk-UA"/>
        </w:rPr>
      </w:pPr>
    </w:p>
    <w:p w:rsidR="006E2EA4" w:rsidRPr="00000331" w:rsidRDefault="006E2EA4" w:rsidP="0042021D">
      <w:pPr>
        <w:spacing w:line="360" w:lineRule="auto"/>
        <w:ind w:firstLine="709"/>
        <w:jc w:val="both"/>
        <w:rPr>
          <w:lang w:val="uk-UA"/>
        </w:rPr>
      </w:pPr>
      <w:r w:rsidRPr="00000331">
        <w:rPr>
          <w:lang w:val="uk-UA"/>
        </w:rPr>
        <w:t>1. Май Н.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сл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Н.Май</w:t>
      </w:r>
      <w:proofErr w:type="spellEnd"/>
      <w:r>
        <w:rPr>
          <w:lang w:val="uk-UA"/>
        </w:rPr>
        <w:t xml:space="preserve">. </w:t>
      </w:r>
      <w:r w:rsidRPr="00000331">
        <w:rPr>
          <w:lang w:val="uk-UA"/>
        </w:rPr>
        <w:t xml:space="preserve"> «Кап – кап»</w:t>
      </w:r>
      <w:r>
        <w:rPr>
          <w:lang w:val="uk-UA"/>
        </w:rPr>
        <w:t>.</w:t>
      </w:r>
    </w:p>
    <w:p w:rsidR="006E2EA4" w:rsidRPr="00000331" w:rsidRDefault="006E2EA4" w:rsidP="0042021D">
      <w:pPr>
        <w:spacing w:line="360" w:lineRule="auto"/>
        <w:ind w:firstLine="709"/>
        <w:jc w:val="both"/>
        <w:rPr>
          <w:lang w:val="uk-UA"/>
        </w:rPr>
      </w:pPr>
      <w:r w:rsidRPr="00000331">
        <w:rPr>
          <w:lang w:val="uk-UA"/>
        </w:rPr>
        <w:t xml:space="preserve">2. </w:t>
      </w:r>
      <w:r>
        <w:rPr>
          <w:lang w:val="uk-UA"/>
        </w:rPr>
        <w:t>Івасюк</w:t>
      </w:r>
      <w:r w:rsidRPr="00000331">
        <w:rPr>
          <w:lang w:val="uk-UA"/>
        </w:rPr>
        <w:t xml:space="preserve"> </w:t>
      </w:r>
      <w:r>
        <w:rPr>
          <w:lang w:val="uk-UA"/>
        </w:rPr>
        <w:t xml:space="preserve">В., </w:t>
      </w:r>
      <w:proofErr w:type="spellStart"/>
      <w:r>
        <w:rPr>
          <w:lang w:val="uk-UA"/>
        </w:rPr>
        <w:t>сл</w:t>
      </w:r>
      <w:proofErr w:type="spellEnd"/>
      <w:r>
        <w:rPr>
          <w:lang w:val="uk-UA"/>
        </w:rPr>
        <w:t xml:space="preserve">. В. Івасюка. </w:t>
      </w:r>
      <w:r w:rsidRPr="00000331">
        <w:rPr>
          <w:lang w:val="uk-UA"/>
        </w:rPr>
        <w:t>«</w:t>
      </w:r>
      <w:r>
        <w:rPr>
          <w:lang w:val="uk-UA"/>
        </w:rPr>
        <w:t>Червона рута</w:t>
      </w:r>
      <w:r w:rsidRPr="00000331">
        <w:rPr>
          <w:lang w:val="uk-UA"/>
        </w:rPr>
        <w:t>».</w:t>
      </w:r>
    </w:p>
    <w:p w:rsidR="006E2EA4" w:rsidRPr="00000331" w:rsidRDefault="006E2EA4" w:rsidP="0042021D">
      <w:pPr>
        <w:spacing w:line="360" w:lineRule="auto"/>
        <w:ind w:firstLine="709"/>
        <w:jc w:val="both"/>
        <w:rPr>
          <w:lang w:val="uk-UA"/>
        </w:rPr>
      </w:pPr>
      <w:r w:rsidRPr="00000331">
        <w:rPr>
          <w:lang w:val="uk-UA"/>
        </w:rPr>
        <w:t xml:space="preserve">3. </w:t>
      </w:r>
      <w:r>
        <w:rPr>
          <w:lang w:val="uk-UA"/>
        </w:rPr>
        <w:t xml:space="preserve">Кириліна І., </w:t>
      </w:r>
      <w:proofErr w:type="spellStart"/>
      <w:r>
        <w:rPr>
          <w:lang w:val="uk-UA"/>
        </w:rPr>
        <w:t>сл</w:t>
      </w:r>
      <w:proofErr w:type="spellEnd"/>
      <w:r>
        <w:rPr>
          <w:lang w:val="uk-UA"/>
        </w:rPr>
        <w:t xml:space="preserve">. О. </w:t>
      </w:r>
      <w:proofErr w:type="spellStart"/>
      <w:r>
        <w:rPr>
          <w:lang w:val="uk-UA"/>
        </w:rPr>
        <w:t>Вратарьова</w:t>
      </w:r>
      <w:proofErr w:type="spellEnd"/>
      <w:r>
        <w:rPr>
          <w:lang w:val="uk-UA"/>
        </w:rPr>
        <w:t>.</w:t>
      </w:r>
      <w:r w:rsidRPr="00000331">
        <w:rPr>
          <w:lang w:val="uk-UA"/>
        </w:rPr>
        <w:t xml:space="preserve"> «</w:t>
      </w:r>
      <w:r>
        <w:rPr>
          <w:lang w:val="uk-UA"/>
        </w:rPr>
        <w:t>Зелене слоненя</w:t>
      </w:r>
      <w:r w:rsidRPr="00000331">
        <w:rPr>
          <w:lang w:val="uk-UA"/>
        </w:rPr>
        <w:t>».</w:t>
      </w:r>
    </w:p>
    <w:p w:rsidR="006E2EA4" w:rsidRPr="00000331" w:rsidRDefault="006E2EA4" w:rsidP="0042021D">
      <w:pPr>
        <w:spacing w:line="360" w:lineRule="auto"/>
        <w:ind w:firstLine="709"/>
        <w:jc w:val="both"/>
        <w:rPr>
          <w:lang w:val="uk-UA"/>
        </w:rPr>
      </w:pPr>
      <w:r w:rsidRPr="00000331">
        <w:rPr>
          <w:lang w:val="uk-UA"/>
        </w:rPr>
        <w:t xml:space="preserve">4. Лисенко </w:t>
      </w:r>
      <w:r>
        <w:rPr>
          <w:lang w:val="uk-UA"/>
        </w:rPr>
        <w:t xml:space="preserve">М. </w:t>
      </w:r>
      <w:r w:rsidRPr="00000331">
        <w:rPr>
          <w:lang w:val="uk-UA"/>
        </w:rPr>
        <w:t>«Пісня Лисички» з опери «Коза-дереза».</w:t>
      </w:r>
    </w:p>
    <w:p w:rsidR="006E2EA4" w:rsidRDefault="006E2EA4" w:rsidP="0042021D">
      <w:pPr>
        <w:spacing w:line="360" w:lineRule="auto"/>
        <w:ind w:left="770" w:hanging="61"/>
        <w:jc w:val="both"/>
        <w:rPr>
          <w:lang w:val="uk-UA"/>
        </w:rPr>
      </w:pPr>
      <w:r w:rsidRPr="00000331">
        <w:rPr>
          <w:lang w:val="uk-UA"/>
        </w:rPr>
        <w:t xml:space="preserve">5. </w:t>
      </w:r>
      <w:r>
        <w:rPr>
          <w:lang w:val="uk-UA"/>
        </w:rPr>
        <w:t xml:space="preserve">Кириліна І., </w:t>
      </w:r>
      <w:proofErr w:type="spellStart"/>
      <w:r>
        <w:rPr>
          <w:lang w:val="uk-UA"/>
        </w:rPr>
        <w:t>сл</w:t>
      </w:r>
      <w:proofErr w:type="spellEnd"/>
      <w:r>
        <w:rPr>
          <w:lang w:val="uk-UA"/>
        </w:rPr>
        <w:t xml:space="preserve">. В. Орлова. </w:t>
      </w:r>
      <w:r w:rsidRPr="00000331">
        <w:rPr>
          <w:lang w:val="uk-UA"/>
        </w:rPr>
        <w:t>«</w:t>
      </w:r>
      <w:r>
        <w:rPr>
          <w:lang w:val="uk-UA"/>
        </w:rPr>
        <w:t>Ніби дах над головою</w:t>
      </w:r>
      <w:r w:rsidRPr="00000331">
        <w:rPr>
          <w:lang w:val="uk-UA"/>
        </w:rPr>
        <w:t>»</w:t>
      </w:r>
      <w:r>
        <w:rPr>
          <w:lang w:val="uk-UA"/>
        </w:rPr>
        <w:t xml:space="preserve"> </w:t>
      </w:r>
    </w:p>
    <w:p w:rsidR="006E2EA4" w:rsidRDefault="006E2EA4" w:rsidP="0042021D">
      <w:pPr>
        <w:spacing w:line="360" w:lineRule="auto"/>
        <w:ind w:left="770" w:hanging="61"/>
        <w:jc w:val="both"/>
        <w:rPr>
          <w:lang w:val="uk-UA"/>
        </w:rPr>
      </w:pPr>
      <w:r>
        <w:rPr>
          <w:lang w:val="uk-UA"/>
        </w:rPr>
        <w:t>(«</w:t>
      </w:r>
      <w:proofErr w:type="spellStart"/>
      <w:r>
        <w:rPr>
          <w:lang w:val="uk-UA"/>
        </w:rPr>
        <w:t>Дом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под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кришей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голубой</w:t>
      </w:r>
      <w:proofErr w:type="spellEnd"/>
      <w:r>
        <w:rPr>
          <w:lang w:val="uk-UA"/>
        </w:rPr>
        <w:t>»)</w:t>
      </w:r>
      <w:r w:rsidRPr="00000331">
        <w:rPr>
          <w:lang w:val="uk-UA"/>
        </w:rPr>
        <w:t xml:space="preserve"> </w:t>
      </w:r>
      <w:r>
        <w:rPr>
          <w:lang w:val="uk-UA"/>
        </w:rPr>
        <w:t>(в українському перекладі).</w:t>
      </w:r>
    </w:p>
    <w:p w:rsidR="006E2EA4" w:rsidRPr="00000331" w:rsidRDefault="006E2EA4" w:rsidP="0042021D">
      <w:pPr>
        <w:spacing w:line="360" w:lineRule="auto"/>
        <w:ind w:firstLine="709"/>
        <w:jc w:val="both"/>
        <w:rPr>
          <w:lang w:val="uk-UA"/>
        </w:rPr>
      </w:pPr>
      <w:r w:rsidRPr="00000331">
        <w:rPr>
          <w:lang w:val="uk-UA"/>
        </w:rPr>
        <w:t>6. «Ой на горі та женці жнуть»</w:t>
      </w:r>
      <w:r>
        <w:rPr>
          <w:lang w:val="uk-UA"/>
        </w:rPr>
        <w:t>.</w:t>
      </w:r>
      <w:r w:rsidRPr="00000331">
        <w:rPr>
          <w:lang w:val="uk-UA"/>
        </w:rPr>
        <w:t xml:space="preserve"> </w:t>
      </w:r>
      <w:r>
        <w:rPr>
          <w:lang w:val="uk-UA"/>
        </w:rPr>
        <w:t>У</w:t>
      </w:r>
      <w:r w:rsidRPr="00000331">
        <w:rPr>
          <w:lang w:val="uk-UA"/>
        </w:rPr>
        <w:t>країнська народна пісня</w:t>
      </w:r>
      <w:r>
        <w:rPr>
          <w:lang w:val="uk-UA"/>
        </w:rPr>
        <w:t>.</w:t>
      </w:r>
    </w:p>
    <w:p w:rsidR="006E2EA4" w:rsidRPr="00000331" w:rsidRDefault="006E2EA4" w:rsidP="0042021D">
      <w:pPr>
        <w:spacing w:line="360" w:lineRule="auto"/>
        <w:ind w:firstLine="709"/>
        <w:jc w:val="both"/>
        <w:rPr>
          <w:lang w:val="uk-UA"/>
        </w:rPr>
      </w:pPr>
      <w:r w:rsidRPr="00000331">
        <w:rPr>
          <w:lang w:val="uk-UA"/>
        </w:rPr>
        <w:t>7. «Од Києва до Лубен»</w:t>
      </w:r>
      <w:r>
        <w:rPr>
          <w:lang w:val="uk-UA"/>
        </w:rPr>
        <w:t>.</w:t>
      </w:r>
      <w:r w:rsidRPr="00000331">
        <w:rPr>
          <w:lang w:val="uk-UA"/>
        </w:rPr>
        <w:t xml:space="preserve"> </w:t>
      </w:r>
      <w:r>
        <w:rPr>
          <w:lang w:val="uk-UA"/>
        </w:rPr>
        <w:t>У</w:t>
      </w:r>
      <w:r w:rsidRPr="00000331">
        <w:rPr>
          <w:lang w:val="uk-UA"/>
        </w:rPr>
        <w:t>країнська народна пісня</w:t>
      </w:r>
      <w:r>
        <w:rPr>
          <w:lang w:val="uk-UA"/>
        </w:rPr>
        <w:t>.</w:t>
      </w:r>
    </w:p>
    <w:p w:rsidR="006E2EA4" w:rsidRPr="00010C93" w:rsidRDefault="006E2EA4" w:rsidP="00010C93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val="uk-UA" w:eastAsia="zh-CN"/>
        </w:rPr>
      </w:pPr>
    </w:p>
    <w:p w:rsidR="006E2EA4" w:rsidRPr="00010C93" w:rsidRDefault="006E2EA4" w:rsidP="00010C93">
      <w:pPr>
        <w:widowControl w:val="0"/>
        <w:suppressAutoHyphens/>
        <w:autoSpaceDE w:val="0"/>
        <w:spacing w:line="276" w:lineRule="auto"/>
        <w:jc w:val="both"/>
        <w:rPr>
          <w:b/>
          <w:i/>
          <w:iCs/>
          <w:sz w:val="28"/>
          <w:szCs w:val="28"/>
          <w:lang w:val="uk-UA" w:eastAsia="zh-CN"/>
        </w:rPr>
      </w:pPr>
    </w:p>
    <w:p w:rsidR="006E2EA4" w:rsidRPr="00010C93" w:rsidRDefault="006E2EA4" w:rsidP="00010C93">
      <w:pPr>
        <w:spacing w:line="276" w:lineRule="auto"/>
        <w:ind w:firstLine="567"/>
        <w:jc w:val="center"/>
        <w:rPr>
          <w:b/>
          <w:bCs/>
          <w:sz w:val="28"/>
          <w:szCs w:val="28"/>
          <w:u w:val="single"/>
          <w:lang w:val="uk-UA"/>
        </w:rPr>
      </w:pPr>
    </w:p>
    <w:sectPr w:rsidR="006E2EA4" w:rsidRPr="00010C93" w:rsidSect="00AF746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3"/>
      <w:numFmt w:val="bullet"/>
      <w:lvlText w:val="-"/>
      <w:lvlJc w:val="left"/>
      <w:pPr>
        <w:tabs>
          <w:tab w:val="num" w:pos="368"/>
        </w:tabs>
        <w:ind w:left="1778" w:hanging="360"/>
      </w:pPr>
      <w:rPr>
        <w:rFonts w:ascii="Times New Roman" w:hAnsi="Times New Roman"/>
        <w:sz w:val="24"/>
      </w:rPr>
    </w:lvl>
  </w:abstractNum>
  <w:abstractNum w:abstractNumId="1" w15:restartNumberingAfterBreak="0">
    <w:nsid w:val="02A5286A"/>
    <w:multiLevelType w:val="hybridMultilevel"/>
    <w:tmpl w:val="258E1E92"/>
    <w:lvl w:ilvl="0" w:tplc="2FE248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255518"/>
    <w:multiLevelType w:val="hybridMultilevel"/>
    <w:tmpl w:val="A9907048"/>
    <w:lvl w:ilvl="0" w:tplc="3D2E8D9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45022"/>
    <w:multiLevelType w:val="hybridMultilevel"/>
    <w:tmpl w:val="BDF017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6456E6B"/>
    <w:multiLevelType w:val="hybridMultilevel"/>
    <w:tmpl w:val="9ECA535E"/>
    <w:lvl w:ilvl="0" w:tplc="AC2ED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F04614"/>
    <w:multiLevelType w:val="hybridMultilevel"/>
    <w:tmpl w:val="93709EEE"/>
    <w:lvl w:ilvl="0" w:tplc="0CBCDF6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D51BAD"/>
    <w:multiLevelType w:val="hybridMultilevel"/>
    <w:tmpl w:val="F41A3DB8"/>
    <w:lvl w:ilvl="0" w:tplc="3BA80D50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7" w15:restartNumberingAfterBreak="0">
    <w:nsid w:val="6A504265"/>
    <w:multiLevelType w:val="hybridMultilevel"/>
    <w:tmpl w:val="3F04D548"/>
    <w:lvl w:ilvl="0" w:tplc="E72E8F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DD5466"/>
    <w:multiLevelType w:val="hybridMultilevel"/>
    <w:tmpl w:val="F41A3DB8"/>
    <w:lvl w:ilvl="0" w:tplc="3BA80D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90A"/>
    <w:rsid w:val="00000331"/>
    <w:rsid w:val="00010C93"/>
    <w:rsid w:val="000674A8"/>
    <w:rsid w:val="00071023"/>
    <w:rsid w:val="000B597A"/>
    <w:rsid w:val="00164F5F"/>
    <w:rsid w:val="001D3400"/>
    <w:rsid w:val="001F2581"/>
    <w:rsid w:val="002C790A"/>
    <w:rsid w:val="00357E5F"/>
    <w:rsid w:val="0042021D"/>
    <w:rsid w:val="004B09D6"/>
    <w:rsid w:val="004F32E7"/>
    <w:rsid w:val="004F6752"/>
    <w:rsid w:val="00516864"/>
    <w:rsid w:val="005A40BE"/>
    <w:rsid w:val="005B1413"/>
    <w:rsid w:val="005B3A68"/>
    <w:rsid w:val="006E2EA4"/>
    <w:rsid w:val="00713147"/>
    <w:rsid w:val="00805E00"/>
    <w:rsid w:val="00831606"/>
    <w:rsid w:val="00855BF0"/>
    <w:rsid w:val="00861B97"/>
    <w:rsid w:val="00884B85"/>
    <w:rsid w:val="008C08A6"/>
    <w:rsid w:val="00916389"/>
    <w:rsid w:val="00926467"/>
    <w:rsid w:val="009B5446"/>
    <w:rsid w:val="00A00A8B"/>
    <w:rsid w:val="00A15CC8"/>
    <w:rsid w:val="00A66E20"/>
    <w:rsid w:val="00AF7460"/>
    <w:rsid w:val="00B00B3C"/>
    <w:rsid w:val="00B31784"/>
    <w:rsid w:val="00B75C1B"/>
    <w:rsid w:val="00BB6470"/>
    <w:rsid w:val="00D71A76"/>
    <w:rsid w:val="00D803BA"/>
    <w:rsid w:val="00DC7D34"/>
    <w:rsid w:val="00DF77D2"/>
    <w:rsid w:val="00DF7B2A"/>
    <w:rsid w:val="00E179CF"/>
    <w:rsid w:val="00E41367"/>
    <w:rsid w:val="00EE5D78"/>
    <w:rsid w:val="00FA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EB7CD"/>
  <w15:docId w15:val="{066F5959-0622-428C-B6B2-CB0B1A64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0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C790A"/>
    <w:pPr>
      <w:jc w:val="center"/>
    </w:pPr>
    <w:rPr>
      <w:b/>
      <w:sz w:val="36"/>
      <w:szCs w:val="20"/>
      <w:lang w:val="uk-UA"/>
    </w:rPr>
  </w:style>
  <w:style w:type="character" w:customStyle="1" w:styleId="a4">
    <w:name w:val="Назва Знак"/>
    <w:link w:val="a3"/>
    <w:uiPriority w:val="99"/>
    <w:locked/>
    <w:rsid w:val="002C790A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5">
    <w:name w:val="List Paragraph"/>
    <w:basedOn w:val="a"/>
    <w:uiPriority w:val="99"/>
    <w:qFormat/>
    <w:rsid w:val="002C790A"/>
    <w:pPr>
      <w:widowControl w:val="0"/>
      <w:autoSpaceDE w:val="0"/>
      <w:autoSpaceDN w:val="0"/>
      <w:adjustRightInd w:val="0"/>
      <w:ind w:left="720"/>
      <w:contextualSpacing/>
    </w:pPr>
    <w:rPr>
      <w:rFonts w:ascii="Arial CYR" w:eastAsia="Calibri" w:hAnsi="Arial CYR" w:cs="Arial CYR"/>
    </w:rPr>
  </w:style>
  <w:style w:type="paragraph" w:styleId="a6">
    <w:name w:val="Balloon Text"/>
    <w:basedOn w:val="a"/>
    <w:link w:val="a7"/>
    <w:uiPriority w:val="99"/>
    <w:semiHidden/>
    <w:unhideWhenUsed/>
    <w:rsid w:val="00B00B3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00B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4545</Words>
  <Characters>2592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Користувач</cp:lastModifiedBy>
  <cp:revision>10</cp:revision>
  <cp:lastPrinted>2020-02-17T10:23:00Z</cp:lastPrinted>
  <dcterms:created xsi:type="dcterms:W3CDTF">2019-02-18T19:32:00Z</dcterms:created>
  <dcterms:modified xsi:type="dcterms:W3CDTF">2020-02-17T11:37:00Z</dcterms:modified>
</cp:coreProperties>
</file>