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12" w:rsidRPr="0055361D" w:rsidRDefault="00167212" w:rsidP="0016721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uk-UA"/>
        </w:rPr>
      </w:pPr>
      <w:r w:rsidRPr="0055361D">
        <w:rPr>
          <w:rFonts w:ascii="Book Antiqua" w:hAnsi="Book Antiqua" w:cs="Times New Roman"/>
          <w:sz w:val="28"/>
          <w:szCs w:val="28"/>
          <w:lang w:val="uk-UA"/>
        </w:rPr>
        <w:t>Бердянський державний педагогічний університет</w:t>
      </w:r>
    </w:p>
    <w:p w:rsidR="00167212" w:rsidRPr="0055361D" w:rsidRDefault="00167212" w:rsidP="0016721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uk-UA"/>
        </w:rPr>
      </w:pPr>
      <w:r w:rsidRPr="0055361D">
        <w:rPr>
          <w:rFonts w:ascii="Book Antiqua" w:hAnsi="Book Antiqua" w:cs="Times New Roman"/>
          <w:sz w:val="28"/>
          <w:szCs w:val="28"/>
          <w:lang w:val="uk-UA"/>
        </w:rPr>
        <w:t>Факультет психолого-педагогічної освіти та мистецтв</w:t>
      </w:r>
    </w:p>
    <w:p w:rsidR="00167212" w:rsidRPr="0055361D" w:rsidRDefault="00167212" w:rsidP="00167212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uk-UA"/>
        </w:rPr>
      </w:pPr>
      <w:r w:rsidRPr="0055361D">
        <w:rPr>
          <w:rFonts w:ascii="Book Antiqua" w:hAnsi="Book Antiqua" w:cs="Times New Roman"/>
          <w:sz w:val="28"/>
          <w:szCs w:val="28"/>
          <w:lang w:val="uk-UA"/>
        </w:rPr>
        <w:t>Кафедра теорії та методики навчання мистецьких дисциплін</w:t>
      </w:r>
    </w:p>
    <w:p w:rsidR="00167212" w:rsidRPr="0055361D" w:rsidRDefault="00167212" w:rsidP="00167212">
      <w:pPr>
        <w:jc w:val="center"/>
        <w:rPr>
          <w:rFonts w:ascii="Book Antiqua" w:hAnsi="Book Antiqua" w:cs="Times New Roman"/>
          <w:b/>
          <w:sz w:val="28"/>
          <w:szCs w:val="28"/>
          <w:lang w:val="uk-UA"/>
        </w:rPr>
      </w:pPr>
    </w:p>
    <w:p w:rsidR="00167212" w:rsidRPr="0055361D" w:rsidRDefault="00167212" w:rsidP="00167212">
      <w:pPr>
        <w:jc w:val="center"/>
        <w:rPr>
          <w:rFonts w:ascii="Book Antiqua" w:hAnsi="Book Antiqua" w:cs="Times New Roman"/>
          <w:b/>
          <w:sz w:val="28"/>
          <w:szCs w:val="28"/>
          <w:lang w:val="uk-UA"/>
        </w:rPr>
      </w:pPr>
    </w:p>
    <w:p w:rsidR="00167212" w:rsidRPr="0055361D" w:rsidRDefault="00167212" w:rsidP="00167212">
      <w:pPr>
        <w:jc w:val="center"/>
        <w:rPr>
          <w:rFonts w:ascii="Book Antiqua" w:hAnsi="Book Antiqua" w:cs="Times New Roman"/>
          <w:b/>
          <w:sz w:val="28"/>
          <w:szCs w:val="28"/>
          <w:lang w:val="uk-UA"/>
        </w:rPr>
      </w:pPr>
    </w:p>
    <w:p w:rsidR="00167212" w:rsidRPr="0055361D" w:rsidRDefault="00167212" w:rsidP="00167212">
      <w:pPr>
        <w:jc w:val="center"/>
        <w:rPr>
          <w:rFonts w:ascii="Book Antiqua" w:hAnsi="Book Antiqua" w:cs="Times New Roman"/>
          <w:b/>
          <w:sz w:val="28"/>
          <w:szCs w:val="28"/>
          <w:lang w:val="uk-UA"/>
        </w:rPr>
      </w:pPr>
    </w:p>
    <w:p w:rsidR="00167212" w:rsidRPr="0055361D" w:rsidRDefault="00167212" w:rsidP="00814027">
      <w:pPr>
        <w:rPr>
          <w:rFonts w:ascii="Book Antiqua" w:hAnsi="Book Antiqua" w:cs="Times New Roman"/>
          <w:b/>
          <w:sz w:val="28"/>
          <w:szCs w:val="28"/>
          <w:lang w:val="uk-UA"/>
        </w:rPr>
      </w:pPr>
    </w:p>
    <w:p w:rsidR="00167212" w:rsidRPr="0055361D" w:rsidRDefault="00167212" w:rsidP="00167212">
      <w:pPr>
        <w:jc w:val="center"/>
        <w:rPr>
          <w:rFonts w:ascii="Book Antiqua" w:hAnsi="Book Antiqua" w:cs="Times New Roman"/>
          <w:b/>
          <w:sz w:val="28"/>
          <w:szCs w:val="28"/>
          <w:lang w:val="uk-UA"/>
        </w:rPr>
      </w:pPr>
    </w:p>
    <w:p w:rsidR="00167212" w:rsidRPr="0055361D" w:rsidRDefault="00167212" w:rsidP="00167212">
      <w:pPr>
        <w:jc w:val="center"/>
        <w:rPr>
          <w:rFonts w:ascii="Book Antiqua" w:hAnsi="Book Antiqua" w:cs="Times New Roman"/>
          <w:b/>
          <w:sz w:val="28"/>
          <w:szCs w:val="28"/>
          <w:lang w:val="uk-UA"/>
        </w:rPr>
      </w:pPr>
    </w:p>
    <w:p w:rsidR="00814027" w:rsidRPr="00814027" w:rsidRDefault="00814027" w:rsidP="00167212">
      <w:pPr>
        <w:jc w:val="center"/>
        <w:rPr>
          <w:rFonts w:ascii="Book Antiqua" w:hAnsi="Book Antiqua" w:cs="Times New Roman"/>
          <w:sz w:val="40"/>
          <w:szCs w:val="40"/>
          <w:lang w:val="uk-UA"/>
        </w:rPr>
      </w:pPr>
      <w:r w:rsidRPr="00814027">
        <w:rPr>
          <w:rFonts w:ascii="Book Antiqua" w:hAnsi="Book Antiqua" w:cs="Times New Roman"/>
          <w:sz w:val="40"/>
          <w:szCs w:val="40"/>
          <w:lang w:val="uk-UA"/>
        </w:rPr>
        <w:t xml:space="preserve">ПОЛОЖЕННЯ </w:t>
      </w:r>
    </w:p>
    <w:p w:rsidR="00167212" w:rsidRPr="00814027" w:rsidRDefault="00814027" w:rsidP="00167212">
      <w:pPr>
        <w:jc w:val="center"/>
        <w:rPr>
          <w:rFonts w:ascii="Book Antiqua" w:hAnsi="Book Antiqua" w:cs="Times New Roman"/>
          <w:sz w:val="40"/>
          <w:szCs w:val="40"/>
          <w:lang w:val="uk-UA"/>
        </w:rPr>
      </w:pPr>
      <w:r w:rsidRPr="00814027">
        <w:rPr>
          <w:rFonts w:ascii="Book Antiqua" w:hAnsi="Book Antiqua" w:cs="Times New Roman"/>
          <w:sz w:val="40"/>
          <w:szCs w:val="40"/>
          <w:lang w:val="uk-UA"/>
        </w:rPr>
        <w:t>І РЕГІОНАЛЬНОГО ФЕСТИВАЛЮ</w:t>
      </w:r>
    </w:p>
    <w:p w:rsidR="00167212" w:rsidRPr="00814027" w:rsidRDefault="00167212" w:rsidP="00167212">
      <w:pPr>
        <w:jc w:val="center"/>
        <w:rPr>
          <w:rFonts w:ascii="Book Antiqua" w:hAnsi="Book Antiqua" w:cs="Times New Roman"/>
          <w:b/>
          <w:sz w:val="36"/>
          <w:szCs w:val="36"/>
          <w:lang w:val="uk-UA"/>
        </w:rPr>
      </w:pPr>
      <w:r w:rsidRPr="00814027">
        <w:rPr>
          <w:rFonts w:ascii="Book Antiqua" w:hAnsi="Book Antiqua" w:cs="Times New Roman"/>
          <w:b/>
          <w:sz w:val="36"/>
          <w:szCs w:val="36"/>
          <w:lang w:val="uk-UA"/>
        </w:rPr>
        <w:t>«МАЙБУТНЄ УКРАЇНИ В ДОЛОНЯХ ДИТИНИ</w:t>
      </w:r>
      <w:r w:rsidR="00814027">
        <w:rPr>
          <w:rFonts w:ascii="Book Antiqua" w:hAnsi="Book Antiqua" w:cs="Times New Roman"/>
          <w:b/>
          <w:sz w:val="36"/>
          <w:szCs w:val="36"/>
          <w:lang w:val="uk-UA"/>
        </w:rPr>
        <w:t>!</w:t>
      </w:r>
      <w:r w:rsidRPr="00814027">
        <w:rPr>
          <w:rFonts w:ascii="Book Antiqua" w:hAnsi="Book Antiqua" w:cs="Times New Roman"/>
          <w:b/>
          <w:sz w:val="36"/>
          <w:szCs w:val="36"/>
          <w:lang w:val="uk-UA"/>
        </w:rPr>
        <w:t>»</w:t>
      </w: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027" w:rsidRDefault="00814027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Default="00814027" w:rsidP="00814027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2019</w:t>
      </w:r>
    </w:p>
    <w:p w:rsidR="00167212" w:rsidRPr="00537653" w:rsidRDefault="00167212" w:rsidP="00167212">
      <w:pPr>
        <w:spacing w:after="0" w:line="240" w:lineRule="auto"/>
        <w:ind w:firstLine="567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537653">
        <w:rPr>
          <w:rFonts w:ascii="Book Antiqua" w:hAnsi="Book Antiqua"/>
          <w:b/>
          <w:sz w:val="28"/>
          <w:szCs w:val="28"/>
          <w:lang w:val="uk-UA"/>
        </w:rPr>
        <w:lastRenderedPageBreak/>
        <w:t>І. Загальні положення.</w:t>
      </w:r>
    </w:p>
    <w:p w:rsidR="00167212" w:rsidRPr="00537653" w:rsidRDefault="00167212" w:rsidP="00167212">
      <w:pPr>
        <w:spacing w:after="0" w:line="240" w:lineRule="auto"/>
        <w:ind w:firstLine="567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1. Це положення визначає порядок організації та проведення Регіонального фестивалю «Майбутнє України в долонях дитини!».</w:t>
      </w:r>
    </w:p>
    <w:p w:rsidR="00167212" w:rsidRPr="00537653" w:rsidRDefault="00167212" w:rsidP="00167212">
      <w:pPr>
        <w:spacing w:after="0" w:line="240" w:lineRule="auto"/>
        <w:ind w:firstLine="567"/>
        <w:jc w:val="both"/>
        <w:rPr>
          <w:rStyle w:val="a3"/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 xml:space="preserve">2. Регіональний фестиваль «Майбутнє України в долонях дитини!» </w:t>
      </w:r>
      <w:r w:rsidRPr="00537653">
        <w:rPr>
          <w:rFonts w:ascii="Book Antiqua" w:hAnsi="Book Antiqua"/>
          <w:bCs/>
          <w:sz w:val="28"/>
          <w:szCs w:val="28"/>
          <w:lang w:val="uk-UA"/>
        </w:rPr>
        <w:t xml:space="preserve">проводиться </w:t>
      </w: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>за</w:t>
      </w:r>
      <w:r w:rsidRPr="00537653">
        <w:rPr>
          <w:rStyle w:val="a3"/>
          <w:rFonts w:ascii="Book Antiqua" w:hAnsi="Book Antiqua"/>
          <w:sz w:val="28"/>
          <w:szCs w:val="28"/>
          <w:lang w:val="uk-UA"/>
        </w:rPr>
        <w:t xml:space="preserve"> </w:t>
      </w: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 xml:space="preserve">ініціативи </w:t>
      </w:r>
      <w:r w:rsidR="00814027">
        <w:rPr>
          <w:rStyle w:val="a3"/>
          <w:rFonts w:ascii="Book Antiqua" w:hAnsi="Book Antiqua"/>
          <w:b w:val="0"/>
          <w:sz w:val="28"/>
          <w:szCs w:val="28"/>
          <w:lang w:val="uk-UA"/>
        </w:rPr>
        <w:t>ф</w:t>
      </w:r>
      <w:bookmarkStart w:id="0" w:name="_GoBack"/>
      <w:bookmarkEnd w:id="0"/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>акультету психолого-педагогічної освіти та мистецтв Бердянського державного педагогічного університету Міністерства освіти і науки України.</w:t>
      </w:r>
    </w:p>
    <w:p w:rsidR="00167212" w:rsidRPr="00537653" w:rsidRDefault="00167212" w:rsidP="0016721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  <w:r w:rsidRPr="00537653">
        <w:rPr>
          <w:rFonts w:ascii="Book Antiqua" w:hAnsi="Book Antiqua"/>
          <w:b/>
          <w:bCs/>
          <w:sz w:val="28"/>
          <w:szCs w:val="28"/>
          <w:lang w:val="uk-UA"/>
        </w:rPr>
        <w:t>ІІ. Мета та завдання Фестивалю</w:t>
      </w:r>
      <w:r>
        <w:rPr>
          <w:rFonts w:ascii="Book Antiqua" w:hAnsi="Book Antiqua"/>
          <w:b/>
          <w:bCs/>
          <w:sz w:val="28"/>
          <w:szCs w:val="28"/>
          <w:lang w:val="uk-UA"/>
        </w:rPr>
        <w:t xml:space="preserve">. </w:t>
      </w:r>
      <w:r w:rsidRPr="00537653">
        <w:rPr>
          <w:rFonts w:ascii="Book Antiqua" w:hAnsi="Book Antiqua"/>
          <w:sz w:val="28"/>
          <w:szCs w:val="28"/>
          <w:lang w:val="uk-UA"/>
        </w:rPr>
        <w:t>Сприяння самовизначенню і само</w:t>
      </w:r>
      <w:r>
        <w:rPr>
          <w:rFonts w:ascii="Book Antiqua" w:hAnsi="Book Antiqua"/>
          <w:sz w:val="28"/>
          <w:szCs w:val="28"/>
          <w:lang w:val="uk-UA"/>
        </w:rPr>
        <w:t xml:space="preserve">реалізації, успішній </w:t>
      </w:r>
      <w:r w:rsidRPr="00537653">
        <w:rPr>
          <w:rFonts w:ascii="Book Antiqua" w:hAnsi="Book Antiqua"/>
          <w:sz w:val="28"/>
          <w:szCs w:val="28"/>
          <w:lang w:val="uk-UA"/>
        </w:rPr>
        <w:t xml:space="preserve">адаптації </w:t>
      </w:r>
      <w:r>
        <w:rPr>
          <w:rFonts w:ascii="Book Antiqua" w:hAnsi="Book Antiqua"/>
          <w:sz w:val="28"/>
          <w:szCs w:val="28"/>
          <w:lang w:val="uk-UA"/>
        </w:rPr>
        <w:t xml:space="preserve">та </w:t>
      </w:r>
      <w:r w:rsidRPr="00537653">
        <w:rPr>
          <w:rFonts w:ascii="Book Antiqua" w:hAnsi="Book Antiqua"/>
          <w:sz w:val="28"/>
          <w:szCs w:val="28"/>
          <w:lang w:val="uk-UA"/>
        </w:rPr>
        <w:t>психологічній реабілітації дітей-сиріт, дітей переселенців із зони АТО, дітей та молоді з особливими освітніми потребами, інтеграції їх у суспільство через розвиток творчих здібностей та залучення до культурних цінностей українців.</w:t>
      </w:r>
    </w:p>
    <w:p w:rsidR="00167212" w:rsidRPr="00537653" w:rsidRDefault="00167212" w:rsidP="00167212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  <w:r w:rsidRPr="00537653">
        <w:rPr>
          <w:rFonts w:ascii="Book Antiqua" w:hAnsi="Book Antiqua"/>
          <w:b/>
          <w:bCs/>
          <w:sz w:val="28"/>
          <w:szCs w:val="28"/>
          <w:lang w:val="uk-UA"/>
        </w:rPr>
        <w:t>ІІІ. Завдання Фестивалю:</w:t>
      </w:r>
    </w:p>
    <w:p w:rsidR="00167212" w:rsidRPr="00537653" w:rsidRDefault="00167212" w:rsidP="00167212">
      <w:pPr>
        <w:pStyle w:val="p4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3.1. Розкриття творчого потенціалу дітей-сиріт, дітей переселенців із зони АТО та молоді з особливими освітніми потребами та залучення їх до активного способу життя.</w:t>
      </w:r>
    </w:p>
    <w:p w:rsidR="00167212" w:rsidRPr="00537653" w:rsidRDefault="00167212" w:rsidP="00167212">
      <w:pPr>
        <w:pStyle w:val="p4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3.2. Поширення та популяризація нових перспективних методів мистецької роботи з людьми з особливими потребами як ефективного засобу їх соціальної адаптації.</w:t>
      </w:r>
    </w:p>
    <w:p w:rsidR="00167212" w:rsidRPr="00537653" w:rsidRDefault="00167212" w:rsidP="00167212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bCs/>
          <w:sz w:val="28"/>
          <w:szCs w:val="28"/>
          <w:lang w:val="uk-UA"/>
        </w:rPr>
        <w:t xml:space="preserve">3.3. </w:t>
      </w:r>
      <w:r w:rsidRPr="00537653">
        <w:rPr>
          <w:rFonts w:ascii="Book Antiqua" w:hAnsi="Book Antiqua"/>
          <w:sz w:val="28"/>
          <w:szCs w:val="28"/>
          <w:lang w:val="uk-UA" w:eastAsia="ru-RU"/>
        </w:rPr>
        <w:t>Популяризація українського мистецтва, пропагування національних культурних надбань.</w:t>
      </w:r>
    </w:p>
    <w:p w:rsidR="00167212" w:rsidRPr="00537653" w:rsidRDefault="00167212" w:rsidP="00167212">
      <w:pPr>
        <w:pStyle w:val="p4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Book Antiqua" w:hAnsi="Book Antiqua"/>
          <w:bCs/>
          <w:sz w:val="28"/>
          <w:szCs w:val="28"/>
          <w:lang w:val="uk-UA"/>
        </w:rPr>
      </w:pPr>
      <w:r w:rsidRPr="00537653">
        <w:rPr>
          <w:rFonts w:ascii="Book Antiqua" w:hAnsi="Book Antiqua"/>
          <w:bCs/>
          <w:sz w:val="28"/>
          <w:szCs w:val="28"/>
          <w:lang w:val="uk-UA"/>
        </w:rPr>
        <w:t>3.4. Виховання почуття патріотизму, національної гідності та особистої відповідальності за майбутнє нашої Батьківщини.</w:t>
      </w:r>
    </w:p>
    <w:p w:rsidR="00167212" w:rsidRPr="00537653" w:rsidRDefault="00167212" w:rsidP="00167212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Book Antiqua" w:hAnsi="Book Antiqua"/>
          <w:b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 </w:t>
      </w: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Учасники Фестивалю.</w:t>
      </w:r>
    </w:p>
    <w:p w:rsidR="00167212" w:rsidRPr="00167212" w:rsidRDefault="00167212" w:rsidP="0016721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4.1. </w:t>
      </w:r>
      <w:r w:rsidRPr="00167212">
        <w:rPr>
          <w:rFonts w:ascii="Book Antiqua" w:hAnsi="Book Antiqua"/>
          <w:sz w:val="28"/>
          <w:szCs w:val="28"/>
          <w:lang w:val="uk-UA"/>
        </w:rPr>
        <w:t xml:space="preserve">У фестивалі учасники розподіляються за трьома </w:t>
      </w:r>
      <w:r w:rsidRPr="00167212">
        <w:rPr>
          <w:rFonts w:ascii="Book Antiqua" w:hAnsi="Book Antiqua"/>
          <w:b/>
          <w:sz w:val="28"/>
          <w:szCs w:val="28"/>
          <w:lang w:val="uk-UA"/>
        </w:rPr>
        <w:t>категоріями:</w:t>
      </w:r>
    </w:p>
    <w:p w:rsidR="00167212" w:rsidRPr="00537653" w:rsidRDefault="00167212" w:rsidP="00167212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1418" w:hanging="284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«Особливе дитинство» - діти з особливими освітніми потребами</w:t>
      </w:r>
      <w:r>
        <w:rPr>
          <w:rFonts w:ascii="Book Antiqua" w:hAnsi="Book Antiqua"/>
          <w:sz w:val="28"/>
          <w:szCs w:val="28"/>
          <w:lang w:val="uk-UA"/>
        </w:rPr>
        <w:t>;</w:t>
      </w:r>
    </w:p>
    <w:p w:rsidR="00167212" w:rsidRPr="00537653" w:rsidRDefault="00167212" w:rsidP="00167212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1418" w:hanging="284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«На зустріч мрії»» - діти-сироти</w:t>
      </w:r>
      <w:r>
        <w:rPr>
          <w:rFonts w:ascii="Book Antiqua" w:hAnsi="Book Antiqua"/>
          <w:sz w:val="28"/>
          <w:szCs w:val="28"/>
          <w:lang w:val="uk-UA"/>
        </w:rPr>
        <w:t>;</w:t>
      </w:r>
    </w:p>
    <w:p w:rsidR="00167212" w:rsidRPr="00537653" w:rsidRDefault="00167212" w:rsidP="00167212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1418" w:hanging="284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«Таланти без кордонів» - діти переселенц</w:t>
      </w:r>
      <w:r>
        <w:rPr>
          <w:rFonts w:ascii="Book Antiqua" w:hAnsi="Book Antiqua"/>
          <w:sz w:val="28"/>
          <w:szCs w:val="28"/>
          <w:lang w:val="uk-UA"/>
        </w:rPr>
        <w:t>і</w:t>
      </w:r>
      <w:r w:rsidRPr="00537653">
        <w:rPr>
          <w:rFonts w:ascii="Book Antiqua" w:hAnsi="Book Antiqua"/>
          <w:sz w:val="28"/>
          <w:szCs w:val="28"/>
          <w:lang w:val="uk-UA"/>
        </w:rPr>
        <w:t xml:space="preserve"> із зони АТО</w:t>
      </w:r>
      <w:r>
        <w:rPr>
          <w:rFonts w:ascii="Book Antiqua" w:hAnsi="Book Antiqua"/>
          <w:sz w:val="28"/>
          <w:szCs w:val="28"/>
          <w:lang w:val="uk-UA"/>
        </w:rPr>
        <w:t>.</w:t>
      </w:r>
    </w:p>
    <w:p w:rsidR="00167212" w:rsidRPr="00537653" w:rsidRDefault="00167212" w:rsidP="00167212">
      <w:pPr>
        <w:pStyle w:val="HTML"/>
        <w:numPr>
          <w:ilvl w:val="1"/>
          <w:numId w:val="1"/>
        </w:numPr>
        <w:shd w:val="clear" w:color="auto" w:fill="FFFFFF"/>
        <w:tabs>
          <w:tab w:val="left" w:pos="1276"/>
          <w:tab w:val="left" w:pos="1418"/>
        </w:tabs>
        <w:ind w:left="0" w:firstLine="567"/>
        <w:rPr>
          <w:rFonts w:ascii="Book Antiqua" w:hAnsi="Book Antiqua" w:cs="Times New Roman"/>
          <w:sz w:val="28"/>
          <w:szCs w:val="28"/>
          <w:lang w:val="uk-UA"/>
        </w:rPr>
      </w:pPr>
      <w:r w:rsidRPr="00537653">
        <w:rPr>
          <w:rFonts w:ascii="Book Antiqua" w:hAnsi="Book Antiqua" w:cs="Times New Roman"/>
          <w:b/>
          <w:sz w:val="28"/>
          <w:szCs w:val="28"/>
          <w:lang w:val="uk-UA"/>
        </w:rPr>
        <w:t>Вікова категорія</w:t>
      </w:r>
      <w:r w:rsidRPr="00537653">
        <w:rPr>
          <w:rFonts w:ascii="Book Antiqua" w:hAnsi="Book Antiqua" w:cs="Times New Roman"/>
          <w:sz w:val="28"/>
          <w:szCs w:val="28"/>
          <w:lang w:val="uk-UA"/>
        </w:rPr>
        <w:t xml:space="preserve"> учасників:</w:t>
      </w:r>
    </w:p>
    <w:p w:rsidR="00167212" w:rsidRPr="00537653" w:rsidRDefault="00167212" w:rsidP="00167212">
      <w:pPr>
        <w:pStyle w:val="HTML"/>
        <w:numPr>
          <w:ilvl w:val="1"/>
          <w:numId w:val="3"/>
        </w:numPr>
        <w:shd w:val="clear" w:color="auto" w:fill="FFFFFF"/>
        <w:tabs>
          <w:tab w:val="left" w:pos="1276"/>
        </w:tabs>
        <w:ind w:left="1134" w:firstLine="0"/>
        <w:rPr>
          <w:rFonts w:ascii="Book Antiqua" w:hAnsi="Book Antiqua" w:cs="Times New Roman"/>
          <w:sz w:val="28"/>
          <w:szCs w:val="28"/>
          <w:lang w:val="uk-UA"/>
        </w:rPr>
      </w:pPr>
      <w:r w:rsidRPr="00537653">
        <w:rPr>
          <w:rFonts w:ascii="Book Antiqua" w:hAnsi="Book Antiqua" w:cs="Times New Roman"/>
          <w:sz w:val="28"/>
          <w:szCs w:val="28"/>
          <w:lang w:val="uk-UA"/>
        </w:rPr>
        <w:t xml:space="preserve">І вікова категорія </w:t>
      </w:r>
      <w:r>
        <w:rPr>
          <w:rFonts w:ascii="Book Antiqua" w:hAnsi="Book Antiqua" w:cs="Times New Roman"/>
          <w:sz w:val="28"/>
          <w:szCs w:val="28"/>
          <w:lang w:val="uk-UA"/>
        </w:rPr>
        <w:t>- 6-9</w:t>
      </w:r>
      <w:r w:rsidRPr="00537653">
        <w:rPr>
          <w:rFonts w:ascii="Book Antiqua" w:hAnsi="Book Antiqua" w:cs="Times New Roman"/>
          <w:sz w:val="28"/>
          <w:szCs w:val="28"/>
          <w:lang w:val="uk-UA"/>
        </w:rPr>
        <w:t xml:space="preserve"> років;</w:t>
      </w:r>
    </w:p>
    <w:p w:rsidR="00167212" w:rsidRPr="00537653" w:rsidRDefault="00167212" w:rsidP="00167212">
      <w:pPr>
        <w:pStyle w:val="HTML"/>
        <w:numPr>
          <w:ilvl w:val="1"/>
          <w:numId w:val="3"/>
        </w:numPr>
        <w:shd w:val="clear" w:color="auto" w:fill="FFFFFF"/>
        <w:tabs>
          <w:tab w:val="left" w:pos="1276"/>
        </w:tabs>
        <w:ind w:left="1134" w:firstLine="0"/>
        <w:rPr>
          <w:rFonts w:ascii="Book Antiqua" w:hAnsi="Book Antiqua" w:cs="Times New Roman"/>
          <w:sz w:val="28"/>
          <w:szCs w:val="28"/>
          <w:lang w:val="uk-UA"/>
        </w:rPr>
      </w:pPr>
      <w:r w:rsidRPr="00537653">
        <w:rPr>
          <w:rFonts w:ascii="Book Antiqua" w:hAnsi="Book Antiqua" w:cs="Times New Roman"/>
          <w:sz w:val="28"/>
          <w:szCs w:val="28"/>
          <w:lang w:val="uk-UA"/>
        </w:rPr>
        <w:t>ІІ вікова категорія - 10-13 років;</w:t>
      </w:r>
    </w:p>
    <w:p w:rsidR="00167212" w:rsidRPr="00537653" w:rsidRDefault="00167212" w:rsidP="00167212">
      <w:pPr>
        <w:pStyle w:val="HTML"/>
        <w:numPr>
          <w:ilvl w:val="1"/>
          <w:numId w:val="3"/>
        </w:numPr>
        <w:shd w:val="clear" w:color="auto" w:fill="FFFFFF"/>
        <w:tabs>
          <w:tab w:val="left" w:pos="1276"/>
        </w:tabs>
        <w:ind w:left="1134" w:firstLine="0"/>
        <w:rPr>
          <w:rFonts w:ascii="Book Antiqua" w:hAnsi="Book Antiqua" w:cs="Times New Roman"/>
          <w:sz w:val="28"/>
          <w:szCs w:val="28"/>
          <w:lang w:val="uk-UA"/>
        </w:rPr>
      </w:pPr>
      <w:r w:rsidRPr="00537653">
        <w:rPr>
          <w:rFonts w:ascii="Book Antiqua" w:hAnsi="Book Antiqua" w:cs="Times New Roman"/>
          <w:sz w:val="28"/>
          <w:szCs w:val="28"/>
          <w:lang w:val="uk-UA"/>
        </w:rPr>
        <w:t>ІІІ вікова категорія - 14-16 років.</w:t>
      </w:r>
    </w:p>
    <w:p w:rsidR="00167212" w:rsidRPr="00537653" w:rsidRDefault="00167212" w:rsidP="00167212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</w:p>
    <w:p w:rsidR="00167212" w:rsidRPr="00537653" w:rsidRDefault="00167212" w:rsidP="00167212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rFonts w:ascii="Book Antiqua" w:hAnsi="Book Antiqua"/>
          <w:sz w:val="28"/>
          <w:szCs w:val="28"/>
          <w:lang w:val="uk-UA"/>
        </w:rPr>
      </w:pPr>
      <w:r w:rsidRPr="00537653">
        <w:rPr>
          <w:rFonts w:ascii="Book Antiqua" w:hAnsi="Book Antiqua"/>
          <w:b/>
          <w:bCs/>
          <w:sz w:val="28"/>
          <w:szCs w:val="28"/>
          <w:lang w:val="uk-UA"/>
        </w:rPr>
        <w:t xml:space="preserve">V. </w:t>
      </w:r>
      <w:r w:rsidRPr="00537653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uk-UA"/>
        </w:rPr>
        <w:t>Умови участі у фестивалі</w:t>
      </w:r>
    </w:p>
    <w:p w:rsidR="00167212" w:rsidRPr="00537653" w:rsidRDefault="00167212" w:rsidP="00167212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rFonts w:ascii="Book Antiqua" w:hAnsi="Book Antiqua"/>
          <w:bCs/>
          <w:sz w:val="28"/>
          <w:szCs w:val="28"/>
          <w:lang w:val="uk-UA"/>
        </w:rPr>
      </w:pPr>
      <w:r w:rsidRPr="00537653">
        <w:rPr>
          <w:rFonts w:ascii="Book Antiqua" w:hAnsi="Book Antiqua"/>
          <w:bCs/>
          <w:sz w:val="28"/>
          <w:szCs w:val="28"/>
          <w:lang w:val="uk-UA"/>
        </w:rPr>
        <w:t>5.1. Фестиваль «</w:t>
      </w:r>
      <w:r w:rsidRPr="00537653">
        <w:rPr>
          <w:rFonts w:ascii="Book Antiqua" w:hAnsi="Book Antiqua"/>
          <w:sz w:val="28"/>
          <w:szCs w:val="28"/>
          <w:lang w:val="uk-UA"/>
        </w:rPr>
        <w:t xml:space="preserve">Майбутнє України в долонях дитини!» має національно-патріотичну </w:t>
      </w:r>
      <w:r w:rsidRPr="005D321F">
        <w:rPr>
          <w:rFonts w:ascii="Book Antiqua" w:hAnsi="Book Antiqua"/>
          <w:sz w:val="28"/>
          <w:szCs w:val="28"/>
          <w:lang w:val="uk-UA"/>
        </w:rPr>
        <w:t>спрямованість і передбачає виконання творів, які розкривають культурне надбання українців, сучасне життя українського народу тощо.</w:t>
      </w:r>
    </w:p>
    <w:p w:rsidR="00167212" w:rsidRPr="00537653" w:rsidRDefault="00167212" w:rsidP="00167212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rFonts w:ascii="Book Antiqua" w:hAnsi="Book Antiqua"/>
          <w:bCs/>
          <w:sz w:val="28"/>
          <w:szCs w:val="28"/>
          <w:lang w:val="uk-UA"/>
        </w:rPr>
      </w:pPr>
      <w:r w:rsidRPr="00537653">
        <w:rPr>
          <w:rFonts w:ascii="Book Antiqua" w:hAnsi="Book Antiqua"/>
          <w:bCs/>
          <w:sz w:val="28"/>
          <w:szCs w:val="28"/>
          <w:lang w:val="uk-UA"/>
        </w:rPr>
        <w:t xml:space="preserve">5.2. Номінації Фестивалю: </w:t>
      </w:r>
    </w:p>
    <w:p w:rsidR="00167212" w:rsidRPr="00537653" w:rsidRDefault="00167212" w:rsidP="00167212">
      <w:pPr>
        <w:pStyle w:val="p7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rStyle w:val="a3"/>
          <w:rFonts w:ascii="Book Antiqua" w:hAnsi="Book Antiqua"/>
          <w:b w:val="0"/>
          <w:sz w:val="28"/>
          <w:szCs w:val="28"/>
          <w:lang w:val="uk-UA"/>
        </w:rPr>
      </w:pP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 xml:space="preserve">«вокальне мистецтво» </w:t>
      </w:r>
    </w:p>
    <w:p w:rsidR="00167212" w:rsidRPr="00537653" w:rsidRDefault="00167212" w:rsidP="00167212">
      <w:pPr>
        <w:pStyle w:val="p7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rStyle w:val="a3"/>
          <w:rFonts w:ascii="Book Antiqua" w:hAnsi="Book Antiqua"/>
          <w:b w:val="0"/>
          <w:sz w:val="28"/>
          <w:szCs w:val="28"/>
          <w:lang w:val="uk-UA"/>
        </w:rPr>
      </w:pP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lastRenderedPageBreak/>
        <w:t>«інструментальне мистецтво»</w:t>
      </w:r>
    </w:p>
    <w:p w:rsidR="00167212" w:rsidRPr="00537653" w:rsidRDefault="00167212" w:rsidP="00167212">
      <w:pPr>
        <w:pStyle w:val="p7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rStyle w:val="a3"/>
          <w:rFonts w:ascii="Book Antiqua" w:hAnsi="Book Antiqua"/>
          <w:b w:val="0"/>
          <w:sz w:val="28"/>
          <w:szCs w:val="28"/>
          <w:lang w:val="uk-UA"/>
        </w:rPr>
      </w:pPr>
      <w:r>
        <w:rPr>
          <w:rStyle w:val="a3"/>
          <w:rFonts w:ascii="Book Antiqua" w:hAnsi="Book Antiqua"/>
          <w:b w:val="0"/>
          <w:sz w:val="28"/>
          <w:szCs w:val="28"/>
          <w:lang w:val="uk-UA"/>
        </w:rPr>
        <w:t>«хореографічне мистецтво</w:t>
      </w: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>»</w:t>
      </w:r>
    </w:p>
    <w:p w:rsidR="00167212" w:rsidRPr="00537653" w:rsidRDefault="00167212" w:rsidP="00167212">
      <w:pPr>
        <w:pStyle w:val="p7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rStyle w:val="a3"/>
          <w:rFonts w:ascii="Book Antiqua" w:hAnsi="Book Antiqua"/>
          <w:b w:val="0"/>
          <w:sz w:val="28"/>
          <w:szCs w:val="28"/>
          <w:lang w:val="uk-UA"/>
        </w:rPr>
      </w:pP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>«театральне мистецтво»</w:t>
      </w:r>
    </w:p>
    <w:p w:rsidR="00167212" w:rsidRPr="00537653" w:rsidRDefault="00167212" w:rsidP="00167212">
      <w:pPr>
        <w:pStyle w:val="p7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rStyle w:val="a3"/>
          <w:rFonts w:ascii="Book Antiqua" w:hAnsi="Book Antiqua"/>
          <w:b w:val="0"/>
          <w:sz w:val="28"/>
          <w:szCs w:val="28"/>
          <w:lang w:val="uk-UA"/>
        </w:rPr>
      </w:pP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>«образотворче мистецтво»</w:t>
      </w:r>
    </w:p>
    <w:p w:rsidR="00167212" w:rsidRPr="00537653" w:rsidRDefault="00167212" w:rsidP="00167212">
      <w:pPr>
        <w:pStyle w:val="p7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rStyle w:val="a3"/>
          <w:rFonts w:ascii="Book Antiqua" w:hAnsi="Book Antiqua"/>
          <w:b w:val="0"/>
          <w:sz w:val="28"/>
          <w:szCs w:val="28"/>
          <w:lang w:val="uk-UA"/>
        </w:rPr>
      </w:pPr>
      <w:r w:rsidRPr="00537653">
        <w:rPr>
          <w:rStyle w:val="a3"/>
          <w:rFonts w:ascii="Book Antiqua" w:hAnsi="Book Antiqua"/>
          <w:b w:val="0"/>
          <w:sz w:val="28"/>
          <w:szCs w:val="28"/>
          <w:lang w:val="uk-UA"/>
        </w:rPr>
        <w:t>«декоративно-прикладне мистецтво».</w:t>
      </w:r>
    </w:p>
    <w:p w:rsidR="00167212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Cs/>
          <w:sz w:val="28"/>
          <w:szCs w:val="28"/>
          <w:bdr w:val="none" w:sz="0" w:space="0" w:color="auto" w:frame="1"/>
          <w:lang w:val="uk-UA" w:eastAsia="ru-RU"/>
        </w:rPr>
      </w:pP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VІ. Вимоги та критерії оцінювання за номінаціями фестивалю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/>
          <w:sz w:val="28"/>
          <w:szCs w:val="28"/>
          <w:lang w:val="uk-UA" w:eastAsia="ru-RU"/>
        </w:rPr>
      </w:pPr>
    </w:p>
    <w:p w:rsidR="00167212" w:rsidRPr="00537653" w:rsidRDefault="00167212" w:rsidP="00167212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Вокальне мистецтво</w:t>
      </w: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 - академічний вокал, народний вокал, естрадний вокал, джаз-вокал. 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Форми виконання: індивідуальна, колективна. 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На Фестиваль надається одна пісня. Обов’язковим є виконання твору українською мовою.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Критерії оцінки:</w:t>
      </w:r>
    </w:p>
    <w:p w:rsidR="00167212" w:rsidRPr="00537653" w:rsidRDefault="00167212" w:rsidP="0016721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музичність, художнє трактування музичного твору;</w:t>
      </w:r>
    </w:p>
    <w:p w:rsidR="00167212" w:rsidRPr="00537653" w:rsidRDefault="00167212" w:rsidP="0016721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чистота інтонації і якість звучання;</w:t>
      </w:r>
    </w:p>
    <w:p w:rsidR="00167212" w:rsidRPr="00537653" w:rsidRDefault="00167212" w:rsidP="0016721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краса тембру і сила голосу;</w:t>
      </w:r>
    </w:p>
    <w:p w:rsidR="00167212" w:rsidRPr="00537653" w:rsidRDefault="00167212" w:rsidP="0016721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сценічна культура;</w:t>
      </w:r>
    </w:p>
    <w:p w:rsidR="00167212" w:rsidRPr="00537653" w:rsidRDefault="00167212" w:rsidP="0016721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виконавська майстерність.</w:t>
      </w:r>
    </w:p>
    <w:p w:rsidR="00167212" w:rsidRPr="00537653" w:rsidRDefault="00167212" w:rsidP="00167212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2. Хореографічне мистецтво</w:t>
      </w: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 - класичний, сучасний, народний, естрадний танець,  бальна хореографія, дитячий сюжетний танець. Форми виконання: соло, дует, групова, колективна.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На конкурс представляється один номер, який має відповідати національно-патріотичній тематиці. Загальна тривалість до 4 хвилин. 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Критерії оцінки:</w:t>
      </w:r>
    </w:p>
    <w:p w:rsidR="00167212" w:rsidRPr="00537653" w:rsidRDefault="00167212" w:rsidP="0016721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виконавська майстерність – техніка виконання рухів;</w:t>
      </w:r>
    </w:p>
    <w:p w:rsidR="00167212" w:rsidRPr="00537653" w:rsidRDefault="00167212" w:rsidP="0016721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композиційна побудова номера;</w:t>
      </w:r>
    </w:p>
    <w:p w:rsidR="00167212" w:rsidRPr="00537653" w:rsidRDefault="00167212" w:rsidP="0016721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відповідність репертуару віковим особливостям виконавців;</w:t>
      </w:r>
    </w:p>
    <w:p w:rsidR="00167212" w:rsidRPr="00537653" w:rsidRDefault="00167212" w:rsidP="0016721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сценічність (пластика, костюм, реквізит, культура виконання);</w:t>
      </w:r>
    </w:p>
    <w:p w:rsidR="00167212" w:rsidRPr="00537653" w:rsidRDefault="00167212" w:rsidP="0016721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підбір і відповідність музичного і хореографічного матеріалу;</w:t>
      </w:r>
    </w:p>
    <w:p w:rsidR="00167212" w:rsidRPr="00537653" w:rsidRDefault="00167212" w:rsidP="0016721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артистизм, розкриття художнього образу. </w:t>
      </w:r>
    </w:p>
    <w:p w:rsidR="00167212" w:rsidRPr="00537653" w:rsidRDefault="00167212" w:rsidP="00167212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3</w:t>
      </w: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. </w:t>
      </w: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Інструментальне мистецтво</w:t>
      </w: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 (фортепіано, струнно-смичкові інструменти, духові та ударні інструменти, народні інструменти).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Форми виконання: індивідуальна, колективна.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Виконується 1 номер, тривалістю до 4 хвилин. </w:t>
      </w:r>
      <w:r>
        <w:rPr>
          <w:rFonts w:ascii="Book Antiqua" w:hAnsi="Book Antiqua"/>
          <w:sz w:val="28"/>
          <w:szCs w:val="28"/>
          <w:lang w:val="uk-UA" w:eastAsia="ru-RU"/>
        </w:rPr>
        <w:t xml:space="preserve">Репертуар може включати </w:t>
      </w:r>
      <w:r w:rsidRPr="00560C70">
        <w:rPr>
          <w:rFonts w:ascii="Book Antiqua" w:hAnsi="Book Antiqua"/>
          <w:sz w:val="28"/>
          <w:szCs w:val="28"/>
          <w:lang w:val="uk-UA" w:eastAsia="ru-RU"/>
        </w:rPr>
        <w:t xml:space="preserve">твори </w:t>
      </w:r>
      <w:r>
        <w:rPr>
          <w:rFonts w:ascii="Book Antiqua" w:hAnsi="Book Antiqua"/>
          <w:sz w:val="28"/>
          <w:szCs w:val="28"/>
          <w:lang w:val="uk-UA" w:eastAsia="ru-RU"/>
        </w:rPr>
        <w:t>українських композиторів,</w:t>
      </w:r>
      <w:r w:rsidRPr="00560C70">
        <w:rPr>
          <w:rFonts w:ascii="Book Antiqua" w:hAnsi="Book Antiqua"/>
          <w:sz w:val="28"/>
          <w:szCs w:val="28"/>
          <w:lang w:val="uk-UA" w:eastAsia="ru-RU"/>
        </w:rPr>
        <w:t xml:space="preserve"> українські народні мелодії</w:t>
      </w:r>
      <w:r>
        <w:rPr>
          <w:rFonts w:ascii="Book Antiqua" w:hAnsi="Book Antiqua"/>
          <w:sz w:val="28"/>
          <w:szCs w:val="28"/>
          <w:lang w:val="uk-UA" w:eastAsia="ru-RU"/>
        </w:rPr>
        <w:t>, авторські мелодії</w:t>
      </w:r>
      <w:r w:rsidRPr="00560C70">
        <w:rPr>
          <w:rFonts w:ascii="Book Antiqua" w:hAnsi="Book Antiqua"/>
          <w:sz w:val="28"/>
          <w:szCs w:val="28"/>
          <w:lang w:val="uk-UA" w:eastAsia="ru-RU"/>
        </w:rPr>
        <w:t>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Критерії оцінки:</w:t>
      </w:r>
    </w:p>
    <w:p w:rsidR="00167212" w:rsidRPr="00537653" w:rsidRDefault="00167212" w:rsidP="0016721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ступінь володіння інструментом;</w:t>
      </w:r>
    </w:p>
    <w:p w:rsidR="00167212" w:rsidRPr="00537653" w:rsidRDefault="00167212" w:rsidP="0016721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lastRenderedPageBreak/>
        <w:t>чистота інтонації і музичний лад;</w:t>
      </w:r>
    </w:p>
    <w:p w:rsidR="00167212" w:rsidRPr="00537653" w:rsidRDefault="00167212" w:rsidP="0016721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складність репертуару;</w:t>
      </w:r>
    </w:p>
    <w:p w:rsidR="00167212" w:rsidRPr="00537653" w:rsidRDefault="00167212" w:rsidP="0016721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музикальність, артистичність, художнє трактування музичного твору;</w:t>
      </w:r>
    </w:p>
    <w:p w:rsidR="00167212" w:rsidRPr="00537653" w:rsidRDefault="00167212" w:rsidP="0016721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творча індивідуальність.</w:t>
      </w:r>
    </w:p>
    <w:p w:rsidR="00167212" w:rsidRPr="00537653" w:rsidRDefault="00167212" w:rsidP="00167212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4.</w:t>
      </w: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 </w:t>
      </w: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Театральне мистецтво</w:t>
      </w: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 (театр, ляльковий театр, читці). Форми виконання – індивідуальна, колективна.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За напрямом «Художнє читання - читці» кожен учасник представляє один твір (на вибір: вірш, проза, байка) тривалістю до 4 хвилин.</w:t>
      </w:r>
    </w:p>
    <w:p w:rsidR="00167212" w:rsidRPr="00537653" w:rsidRDefault="00167212" w:rsidP="00167212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rFonts w:ascii="Book Antiqua" w:hAnsi="Book Antiqua"/>
          <w:bCs/>
          <w:sz w:val="28"/>
          <w:szCs w:val="28"/>
          <w:lang w:val="uk-UA"/>
        </w:rPr>
      </w:pPr>
      <w:r w:rsidRPr="00537653">
        <w:rPr>
          <w:rFonts w:ascii="Book Antiqua" w:hAnsi="Book Antiqua"/>
          <w:sz w:val="28"/>
          <w:szCs w:val="28"/>
          <w:lang w:val="uk-UA"/>
        </w:rPr>
        <w:t>Виконання обов’язково повинно бути українською мовою</w:t>
      </w:r>
      <w:r>
        <w:rPr>
          <w:rFonts w:ascii="Book Antiqua" w:hAnsi="Book Antiqua"/>
          <w:sz w:val="28"/>
          <w:szCs w:val="28"/>
          <w:lang w:val="uk-UA"/>
        </w:rPr>
        <w:t xml:space="preserve"> і розкривати актуальну суспільну тему</w:t>
      </w:r>
      <w:r w:rsidRPr="00537653">
        <w:rPr>
          <w:rFonts w:ascii="Book Antiqua" w:hAnsi="Book Antiqua"/>
          <w:sz w:val="28"/>
          <w:szCs w:val="28"/>
          <w:lang w:val="uk-UA"/>
        </w:rPr>
        <w:t xml:space="preserve">. </w:t>
      </w:r>
      <w:r w:rsidRPr="00537653">
        <w:rPr>
          <w:rFonts w:ascii="Book Antiqua" w:hAnsi="Book Antiqua"/>
          <w:bCs/>
          <w:sz w:val="28"/>
          <w:szCs w:val="28"/>
          <w:lang w:val="uk-UA"/>
        </w:rPr>
        <w:t>Для декламування пропонуються твори українських письменників (відповідно до вікової категорії).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Критерії оцінки:</w:t>
      </w:r>
    </w:p>
    <w:p w:rsidR="00167212" w:rsidRPr="00537653" w:rsidRDefault="00167212" w:rsidP="001672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повнота і виразність розкриття теми твору;</w:t>
      </w:r>
    </w:p>
    <w:p w:rsidR="00167212" w:rsidRPr="00537653" w:rsidRDefault="00167212" w:rsidP="001672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розкриття і яскравість художніх образів, виконавський рівень;</w:t>
      </w:r>
    </w:p>
    <w:p w:rsidR="00167212" w:rsidRPr="00537653" w:rsidRDefault="00167212" w:rsidP="001672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сценічність (культура виконання);</w:t>
      </w:r>
    </w:p>
    <w:p w:rsidR="00167212" w:rsidRPr="00537653" w:rsidRDefault="00167212" w:rsidP="001672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дикція;</w:t>
      </w:r>
    </w:p>
    <w:p w:rsidR="00167212" w:rsidRPr="00537653" w:rsidRDefault="00167212" w:rsidP="001672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відповідність репертуару віковим особливостям виконавців.</w:t>
      </w:r>
    </w:p>
    <w:p w:rsidR="00167212" w:rsidRPr="00537653" w:rsidRDefault="00167212" w:rsidP="00167212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5</w:t>
      </w:r>
      <w:r w:rsidRPr="00537653">
        <w:rPr>
          <w:rFonts w:ascii="Book Antiqua" w:hAnsi="Book Antiqua"/>
          <w:sz w:val="28"/>
          <w:szCs w:val="28"/>
          <w:lang w:val="uk-UA" w:eastAsia="ru-RU"/>
        </w:rPr>
        <w:t xml:space="preserve">. </w:t>
      </w: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Образотворче та декоративно-прикладне мистецтво.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На конкурс від учасника надається одна робота національно-патріотичної тематики.</w:t>
      </w:r>
    </w:p>
    <w:p w:rsidR="00167212" w:rsidRPr="00537653" w:rsidRDefault="00167212" w:rsidP="001672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 Antiqua" w:hAnsi="Book Antiqua"/>
          <w:b/>
          <w:sz w:val="28"/>
          <w:szCs w:val="28"/>
          <w:lang w:val="uk-UA" w:eastAsia="ru-RU"/>
        </w:rPr>
      </w:pPr>
      <w:r w:rsidRPr="00537653">
        <w:rPr>
          <w:rFonts w:ascii="Book Antiqua" w:hAnsi="Book Antiqua"/>
          <w:b/>
          <w:sz w:val="28"/>
          <w:szCs w:val="28"/>
          <w:lang w:val="uk-UA" w:eastAsia="ru-RU"/>
        </w:rPr>
        <w:t>Критерії оцінки:</w:t>
      </w:r>
    </w:p>
    <w:p w:rsidR="00167212" w:rsidRPr="00537653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творча індивідуальність і майстерність автора;</w:t>
      </w:r>
    </w:p>
    <w:p w:rsidR="00167212" w:rsidRPr="00537653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знання основ композиції;</w:t>
      </w:r>
    </w:p>
    <w:p w:rsidR="00167212" w:rsidRPr="00537653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володіння технікою, в якій створена робота;</w:t>
      </w:r>
    </w:p>
    <w:p w:rsidR="00167212" w:rsidRPr="00537653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оригінальність розкриття теми;</w:t>
      </w:r>
    </w:p>
    <w:p w:rsidR="00167212" w:rsidRPr="00537653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художній смак і бачення перспективи;</w:t>
      </w:r>
    </w:p>
    <w:p w:rsidR="00167212" w:rsidRPr="00537653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колірне рішення;</w:t>
      </w:r>
    </w:p>
    <w:p w:rsidR="00167212" w:rsidRPr="00537653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знання і відображення національної культури;</w:t>
      </w:r>
    </w:p>
    <w:p w:rsidR="00167212" w:rsidRDefault="00167212" w:rsidP="0016721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  <w:r w:rsidRPr="00537653">
        <w:rPr>
          <w:rFonts w:ascii="Book Antiqua" w:hAnsi="Book Antiqua"/>
          <w:sz w:val="28"/>
          <w:szCs w:val="28"/>
          <w:lang w:val="uk-UA" w:eastAsia="ru-RU"/>
        </w:rPr>
        <w:t>естетична цінність. </w:t>
      </w:r>
    </w:p>
    <w:p w:rsidR="00167212" w:rsidRDefault="00167212" w:rsidP="00167212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</w:p>
    <w:p w:rsidR="00167212" w:rsidRPr="00814027" w:rsidRDefault="00167212" w:rsidP="00167212">
      <w:pPr>
        <w:spacing w:after="0" w:line="240" w:lineRule="auto"/>
        <w:ind w:firstLine="567"/>
        <w:jc w:val="both"/>
        <w:rPr>
          <w:rFonts w:ascii="Book Antiqua" w:hAnsi="Book Antiqua" w:cs="Times New Roman"/>
          <w:sz w:val="28"/>
          <w:szCs w:val="28"/>
          <w:lang w:val="uk-UA"/>
        </w:rPr>
      </w:pPr>
      <w:r w:rsidRPr="0055361D">
        <w:rPr>
          <w:rFonts w:ascii="Book Antiqua" w:hAnsi="Book Antiqua"/>
          <w:b/>
          <w:sz w:val="28"/>
          <w:szCs w:val="28"/>
          <w:lang w:val="uk-UA" w:eastAsia="ru-RU"/>
        </w:rPr>
        <w:t>6.</w:t>
      </w:r>
      <w:r w:rsidRPr="00167212">
        <w:rPr>
          <w:rFonts w:ascii="Book Antiqua" w:hAnsi="Book Antiqua"/>
          <w:sz w:val="28"/>
          <w:szCs w:val="28"/>
          <w:lang w:val="uk-UA" w:eastAsia="ru-RU"/>
        </w:rPr>
        <w:t xml:space="preserve"> </w:t>
      </w:r>
      <w:r w:rsidRPr="00167212">
        <w:rPr>
          <w:rFonts w:ascii="Book Antiqua" w:hAnsi="Book Antiqua" w:cs="Times New Roman"/>
          <w:sz w:val="28"/>
          <w:szCs w:val="28"/>
          <w:lang w:val="uk-UA"/>
        </w:rPr>
        <w:t xml:space="preserve">Оцінювання виступу конкурсантів здійснюється журі за 10-бальною системою, переможець визначається за найбільшою </w:t>
      </w:r>
      <w:r w:rsidRPr="0055361D">
        <w:rPr>
          <w:rFonts w:ascii="Book Antiqua" w:hAnsi="Book Antiqua" w:cs="Times New Roman"/>
          <w:sz w:val="28"/>
          <w:szCs w:val="28"/>
          <w:lang w:val="uk-UA"/>
        </w:rPr>
        <w:t>кількістю балів.</w:t>
      </w:r>
    </w:p>
    <w:p w:rsidR="00167212" w:rsidRPr="00814027" w:rsidRDefault="00167212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</w:pPr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9-10 </w:t>
      </w:r>
      <w:proofErr w:type="spellStart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балів</w:t>
      </w:r>
      <w:proofErr w:type="spellEnd"/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 – 1 </w:t>
      </w:r>
      <w:proofErr w:type="spellStart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місце</w:t>
      </w:r>
      <w:proofErr w:type="spellEnd"/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;</w:t>
      </w:r>
    </w:p>
    <w:p w:rsidR="00167212" w:rsidRPr="00814027" w:rsidRDefault="00167212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</w:pPr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7-8 </w:t>
      </w:r>
      <w:proofErr w:type="spellStart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балів</w:t>
      </w:r>
      <w:proofErr w:type="spellEnd"/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 – 2 </w:t>
      </w:r>
      <w:proofErr w:type="spellStart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місце</w:t>
      </w:r>
      <w:proofErr w:type="spellEnd"/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;</w:t>
      </w:r>
    </w:p>
    <w:p w:rsidR="00167212" w:rsidRPr="00814027" w:rsidRDefault="00167212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</w:pPr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5-6 </w:t>
      </w: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бал</w:t>
      </w:r>
      <w:proofErr w:type="spellStart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t>ів</w:t>
      </w:r>
      <w:proofErr w:type="spellEnd"/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 – 3 </w:t>
      </w:r>
      <w:proofErr w:type="spellStart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місце</w:t>
      </w:r>
      <w:proofErr w:type="spellEnd"/>
      <w:r w:rsidRPr="00814027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.</w:t>
      </w:r>
    </w:p>
    <w:p w:rsidR="00167212" w:rsidRPr="0055361D" w:rsidRDefault="00167212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</w:pP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lastRenderedPageBreak/>
        <w:t>Від 1 до 4</w:t>
      </w: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 – </w:t>
      </w:r>
      <w:proofErr w:type="spellStart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>учасник</w:t>
      </w:r>
      <w:proofErr w:type="spellEnd"/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eastAsia="ru-RU"/>
        </w:rPr>
        <w:t xml:space="preserve"> фестивалю</w:t>
      </w: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t>.</w:t>
      </w:r>
    </w:p>
    <w:p w:rsidR="00BE4141" w:rsidRPr="0055361D" w:rsidRDefault="00BE4141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</w:pPr>
    </w:p>
    <w:p w:rsidR="00EC35F5" w:rsidRDefault="00EC35F5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</w:pPr>
      <w:r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t>Загальна кількість балів:</w:t>
      </w:r>
    </w:p>
    <w:p w:rsidR="00BE4141" w:rsidRPr="0055361D" w:rsidRDefault="0055361D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</w:pP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t>36-40 балів – диплом І ступеню;</w:t>
      </w:r>
    </w:p>
    <w:p w:rsidR="0055361D" w:rsidRPr="0055361D" w:rsidRDefault="0055361D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</w:pP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t>28-35 – диплом ІІ ступеню;</w:t>
      </w:r>
    </w:p>
    <w:p w:rsidR="0055361D" w:rsidRPr="0055361D" w:rsidRDefault="0055361D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</w:pP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t>20-27 – диплом ІІІ ступеню</w:t>
      </w:r>
    </w:p>
    <w:p w:rsidR="0055361D" w:rsidRPr="0055361D" w:rsidRDefault="0055361D" w:rsidP="00167212">
      <w:pPr>
        <w:shd w:val="clear" w:color="auto" w:fill="FFFFFF"/>
        <w:spacing w:after="0" w:line="240" w:lineRule="auto"/>
        <w:ind w:firstLine="567"/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</w:pPr>
      <w:r w:rsidRPr="0055361D">
        <w:rPr>
          <w:rFonts w:ascii="Book Antiqua" w:eastAsia="Times New Roman" w:hAnsi="Book Antiqua" w:cs="Times New Roman"/>
          <w:spacing w:val="7"/>
          <w:sz w:val="28"/>
          <w:szCs w:val="28"/>
          <w:lang w:val="uk-UA" w:eastAsia="ru-RU"/>
        </w:rPr>
        <w:t>4-19 балів – диплом учасника.</w:t>
      </w:r>
    </w:p>
    <w:p w:rsidR="0055361D" w:rsidRDefault="0055361D" w:rsidP="00167212">
      <w:pPr>
        <w:spacing w:after="0" w:line="240" w:lineRule="auto"/>
        <w:ind w:firstLine="567"/>
        <w:jc w:val="both"/>
        <w:rPr>
          <w:lang w:val="uk-UA"/>
        </w:rPr>
      </w:pPr>
    </w:p>
    <w:p w:rsidR="00167212" w:rsidRPr="0055361D" w:rsidRDefault="0055361D" w:rsidP="00167212">
      <w:pPr>
        <w:spacing w:after="0" w:line="240" w:lineRule="auto"/>
        <w:ind w:firstLine="567"/>
        <w:jc w:val="both"/>
        <w:rPr>
          <w:rFonts w:ascii="Book Antiqua" w:hAnsi="Book Antiqua" w:cs="Times New Roman"/>
          <w:sz w:val="28"/>
          <w:szCs w:val="28"/>
        </w:rPr>
      </w:pPr>
      <w:r w:rsidRPr="0055361D">
        <w:rPr>
          <w:rFonts w:ascii="Book Antiqua" w:hAnsi="Book Antiqua" w:cs="Times New Roman"/>
          <w:sz w:val="28"/>
          <w:szCs w:val="28"/>
          <w:lang w:val="uk-UA"/>
        </w:rPr>
        <w:t>7</w:t>
      </w:r>
      <w:r w:rsidRPr="0055361D">
        <w:rPr>
          <w:rFonts w:ascii="Book Antiqua" w:hAnsi="Book Antiqua" w:cs="Times New Roman"/>
          <w:sz w:val="28"/>
          <w:szCs w:val="28"/>
        </w:rPr>
        <w:t xml:space="preserve">.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Переможців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Фестивалю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визначає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компетентне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журі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.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Переможці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та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учасники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Фестивалю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нагороджуються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дипломами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відповідних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ступенів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.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Рішення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журі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є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остаточним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та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оскарженню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 xml:space="preserve"> не </w:t>
      </w:r>
      <w:proofErr w:type="spellStart"/>
      <w:r w:rsidRPr="0055361D">
        <w:rPr>
          <w:rFonts w:ascii="Book Antiqua" w:hAnsi="Book Antiqua" w:cs="Times New Roman"/>
          <w:sz w:val="28"/>
          <w:szCs w:val="28"/>
        </w:rPr>
        <w:t>підлягає</w:t>
      </w:r>
      <w:proofErr w:type="spellEnd"/>
      <w:r w:rsidRPr="0055361D">
        <w:rPr>
          <w:rFonts w:ascii="Book Antiqua" w:hAnsi="Book Antiqua" w:cs="Times New Roman"/>
          <w:sz w:val="28"/>
          <w:szCs w:val="28"/>
        </w:rPr>
        <w:t>.</w:t>
      </w:r>
    </w:p>
    <w:p w:rsidR="00167212" w:rsidRPr="00537653" w:rsidRDefault="00167212" w:rsidP="00167212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Book Antiqua" w:hAnsi="Book Antiqua"/>
          <w:sz w:val="28"/>
          <w:szCs w:val="28"/>
          <w:lang w:val="uk-UA" w:eastAsia="ru-RU"/>
        </w:rPr>
      </w:pPr>
    </w:p>
    <w:p w:rsid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7212" w:rsidRPr="00167212" w:rsidRDefault="00167212" w:rsidP="001672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67212" w:rsidRPr="0016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DE2"/>
    <w:multiLevelType w:val="hybridMultilevel"/>
    <w:tmpl w:val="01B26B48"/>
    <w:lvl w:ilvl="0" w:tplc="934C6138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115E3"/>
    <w:multiLevelType w:val="hybridMultilevel"/>
    <w:tmpl w:val="C5E69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574E2"/>
    <w:multiLevelType w:val="multilevel"/>
    <w:tmpl w:val="D696E61C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1DD52025"/>
    <w:multiLevelType w:val="multilevel"/>
    <w:tmpl w:val="BAE683F0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199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2A6238E2"/>
    <w:multiLevelType w:val="hybridMultilevel"/>
    <w:tmpl w:val="0EC4D98E"/>
    <w:lvl w:ilvl="0" w:tplc="1E945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9E39CD"/>
    <w:multiLevelType w:val="hybridMultilevel"/>
    <w:tmpl w:val="5BC03A42"/>
    <w:lvl w:ilvl="0" w:tplc="1E945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3C5723"/>
    <w:multiLevelType w:val="hybridMultilevel"/>
    <w:tmpl w:val="34004ADA"/>
    <w:lvl w:ilvl="0" w:tplc="1E945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961F41"/>
    <w:multiLevelType w:val="multilevel"/>
    <w:tmpl w:val="A8368F84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7AE162B4"/>
    <w:multiLevelType w:val="hybridMultilevel"/>
    <w:tmpl w:val="B07C17B8"/>
    <w:lvl w:ilvl="0" w:tplc="1E945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606283"/>
    <w:multiLevelType w:val="hybridMultilevel"/>
    <w:tmpl w:val="255469D8"/>
    <w:lvl w:ilvl="0" w:tplc="1E945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12"/>
    <w:rsid w:val="00167212"/>
    <w:rsid w:val="0055361D"/>
    <w:rsid w:val="00814027"/>
    <w:rsid w:val="00A75CDC"/>
    <w:rsid w:val="00BE4141"/>
    <w:rsid w:val="00E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3BA"/>
  <w15:docId w15:val="{DE8BC3E3-6729-4A94-ACEF-B80F1F9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67212"/>
    <w:rPr>
      <w:rFonts w:cs="Times New Roman"/>
      <w:b/>
      <w:bCs/>
    </w:rPr>
  </w:style>
  <w:style w:type="paragraph" w:customStyle="1" w:styleId="p4">
    <w:name w:val="p4"/>
    <w:basedOn w:val="a"/>
    <w:uiPriority w:val="99"/>
    <w:rsid w:val="001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67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67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672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"/>
    <w:uiPriority w:val="99"/>
    <w:rsid w:val="001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1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3514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Користувач</cp:lastModifiedBy>
  <cp:revision>5</cp:revision>
  <dcterms:created xsi:type="dcterms:W3CDTF">2019-04-18T19:02:00Z</dcterms:created>
  <dcterms:modified xsi:type="dcterms:W3CDTF">2020-02-19T11:18:00Z</dcterms:modified>
</cp:coreProperties>
</file>