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1"/>
        <w:gridCol w:w="6"/>
        <w:gridCol w:w="7067"/>
        <w:gridCol w:w="6"/>
      </w:tblGrid>
      <w:tr w:rsidR="003A7306" w:rsidTr="00C84D4C">
        <w:trPr>
          <w:gridAfter w:val="1"/>
          <w:wAfter w:w="6" w:type="dxa"/>
          <w:trHeight w:val="981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06" w:rsidRDefault="003A7306" w:rsidP="003A730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Магістр історії</w:t>
            </w:r>
          </w:p>
        </w:tc>
      </w:tr>
      <w:tr w:rsidR="003A7306" w:rsidTr="00C84D4C">
        <w:trPr>
          <w:gridAfter w:val="1"/>
          <w:wAfter w:w="6" w:type="dxa"/>
          <w:trHeight w:val="335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Тип диплому та обсяг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Pr="00FB617A" w:rsidRDefault="003A7306" w:rsidP="003A7306">
            <w:pPr>
              <w:rPr>
                <w:lang w:val="uk-UA"/>
              </w:rPr>
            </w:pPr>
            <w:r w:rsidRPr="00FB617A">
              <w:rPr>
                <w:lang w:val="uk-UA"/>
              </w:rPr>
              <w:t xml:space="preserve">Одиничний ступінь, </w:t>
            </w:r>
            <w:r>
              <w:rPr>
                <w:lang w:val="uk-UA"/>
              </w:rPr>
              <w:t>90</w:t>
            </w:r>
            <w:r w:rsidRPr="00FB617A">
              <w:rPr>
                <w:lang w:val="uk-UA"/>
              </w:rPr>
              <w:t xml:space="preserve"> кредитів ЄКТС.</w:t>
            </w:r>
          </w:p>
        </w:tc>
      </w:tr>
      <w:tr w:rsidR="003A7306" w:rsidTr="00C84D4C">
        <w:trPr>
          <w:gridAfter w:val="1"/>
          <w:wAfter w:w="6" w:type="dxa"/>
          <w:trHeight w:val="510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Вищий навчальний заклад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06" w:rsidRPr="00FB617A" w:rsidRDefault="003A7306" w:rsidP="003A7306">
            <w:pPr>
              <w:rPr>
                <w:sz w:val="28"/>
                <w:szCs w:val="28"/>
                <w:lang w:val="uk-UA"/>
              </w:rPr>
            </w:pPr>
            <w:r w:rsidRPr="00FB617A">
              <w:rPr>
                <w:lang w:val="uk-UA"/>
              </w:rPr>
              <w:t>Бердянський державний педагогічний університет, Бердянськ</w:t>
            </w:r>
            <w:r w:rsidRPr="00FB617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A7306" w:rsidRPr="003A7306" w:rsidTr="00C84D4C">
        <w:trPr>
          <w:gridAfter w:val="1"/>
          <w:wAfter w:w="6" w:type="dxa"/>
          <w:trHeight w:val="451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Акредитаційна інституція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Pr="00FB617A" w:rsidRDefault="003A7306" w:rsidP="003A7306">
            <w:pPr>
              <w:rPr>
                <w:lang w:val="uk-UA"/>
              </w:rPr>
            </w:pPr>
            <w:r w:rsidRPr="00FB617A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3A7306" w:rsidTr="00C84D4C">
        <w:trPr>
          <w:gridAfter w:val="1"/>
          <w:wAfter w:w="6" w:type="dxa"/>
          <w:trHeight w:val="437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Період акредитації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Pr="00FB617A" w:rsidRDefault="003A7306" w:rsidP="003A7306">
            <w:pPr>
              <w:rPr>
                <w:lang w:val="uk-UA"/>
              </w:rPr>
            </w:pPr>
            <w:r w:rsidRPr="00FB617A">
              <w:rPr>
                <w:lang w:val="uk-UA"/>
              </w:rPr>
              <w:t>Програма впроваджується в 201</w:t>
            </w:r>
            <w:r>
              <w:rPr>
                <w:lang w:val="uk-UA"/>
              </w:rPr>
              <w:t>7</w:t>
            </w:r>
            <w:bookmarkStart w:id="0" w:name="_GoBack"/>
            <w:bookmarkEnd w:id="0"/>
            <w:r w:rsidRPr="00FB617A">
              <w:rPr>
                <w:lang w:val="uk-UA"/>
              </w:rPr>
              <w:t xml:space="preserve"> році </w:t>
            </w:r>
          </w:p>
        </w:tc>
      </w:tr>
      <w:tr w:rsidR="003A7306" w:rsidRPr="003A7306" w:rsidTr="00C84D4C">
        <w:trPr>
          <w:gridAfter w:val="1"/>
          <w:wAfter w:w="6" w:type="dxa"/>
          <w:trHeight w:val="34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Рівень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lang w:val="uk-UA"/>
              </w:rPr>
            </w:pPr>
            <w:r>
              <w:rPr>
                <w:lang w:val="en-US"/>
              </w:rPr>
              <w:t>FQ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EHEA</w:t>
            </w:r>
            <w:proofErr w:type="spellStart"/>
            <w:r>
              <w:rPr>
                <w:lang w:val="uk-UA"/>
              </w:rPr>
              <w:t>-другий</w:t>
            </w:r>
            <w:proofErr w:type="spellEnd"/>
            <w:r>
              <w:rPr>
                <w:lang w:val="uk-UA"/>
              </w:rPr>
              <w:t xml:space="preserve"> цикл, </w:t>
            </w:r>
            <w:r>
              <w:rPr>
                <w:lang w:val="en-US"/>
              </w:rPr>
              <w:t>QF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LLL</w:t>
            </w:r>
            <w:r>
              <w:rPr>
                <w:lang w:val="uk-UA"/>
              </w:rPr>
              <w:t>- 7 рівень, НРК – 7 рівень</w:t>
            </w:r>
          </w:p>
        </w:tc>
      </w:tr>
      <w:tr w:rsidR="003A7306" w:rsidTr="00C84D4C">
        <w:trPr>
          <w:gridAfter w:val="1"/>
          <w:wAfter w:w="6" w:type="dxa"/>
          <w:trHeight w:val="6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 програми</w:t>
            </w:r>
          </w:p>
        </w:tc>
      </w:tr>
      <w:tr w:rsidR="003A7306" w:rsidTr="00C84D4C">
        <w:trPr>
          <w:gridAfter w:val="1"/>
          <w:wAfter w:w="6" w:type="dxa"/>
          <w:trHeight w:val="11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6" w:rsidRDefault="003A7306" w:rsidP="003A7306">
            <w:pPr>
              <w:rPr>
                <w:lang w:val="uk-UA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lang w:val="uk-UA"/>
              </w:rPr>
            </w:pPr>
            <w:r>
              <w:rPr>
                <w:lang w:val="uk-UA"/>
              </w:rPr>
              <w:t xml:space="preserve">Підготовка </w:t>
            </w:r>
            <w:proofErr w:type="spellStart"/>
            <w:r>
              <w:rPr>
                <w:lang w:val="uk-UA"/>
              </w:rPr>
              <w:t>високваліфікованих</w:t>
            </w:r>
            <w:proofErr w:type="spellEnd"/>
            <w:r>
              <w:rPr>
                <w:lang w:val="uk-UA"/>
              </w:rPr>
              <w:t xml:space="preserve"> фахівців-істориків з високим рівнем теоретичних знань, здатністю до критичного мислення та практичними навичками наукового дослідження, розвиток </w:t>
            </w:r>
            <w:proofErr w:type="spellStart"/>
            <w:r>
              <w:rPr>
                <w:lang w:val="uk-UA"/>
              </w:rPr>
              <w:t>компетентностей</w:t>
            </w:r>
            <w:proofErr w:type="spellEnd"/>
            <w:r>
              <w:rPr>
                <w:lang w:val="uk-UA"/>
              </w:rPr>
              <w:t>, необхідних для комунікації та кооперації.</w:t>
            </w:r>
          </w:p>
        </w:tc>
      </w:tr>
      <w:tr w:rsidR="003A7306" w:rsidTr="00C84D4C">
        <w:trPr>
          <w:gridAfter w:val="1"/>
          <w:wAfter w:w="6" w:type="dxa"/>
          <w:trHeight w:val="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 програми</w:t>
            </w:r>
          </w:p>
        </w:tc>
      </w:tr>
      <w:tr w:rsidR="003A7306" w:rsidTr="00C84D4C">
        <w:trPr>
          <w:gridAfter w:val="1"/>
          <w:wAfter w:w="6" w:type="dxa"/>
          <w:trHeight w:val="16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Предметна область, напрям</w:t>
            </w:r>
          </w:p>
          <w:p w:rsidR="003A7306" w:rsidRDefault="003A7306" w:rsidP="003A73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b/>
                <w:lang w:val="uk-UA"/>
              </w:rPr>
            </w:pPr>
            <w:r>
              <w:rPr>
                <w:lang w:val="uk-UA"/>
              </w:rPr>
              <w:t>Історія.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Наголос на історії, але робота в одній чи в кількох пов’язаних між собою галузях є обов’язковою. Студент обирає галузь, згідно із своїми інтересами та спеціалізацією (історична урбаністика, історична </w:t>
            </w:r>
            <w:proofErr w:type="spellStart"/>
            <w:r>
              <w:rPr>
                <w:lang w:val="uk-UA"/>
              </w:rPr>
              <w:t>регіоналістика</w:t>
            </w:r>
            <w:proofErr w:type="spellEnd"/>
            <w:r>
              <w:rPr>
                <w:lang w:val="uk-UA"/>
              </w:rPr>
              <w:t>, конфесійна історія, гендерні студії, усна історія). Історія; дотичні; факультативи (70:20:10).</w:t>
            </w:r>
          </w:p>
        </w:tc>
      </w:tr>
      <w:tr w:rsidR="003A7306" w:rsidRPr="003A7306" w:rsidTr="00C84D4C">
        <w:trPr>
          <w:gridAfter w:val="1"/>
          <w:wAfter w:w="6" w:type="dxa"/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lang w:val="uk-UA"/>
              </w:rPr>
            </w:pPr>
            <w:r>
              <w:rPr>
                <w:lang w:val="uk-UA"/>
              </w:rPr>
              <w:t xml:space="preserve">Наголос на розумінні та аналізі значимих історичних проблем, політичних подій та тенденцій, використанні історичних знань  в професійній і суспільній діяльності; розумінні тенденцій та закономірностей </w:t>
            </w:r>
            <w:r>
              <w:rPr>
                <w:shd w:val="clear" w:color="auto" w:fill="FFFFFF" w:themeFill="background1"/>
                <w:lang w:val="uk-UA"/>
              </w:rPr>
              <w:t>історичного процесу</w:t>
            </w:r>
            <w:r>
              <w:rPr>
                <w:lang w:val="uk-UA"/>
              </w:rPr>
              <w:t>, місце людини в ньому.</w:t>
            </w:r>
          </w:p>
        </w:tc>
      </w:tr>
      <w:tr w:rsidR="003A7306" w:rsidTr="00C84D4C">
        <w:trPr>
          <w:gridAfter w:val="1"/>
          <w:wAfter w:w="6" w:type="dxa"/>
          <w:trHeight w:val="11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Орієнтація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Наголос на особистісних та групових </w:t>
            </w:r>
            <w:proofErr w:type="spellStart"/>
            <w:r>
              <w:rPr>
                <w:lang w:val="uk-UA"/>
              </w:rPr>
              <w:t>компетентностях</w:t>
            </w:r>
            <w:proofErr w:type="spellEnd"/>
            <w:r>
              <w:rPr>
                <w:lang w:val="uk-UA"/>
              </w:rPr>
              <w:t xml:space="preserve"> дослідження; наголос на письмовій та інших формах комунікації рідною мовою та вільне володіння іноземними мовами.</w:t>
            </w:r>
          </w:p>
        </w:tc>
      </w:tr>
      <w:tr w:rsidR="003A7306" w:rsidTr="00C84D4C">
        <w:trPr>
          <w:gridAfter w:val="1"/>
          <w:wAfter w:w="6" w:type="dxa"/>
          <w:trHeight w:val="13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lang w:val="uk-UA"/>
              </w:rPr>
            </w:pPr>
            <w:r>
              <w:rPr>
                <w:lang w:val="uk-UA"/>
              </w:rPr>
              <w:t xml:space="preserve">Магістранти можуть робити наголос на історичній урбаністиці, історичній </w:t>
            </w:r>
            <w:proofErr w:type="spellStart"/>
            <w:r>
              <w:rPr>
                <w:lang w:val="uk-UA"/>
              </w:rPr>
              <w:t>регіоналістиці</w:t>
            </w:r>
            <w:proofErr w:type="spellEnd"/>
            <w:r>
              <w:rPr>
                <w:lang w:val="uk-UA"/>
              </w:rPr>
              <w:t>, конфесійній історії, гендерних студіях,усній історії. Мобільність за міжнародними програмами – рекомендується, але не є обов’язковою.</w:t>
            </w:r>
          </w:p>
        </w:tc>
      </w:tr>
      <w:tr w:rsidR="003A7306" w:rsidTr="00C84D4C">
        <w:trPr>
          <w:gridAfter w:val="1"/>
          <w:wAfter w:w="6" w:type="dxa"/>
          <w:trHeight w:val="6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3A7306" w:rsidRPr="003A7306" w:rsidTr="00C84D4C">
        <w:trPr>
          <w:gridAfter w:val="1"/>
          <w:wAfter w:w="6" w:type="dxa"/>
          <w:trHeight w:val="9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Працевлаштування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lang w:val="uk-UA"/>
              </w:rPr>
            </w:pPr>
            <w:r>
              <w:rPr>
                <w:lang w:val="uk-UA"/>
              </w:rPr>
              <w:t>Викладацька діяльність у вищому навчальному закладі, педагогічна діяльність в загальноосвітній школі, а також в освітніх консультаційних, культурних, наукових організаціях та установах; у підрозділах органів державного та муніципального управління, громадських організаціях, бібліотеках, музеях, архівах.</w:t>
            </w:r>
          </w:p>
        </w:tc>
      </w:tr>
      <w:tr w:rsidR="003A7306" w:rsidTr="00C84D4C">
        <w:trPr>
          <w:gridAfter w:val="1"/>
          <w:wAfter w:w="6" w:type="dxa"/>
          <w:trHeight w:val="5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Продовження освіти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lang w:val="uk-UA"/>
              </w:rPr>
            </w:pPr>
            <w:r>
              <w:rPr>
                <w:lang w:val="uk-UA"/>
              </w:rPr>
              <w:t>Можливість навчатися за програмами третього циклу.</w:t>
            </w:r>
          </w:p>
        </w:tc>
      </w:tr>
      <w:tr w:rsidR="003A7306" w:rsidTr="00C84D4C">
        <w:trPr>
          <w:gridAfter w:val="1"/>
          <w:wAfter w:w="6" w:type="dxa"/>
          <w:trHeight w:val="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Стиль та методика навчання</w:t>
            </w:r>
          </w:p>
        </w:tc>
      </w:tr>
      <w:tr w:rsidR="003A7306" w:rsidTr="00C84D4C">
        <w:trPr>
          <w:trHeight w:val="2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Підходи до викладання та навчання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lang w:val="uk-UA"/>
              </w:rPr>
            </w:pPr>
            <w:r>
              <w:rPr>
                <w:lang w:val="uk-UA"/>
              </w:rPr>
              <w:t>Стиль навчання –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активний, що дає можливість магістранту обирати предмет та організовувати час. Курси проводяться у формі лекцій, семінарів та практичних занять. </w:t>
            </w:r>
            <w:r>
              <w:rPr>
                <w:shd w:val="clear" w:color="auto" w:fill="FFFFFF" w:themeFill="background1"/>
                <w:lang w:val="uk-UA"/>
              </w:rPr>
              <w:t>Під час першого року навчання студент обирає напрям дослідження та обговорює свій вибір на колоквіумі. Впродовж останнього року більшу частину часу присвячує написанню магістерської роботи, яку публічно захищає.</w:t>
            </w:r>
          </w:p>
        </w:tc>
      </w:tr>
      <w:tr w:rsidR="003A7306" w:rsidRPr="003A7306" w:rsidTr="00C84D4C">
        <w:trPr>
          <w:trHeight w:val="1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Система оцінювання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lang w:val="uk-UA"/>
              </w:rPr>
            </w:pPr>
            <w:r>
              <w:rPr>
                <w:lang w:val="uk-UA"/>
              </w:rPr>
              <w:t>Усні та письмові відповіді на семінарських заняттях, контрольні роботи – для перевірки основних історичних знань; регулярні зрізи знань; індивідуальні презентації; заліки та екзамени; курсові роботи, державна атестація та захист магістерської роботи.</w:t>
            </w:r>
          </w:p>
        </w:tc>
      </w:tr>
      <w:tr w:rsidR="003A7306" w:rsidTr="00C84D4C">
        <w:trPr>
          <w:gridAfter w:val="1"/>
          <w:wAfter w:w="6" w:type="dxa"/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Програмні компетентності</w:t>
            </w:r>
          </w:p>
        </w:tc>
      </w:tr>
      <w:tr w:rsidR="003A7306" w:rsidTr="00C84D4C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Pr="008C359D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proofErr w:type="spellStart"/>
            <w:r w:rsidRPr="003B22E9">
              <w:t>Здатність</w:t>
            </w:r>
            <w:proofErr w:type="spellEnd"/>
            <w:r w:rsidRPr="003B22E9">
              <w:t xml:space="preserve"> до </w:t>
            </w:r>
            <w:proofErr w:type="spellStart"/>
            <w:r w:rsidRPr="003B22E9">
              <w:t>використання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принципів</w:t>
            </w:r>
            <w:proofErr w:type="spellEnd"/>
            <w:r w:rsidRPr="003B22E9">
              <w:t xml:space="preserve">, норм </w:t>
            </w:r>
            <w:proofErr w:type="spellStart"/>
            <w:r w:rsidRPr="003B22E9">
              <w:t>етики</w:t>
            </w:r>
            <w:proofErr w:type="spellEnd"/>
            <w:r w:rsidRPr="003B22E9">
              <w:t xml:space="preserve">, правил </w:t>
            </w:r>
            <w:proofErr w:type="spellStart"/>
            <w:r w:rsidRPr="003B22E9">
              <w:t>культури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поведінки</w:t>
            </w:r>
            <w:proofErr w:type="spellEnd"/>
            <w:r w:rsidRPr="003B22E9">
              <w:t xml:space="preserve">, </w:t>
            </w:r>
            <w:proofErr w:type="spellStart"/>
            <w:r w:rsidRPr="003B22E9">
              <w:t>правової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культури</w:t>
            </w:r>
            <w:proofErr w:type="spellEnd"/>
            <w:r w:rsidRPr="003B22E9">
              <w:t xml:space="preserve"> у </w:t>
            </w:r>
            <w:proofErr w:type="spellStart"/>
            <w:r w:rsidRPr="003B22E9">
              <w:t>стосунках</w:t>
            </w:r>
            <w:proofErr w:type="spellEnd"/>
            <w:r w:rsidRPr="003B22E9">
              <w:t xml:space="preserve"> з людьми на </w:t>
            </w:r>
            <w:proofErr w:type="spellStart"/>
            <w:r w:rsidRPr="003B22E9">
              <w:t>основі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загальнолюдських</w:t>
            </w:r>
            <w:proofErr w:type="spellEnd"/>
            <w:r w:rsidRPr="003B22E9">
              <w:t xml:space="preserve"> та </w:t>
            </w:r>
            <w:proofErr w:type="spellStart"/>
            <w:r w:rsidRPr="003B22E9">
              <w:t>національних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цінностей</w:t>
            </w:r>
            <w:proofErr w:type="spellEnd"/>
            <w:r w:rsidRPr="003B22E9">
              <w:t xml:space="preserve">, норм </w:t>
            </w:r>
            <w:proofErr w:type="spellStart"/>
            <w:r w:rsidRPr="003B22E9">
              <w:t>суспільної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>
              <w:t>моралі</w:t>
            </w:r>
            <w:proofErr w:type="spellEnd"/>
            <w:r>
              <w:rPr>
                <w:lang w:val="uk-UA"/>
              </w:rPr>
              <w:t>;</w:t>
            </w:r>
          </w:p>
          <w:p w:rsidR="003A7306" w:rsidRPr="008C359D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3B22E9">
              <w:rPr>
                <w:b/>
                <w:lang w:val="uk-UA"/>
              </w:rPr>
              <w:t xml:space="preserve"> </w:t>
            </w:r>
            <w:proofErr w:type="spellStart"/>
            <w:r w:rsidRPr="003B22E9">
              <w:t>Здатність</w:t>
            </w:r>
            <w:proofErr w:type="spellEnd"/>
            <w:r w:rsidRPr="003B22E9">
              <w:t xml:space="preserve"> до системного</w:t>
            </w:r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мислення</w:t>
            </w:r>
            <w:proofErr w:type="spellEnd"/>
            <w:r w:rsidRPr="003B22E9">
              <w:t xml:space="preserve">, </w:t>
            </w:r>
            <w:proofErr w:type="spellStart"/>
            <w:r w:rsidRPr="003B22E9">
              <w:t>креативності</w:t>
            </w:r>
            <w:proofErr w:type="spellEnd"/>
            <w:r w:rsidRPr="003B22E9">
              <w:t xml:space="preserve">, </w:t>
            </w:r>
            <w:proofErr w:type="spellStart"/>
            <w:r w:rsidRPr="003B22E9">
              <w:t>генерува</w:t>
            </w:r>
            <w:r w:rsidRPr="003B22E9">
              <w:rPr>
                <w:lang w:val="uk-UA"/>
              </w:rPr>
              <w:t>ння</w:t>
            </w:r>
            <w:proofErr w:type="spellEnd"/>
            <w:r w:rsidRPr="003B22E9">
              <w:t xml:space="preserve"> нов</w:t>
            </w:r>
            <w:proofErr w:type="spellStart"/>
            <w:r w:rsidRPr="003B22E9">
              <w:rPr>
                <w:lang w:val="uk-UA"/>
              </w:rPr>
              <w:t>их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іде</w:t>
            </w:r>
            <w:proofErr w:type="spellEnd"/>
            <w:r w:rsidRPr="003B22E9">
              <w:rPr>
                <w:lang w:val="uk-UA"/>
              </w:rPr>
              <w:t>й</w:t>
            </w:r>
            <w:r w:rsidRPr="003B22E9">
              <w:t xml:space="preserve">, </w:t>
            </w:r>
            <w:r w:rsidRPr="003B22E9">
              <w:rPr>
                <w:lang w:val="uk-UA"/>
              </w:rPr>
              <w:t>пошуку</w:t>
            </w:r>
            <w:proofErr w:type="spellStart"/>
            <w:r w:rsidRPr="003B22E9">
              <w:t>варіант</w:t>
            </w:r>
            <w:r w:rsidRPr="003B22E9">
              <w:rPr>
                <w:lang w:val="uk-UA"/>
              </w:rPr>
              <w:t>ів</w:t>
            </w:r>
            <w:proofErr w:type="spellEnd"/>
            <w:r w:rsidRPr="003B22E9">
              <w:t xml:space="preserve"> нестандартного </w:t>
            </w:r>
            <w:proofErr w:type="spellStart"/>
            <w:r w:rsidRPr="003B22E9">
              <w:t>розв’язання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професійних</w:t>
            </w:r>
            <w:proofErr w:type="spellEnd"/>
            <w:r w:rsidRPr="003B22E9">
              <w:rPr>
                <w:lang w:val="uk-UA"/>
              </w:rPr>
              <w:t xml:space="preserve"> </w:t>
            </w:r>
            <w:proofErr w:type="spellStart"/>
            <w:r w:rsidRPr="003B22E9">
              <w:t>завдань</w:t>
            </w:r>
            <w:proofErr w:type="spellEnd"/>
            <w:r>
              <w:rPr>
                <w:lang w:val="uk-UA"/>
              </w:rPr>
              <w:t>;</w:t>
            </w:r>
          </w:p>
          <w:p w:rsidR="003A7306" w:rsidRPr="003B22E9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3B22E9">
              <w:rPr>
                <w:b/>
                <w:lang w:val="uk-UA"/>
              </w:rPr>
              <w:t xml:space="preserve"> </w:t>
            </w:r>
            <w:r w:rsidRPr="003B22E9">
              <w:rPr>
                <w:lang w:val="uk-UA"/>
              </w:rPr>
              <w:t xml:space="preserve">Здатність до адаптивності та комунікабельності, побудови спілкування з суб’єктами освітнього процесу на </w:t>
            </w:r>
            <w:r>
              <w:rPr>
                <w:lang w:val="uk-UA"/>
              </w:rPr>
              <w:t>принципах гуманізації й довіри;</w:t>
            </w:r>
          </w:p>
          <w:p w:rsidR="003A7306" w:rsidRPr="003B22E9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3B22E9">
              <w:rPr>
                <w:b/>
                <w:lang w:val="uk-UA"/>
              </w:rPr>
              <w:t xml:space="preserve"> </w:t>
            </w:r>
            <w:r w:rsidRPr="003B22E9">
              <w:rPr>
                <w:lang w:val="uk-UA"/>
              </w:rPr>
              <w:t>Здатність до самостійного обрання оптимальних професійних дій для розв’язання завдань професійної діяльності; до використання елементів самоорганізації власної діяльності від</w:t>
            </w:r>
            <w:r>
              <w:rPr>
                <w:lang w:val="uk-UA"/>
              </w:rPr>
              <w:t>повідно до професійних завдань;</w:t>
            </w:r>
          </w:p>
          <w:p w:rsidR="003A7306" w:rsidRDefault="003A7306" w:rsidP="003A7306">
            <w:pPr>
              <w:pStyle w:val="a3"/>
              <w:tabs>
                <w:tab w:val="left" w:pos="310"/>
                <w:tab w:val="left" w:pos="452"/>
              </w:tabs>
              <w:ind w:left="26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3B22E9">
              <w:rPr>
                <w:lang w:val="uk-UA"/>
              </w:rPr>
              <w:t xml:space="preserve"> Здатність до налагодження конструктивних професійних зв’язків з суб’єктами освітнього процесу, громадськістю, засобами масової інформації для </w:t>
            </w:r>
            <w:r>
              <w:rPr>
                <w:lang w:val="uk-UA"/>
              </w:rPr>
              <w:t>розв’язання професійних завдань;</w:t>
            </w:r>
          </w:p>
          <w:p w:rsidR="003A7306" w:rsidRPr="007B1787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7B1787">
              <w:rPr>
                <w:b/>
                <w:lang w:val="uk-UA"/>
              </w:rPr>
              <w:t xml:space="preserve"> </w:t>
            </w:r>
            <w:r w:rsidRPr="007B1787">
              <w:rPr>
                <w:lang w:val="uk-UA"/>
              </w:rPr>
              <w:t>Здатність до аналізу, оцінки, прогнозування соціальних процесів суспільного життя</w:t>
            </w:r>
            <w:r>
              <w:rPr>
                <w:lang w:val="uk-UA"/>
              </w:rPr>
              <w:t>;</w:t>
            </w:r>
          </w:p>
          <w:p w:rsidR="003A7306" w:rsidRPr="007B1787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7B1787">
              <w:rPr>
                <w:lang w:val="uk-UA"/>
              </w:rPr>
              <w:t>Здатність до використання базових знань фундаментальних наук в обсязі, необхідному для освоєння дисципл</w:t>
            </w:r>
            <w:r>
              <w:rPr>
                <w:lang w:val="uk-UA"/>
              </w:rPr>
              <w:t>ін циклу професійної підготовки;</w:t>
            </w:r>
          </w:p>
          <w:p w:rsidR="003A7306" w:rsidRDefault="003A7306" w:rsidP="003A7306">
            <w:pPr>
              <w:pStyle w:val="a3"/>
              <w:tabs>
                <w:tab w:val="left" w:pos="310"/>
                <w:tab w:val="left" w:pos="452"/>
              </w:tabs>
              <w:ind w:left="26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7B1787">
              <w:rPr>
                <w:b/>
                <w:lang w:val="uk-UA"/>
              </w:rPr>
              <w:t xml:space="preserve"> </w:t>
            </w:r>
            <w:r w:rsidRPr="007B1787">
              <w:rPr>
                <w:lang w:val="uk-UA"/>
              </w:rPr>
              <w:t>Здатність до визначення наукового апарату, планування, організації, проведення наукового дослідження, опрацювання його результатів</w:t>
            </w:r>
            <w:r>
              <w:rPr>
                <w:lang w:val="uk-UA"/>
              </w:rPr>
              <w:t>;</w:t>
            </w:r>
          </w:p>
          <w:p w:rsidR="003A7306" w:rsidRPr="007B1787" w:rsidRDefault="003A7306" w:rsidP="003A7306">
            <w:pPr>
              <w:pStyle w:val="a3"/>
              <w:tabs>
                <w:tab w:val="left" w:pos="310"/>
                <w:tab w:val="left" w:pos="452"/>
              </w:tabs>
              <w:ind w:left="26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7B1787">
              <w:rPr>
                <w:lang w:val="uk-UA"/>
              </w:rPr>
              <w:t xml:space="preserve"> Здатність до письмової й усної комунікаці</w:t>
            </w:r>
            <w:r>
              <w:rPr>
                <w:lang w:val="uk-UA"/>
              </w:rPr>
              <w:t>ї державною та іноземною мовами;</w:t>
            </w:r>
          </w:p>
          <w:p w:rsidR="003A7306" w:rsidRPr="007B1787" w:rsidRDefault="003A7306" w:rsidP="003A7306">
            <w:pPr>
              <w:pStyle w:val="a3"/>
              <w:tabs>
                <w:tab w:val="left" w:pos="310"/>
                <w:tab w:val="left" w:pos="452"/>
              </w:tabs>
              <w:ind w:left="26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7B1787">
              <w:rPr>
                <w:lang w:val="uk-UA"/>
              </w:rPr>
              <w:t xml:space="preserve"> Здатність до застосування сучасних інформаційно-комунікаційних технологій у професійній діяльності.</w:t>
            </w:r>
          </w:p>
        </w:tc>
      </w:tr>
      <w:tr w:rsidR="003A7306" w:rsidRPr="003A7306" w:rsidTr="00C84D4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Фахові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7B1787">
              <w:rPr>
                <w:lang w:val="uk-UA"/>
              </w:rPr>
              <w:t>Розглядати суспільні явища в розвитку та в конкретно-історичних умовах певного часу; співвідносити історичні події, явища з періодами, орієнтуватися у науковій періодизації історії; використовувати періодизацію як спос</w:t>
            </w:r>
            <w:r>
              <w:rPr>
                <w:lang w:val="uk-UA"/>
              </w:rPr>
              <w:t>іб пізнання історичного процесу;</w:t>
            </w:r>
          </w:p>
          <w:p w:rsidR="003A7306" w:rsidRPr="00A82A0E" w:rsidRDefault="003A7306" w:rsidP="003A730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A82A0E">
              <w:rPr>
                <w:lang w:val="uk-UA"/>
              </w:rPr>
              <w:t xml:space="preserve">Співвідносити розвиток історичних явищ і процесів з географічним положенням країн та природними умовами; користуючись картою, пояснювати причини і наслідки історичних подій, процесів вітчизняної та всесвітньої історії, основні тенденції розвитку міжнародних відносин, пов'язані з </w:t>
            </w:r>
            <w:r w:rsidRPr="00A82A0E">
              <w:rPr>
                <w:lang w:val="uk-UA"/>
              </w:rPr>
              <w:lastRenderedPageBreak/>
              <w:t>геополітичними чинниками і факторами навколишнього середовища; характеризувати, спираючись на карту, історичний процес та його регіональні особливості</w:t>
            </w:r>
            <w:r>
              <w:rPr>
                <w:lang w:val="uk-UA"/>
              </w:rPr>
              <w:t>;</w:t>
            </w:r>
          </w:p>
          <w:p w:rsidR="003A7306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A82A0E">
              <w:rPr>
                <w:lang w:val="uk-UA"/>
              </w:rPr>
              <w:t xml:space="preserve">Користуватися довідковою літературою, Інтернетом тощо для самостійного пошуку інформації; систематизувати історичну інформацію, складаючи таблиці (хронологічні, синхроністичні, </w:t>
            </w:r>
            <w:proofErr w:type="spellStart"/>
            <w:r w:rsidRPr="00A82A0E">
              <w:rPr>
                <w:lang w:val="uk-UA"/>
              </w:rPr>
              <w:t>конкретизуючі</w:t>
            </w:r>
            <w:proofErr w:type="spellEnd"/>
            <w:r w:rsidRPr="00A82A0E">
              <w:rPr>
                <w:lang w:val="uk-UA"/>
              </w:rPr>
              <w:t>, порівняльні та ін.), схеми, різні типи планів (простий, розгорнутий, картинний тощо); самостійно інтерпретувати зміст історичних джерел та відбиті в них історичні факти, явища, події; виявляти різні точки зору, визнавати і сприймати таку різноманітність; критично аналізувати, порівнювати та оцінювати історичні джерела, виявляти тенденційну інформацію й пояснювати її необ'єктивність</w:t>
            </w:r>
            <w:r>
              <w:rPr>
                <w:lang w:val="uk-UA"/>
              </w:rPr>
              <w:t>;</w:t>
            </w:r>
          </w:p>
          <w:p w:rsidR="003A7306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A82A0E">
              <w:rPr>
                <w:lang w:val="uk-UA"/>
              </w:rPr>
              <w:t>Реконструювати образи минулого у словесній формі у вигляді опису (картинного, аналітичного), оповідання (образного, конспективного, сюжетного), образної характеристики; викладати історичні поняття, зв'язки і тенденції історичного розвитку, застосовуючи пояснення, доведення, міркування, узагальнюючу характеристику</w:t>
            </w:r>
            <w:r>
              <w:rPr>
                <w:lang w:val="uk-UA"/>
              </w:rPr>
              <w:t>;</w:t>
            </w:r>
          </w:p>
          <w:p w:rsidR="003A7306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A82A0E">
              <w:rPr>
                <w:lang w:val="uk-UA"/>
              </w:rPr>
              <w:t>Визначати історичні поняття та застосовувати їх для пояснення історичних явищ і процесів; аналізувати, синтезувати та узагальнювати значний обсяг фактів, простежуючи зв'язки і тенденції історичного процесу; визначати причини, сутність, наслідки та значення історичних явищ та подій, зв'язки між ними; визначати роль людського фактора в історії, розкривати внутрішні мотиви і зовнішні чинники діяльності історичних осіб</w:t>
            </w:r>
            <w:r>
              <w:rPr>
                <w:lang w:val="uk-UA"/>
              </w:rPr>
              <w:t>;</w:t>
            </w:r>
          </w:p>
          <w:p w:rsidR="003A7306" w:rsidRDefault="003A7306" w:rsidP="003A73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A82A0E">
              <w:rPr>
                <w:lang w:val="uk-UA"/>
              </w:rPr>
              <w:t>Порівнювати й оцінювати факти та діяльність історичних осіб з позиції загальнолюдських та національних цінностей, визначати власну позицію щодо суперечливих питань історії; виявляти інтереси, потреби, протиріччя в позиціях соціальних груп і окремих осіб та їх роль в історичному процесі, тенденції і напрями історичного розвитку; оцінювати різні версії й думки про минулі історичні події, визнаючи, що деякі джерела можуть бути необ'єктивними; самостійно ідентифікувати себе й інших в історичному процесі</w:t>
            </w:r>
            <w:r>
              <w:rPr>
                <w:lang w:val="uk-UA"/>
              </w:rPr>
              <w:t>.</w:t>
            </w:r>
          </w:p>
        </w:tc>
      </w:tr>
      <w:tr w:rsidR="003A7306" w:rsidTr="00C84D4C">
        <w:trPr>
          <w:gridAfter w:val="1"/>
          <w:wAfter w:w="6" w:type="dxa"/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en-US"/>
              </w:rPr>
              <w:t>Програмні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результати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навчання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3A7306" w:rsidTr="00C84D4C">
        <w:trPr>
          <w:gridAfter w:val="1"/>
          <w:wAfter w:w="6" w:type="dxa"/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6" w:rsidRDefault="003A7306" w:rsidP="003A7306">
            <w:pPr>
              <w:rPr>
                <w:lang w:val="uk-UA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6" w:rsidRDefault="003A7306" w:rsidP="003A7306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визначати історичні поняття та застосовувати їх для пояснення історичних явищ і процесів, аналізувати, синтезувати та узагальнювати значний обсяг фактів, простежувати зв’язки і тенденції історичного процесу;</w:t>
            </w:r>
          </w:p>
          <w:p w:rsidR="003A7306" w:rsidRDefault="003A7306" w:rsidP="003A7306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шукати і відбирати інформацію, фіксувати її, систематизувати інформацію;</w:t>
            </w:r>
          </w:p>
          <w:p w:rsidR="003A7306" w:rsidRDefault="003A7306" w:rsidP="003A7306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застосовувати загальнолюдські та національні цінності як критерії оцінки історичних фактів і осіб, ідентифікувати людей минулого у системах груп, ідентифікувати себе у системах цінностей;</w:t>
            </w:r>
          </w:p>
          <w:p w:rsidR="003A7306" w:rsidRDefault="003A7306" w:rsidP="003A7306">
            <w:pPr>
              <w:pStyle w:val="a3"/>
              <w:numPr>
                <w:ilvl w:val="0"/>
                <w:numId w:val="1"/>
              </w:numPr>
              <w:jc w:val="both"/>
            </w:pPr>
            <w:proofErr w:type="spellStart"/>
            <w:r>
              <w:t>Володіння</w:t>
            </w:r>
            <w:proofErr w:type="spellEnd"/>
            <w:r>
              <w:t xml:space="preserve"> </w:t>
            </w:r>
            <w:proofErr w:type="spellStart"/>
            <w:r>
              <w:t>методологією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ізнавальної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spellStart"/>
            <w:r>
              <w:t>логікою</w:t>
            </w:r>
            <w:proofErr w:type="spellEnd"/>
            <w:r>
              <w:t xml:space="preserve"> </w:t>
            </w:r>
            <w:proofErr w:type="spellStart"/>
            <w:r>
              <w:t>сходження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абстрактного до конкретного, </w:t>
            </w:r>
            <w:proofErr w:type="spellStart"/>
            <w:r>
              <w:t>індуктивними</w:t>
            </w:r>
            <w:proofErr w:type="spellEnd"/>
            <w:r>
              <w:t xml:space="preserve"> та </w:t>
            </w:r>
            <w:proofErr w:type="spellStart"/>
            <w:r>
              <w:t>дедуктивними</w:t>
            </w:r>
            <w:proofErr w:type="spellEnd"/>
            <w:r>
              <w:t xml:space="preserve"> методами;</w:t>
            </w:r>
          </w:p>
          <w:p w:rsidR="003A7306" w:rsidRDefault="003A7306" w:rsidP="003A7306">
            <w:pPr>
              <w:pStyle w:val="a3"/>
              <w:numPr>
                <w:ilvl w:val="0"/>
                <w:numId w:val="1"/>
              </w:numPr>
              <w:jc w:val="both"/>
            </w:pPr>
            <w:proofErr w:type="spellStart"/>
            <w:r>
              <w:t>Володіння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міждисциплінарними </w:t>
            </w:r>
            <w:r>
              <w:t>метод</w:t>
            </w:r>
            <w:proofErr w:type="spellStart"/>
            <w:r>
              <w:rPr>
                <w:lang w:val="uk-UA"/>
              </w:rPr>
              <w:t>ами</w:t>
            </w:r>
            <w:proofErr w:type="spellEnd"/>
            <w:r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освоєння</w:t>
            </w:r>
            <w:proofErr w:type="spellEnd"/>
            <w:r>
              <w:t xml:space="preserve"> предмета в </w:t>
            </w:r>
            <w:proofErr w:type="spellStart"/>
            <w:r>
              <w:t>єдності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структурних</w:t>
            </w:r>
            <w:proofErr w:type="spellEnd"/>
            <w:r>
              <w:t xml:space="preserve"> </w:t>
            </w:r>
            <w:proofErr w:type="spellStart"/>
            <w:r>
              <w:t>елементів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закономірних</w:t>
            </w:r>
            <w:proofErr w:type="spellEnd"/>
            <w:r>
              <w:t xml:space="preserve"> </w:t>
            </w:r>
            <w:proofErr w:type="spellStart"/>
            <w:r>
              <w:t>внутрішніх</w:t>
            </w:r>
            <w:proofErr w:type="spellEnd"/>
            <w:r>
              <w:t xml:space="preserve"> і </w:t>
            </w:r>
            <w:proofErr w:type="spellStart"/>
            <w:r>
              <w:t>зовнішніх</w:t>
            </w:r>
            <w:proofErr w:type="spellEnd"/>
            <w:r>
              <w:t xml:space="preserve"> </w:t>
            </w:r>
            <w:proofErr w:type="spellStart"/>
            <w:r>
              <w:t>зв’язків</w:t>
            </w:r>
            <w:proofErr w:type="spellEnd"/>
            <w:r>
              <w:t xml:space="preserve"> і </w:t>
            </w:r>
            <w:proofErr w:type="spellStart"/>
            <w:r>
              <w:t>розвитку</w:t>
            </w:r>
            <w:proofErr w:type="spellEnd"/>
            <w:r>
              <w:t xml:space="preserve"> в </w:t>
            </w:r>
            <w:proofErr w:type="spellStart"/>
            <w:r>
              <w:t>часі</w:t>
            </w:r>
            <w:proofErr w:type="spellEnd"/>
            <w:r>
              <w:t>;</w:t>
            </w:r>
          </w:p>
          <w:p w:rsidR="003A7306" w:rsidRDefault="003A7306" w:rsidP="003A7306">
            <w:pPr>
              <w:pStyle w:val="a3"/>
              <w:numPr>
                <w:ilvl w:val="0"/>
                <w:numId w:val="1"/>
              </w:numPr>
              <w:jc w:val="both"/>
            </w:pP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інтерпретувати</w:t>
            </w:r>
            <w:proofErr w:type="spellEnd"/>
            <w:r>
              <w:t xml:space="preserve"> </w:t>
            </w:r>
            <w:proofErr w:type="spellStart"/>
            <w:r>
              <w:t>змі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історичних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 xml:space="preserve"> та </w:t>
            </w:r>
            <w:proofErr w:type="spellStart"/>
            <w:r>
              <w:t>історичні</w:t>
            </w:r>
            <w:proofErr w:type="spellEnd"/>
            <w:r>
              <w:t xml:space="preserve"> </w:t>
            </w:r>
            <w:proofErr w:type="spellStart"/>
            <w:r>
              <w:t>факти</w:t>
            </w:r>
            <w:proofErr w:type="spellEnd"/>
            <w:r>
              <w:t xml:space="preserve">, </w:t>
            </w:r>
            <w:proofErr w:type="spellStart"/>
            <w:r>
              <w:t>явища</w:t>
            </w:r>
            <w:proofErr w:type="spellEnd"/>
            <w:r>
              <w:t xml:space="preserve">, </w:t>
            </w:r>
            <w:proofErr w:type="spellStart"/>
            <w:r>
              <w:t>події</w:t>
            </w:r>
            <w:proofErr w:type="spellEnd"/>
          </w:p>
          <w:p w:rsidR="003A7306" w:rsidRDefault="003A7306" w:rsidP="003A7306">
            <w:pPr>
              <w:pStyle w:val="a3"/>
              <w:numPr>
                <w:ilvl w:val="0"/>
                <w:numId w:val="1"/>
              </w:numPr>
              <w:jc w:val="both"/>
            </w:pPr>
            <w:proofErr w:type="spellStart"/>
            <w:r>
              <w:t>Оцінювати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под</w:t>
            </w:r>
            <w:proofErr w:type="gramEnd"/>
            <w:r>
              <w:t>ії</w:t>
            </w:r>
            <w:proofErr w:type="spellEnd"/>
            <w:r>
              <w:t xml:space="preserve"> </w:t>
            </w:r>
            <w:proofErr w:type="gramStart"/>
            <w:r>
              <w:t>та</w:t>
            </w:r>
            <w:proofErr w:type="gram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людей в </w:t>
            </w:r>
            <w:proofErr w:type="spellStart"/>
            <w:r>
              <w:t>історичному</w:t>
            </w:r>
            <w:proofErr w:type="spellEnd"/>
            <w:r>
              <w:t xml:space="preserve"> </w:t>
            </w:r>
            <w:proofErr w:type="spellStart"/>
            <w:r>
              <w:t>процесі</w:t>
            </w:r>
            <w:proofErr w:type="spellEnd"/>
            <w:r>
              <w:t xml:space="preserve"> з </w:t>
            </w:r>
            <w:proofErr w:type="spellStart"/>
            <w:r>
              <w:t>позиції</w:t>
            </w:r>
            <w:proofErr w:type="spellEnd"/>
            <w:r>
              <w:t xml:space="preserve"> </w:t>
            </w:r>
            <w:proofErr w:type="spellStart"/>
            <w:r>
              <w:t>загальнолюдських</w:t>
            </w:r>
            <w:proofErr w:type="spellEnd"/>
            <w:r>
              <w:t xml:space="preserve"> та </w:t>
            </w:r>
            <w:proofErr w:type="spellStart"/>
            <w:r>
              <w:t>національних</w:t>
            </w:r>
            <w:proofErr w:type="spellEnd"/>
            <w:r>
              <w:t xml:space="preserve"> </w:t>
            </w:r>
            <w:proofErr w:type="spellStart"/>
            <w:r>
              <w:t>цінностей</w:t>
            </w:r>
            <w:proofErr w:type="spellEnd"/>
          </w:p>
        </w:tc>
      </w:tr>
    </w:tbl>
    <w:p w:rsidR="006F525D" w:rsidRDefault="006F525D"/>
    <w:sectPr w:rsidR="006F52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573"/>
    <w:multiLevelType w:val="hybridMultilevel"/>
    <w:tmpl w:val="A7C81FC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06"/>
    <w:rsid w:val="00376FCF"/>
    <w:rsid w:val="003A7306"/>
    <w:rsid w:val="006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06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06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5014</Words>
  <Characters>2859</Characters>
  <Application>Microsoft Office Word</Application>
  <DocSecurity>0</DocSecurity>
  <Lines>23</Lines>
  <Paragraphs>15</Paragraphs>
  <ScaleCrop>false</ScaleCrop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Avdieieva</dc:creator>
  <cp:lastModifiedBy>Avdieieva</cp:lastModifiedBy>
  <cp:revision>1</cp:revision>
  <dcterms:created xsi:type="dcterms:W3CDTF">2017-09-13T08:53:00Z</dcterms:created>
  <dcterms:modified xsi:type="dcterms:W3CDTF">2017-09-13T08:54:00Z</dcterms:modified>
</cp:coreProperties>
</file>