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5A" w:rsidRPr="00DE64E4" w:rsidRDefault="002653A7" w:rsidP="00D20368">
      <w:pPr>
        <w:spacing w:line="276" w:lineRule="auto"/>
        <w:jc w:val="center"/>
        <w:rPr>
          <w:rFonts w:ascii="Georgia" w:hAnsi="Georgia"/>
          <w:sz w:val="28"/>
          <w:szCs w:val="28"/>
          <w:lang w:val="uk-UA"/>
        </w:rPr>
      </w:pPr>
      <w:r w:rsidRPr="00DE64E4">
        <w:rPr>
          <w:rFonts w:ascii="Georgia" w:hAnsi="Georgia"/>
          <w:b/>
          <w:sz w:val="28"/>
          <w:szCs w:val="28"/>
          <w:lang w:val="uk-UA"/>
        </w:rPr>
        <w:t>Профіль освітньо-</w:t>
      </w:r>
      <w:r w:rsidR="00AD395A" w:rsidRPr="00DE64E4">
        <w:rPr>
          <w:rFonts w:ascii="Georgia" w:hAnsi="Georgia"/>
          <w:b/>
          <w:sz w:val="28"/>
          <w:szCs w:val="28"/>
          <w:lang w:val="uk-UA"/>
        </w:rPr>
        <w:t>професійної прогр</w:t>
      </w:r>
      <w:r w:rsidRPr="00DE64E4">
        <w:rPr>
          <w:rFonts w:ascii="Georgia" w:hAnsi="Georgia"/>
          <w:b/>
          <w:sz w:val="28"/>
          <w:szCs w:val="28"/>
          <w:lang w:val="uk-UA"/>
        </w:rPr>
        <w:t>ами першого рівня вищої освіти</w:t>
      </w:r>
      <w:r w:rsidRPr="00DE64E4">
        <w:rPr>
          <w:rFonts w:ascii="Georgia" w:hAnsi="Georgia"/>
          <w:sz w:val="28"/>
          <w:szCs w:val="28"/>
          <w:lang w:val="uk-UA"/>
        </w:rPr>
        <w:t xml:space="preserve"> </w:t>
      </w:r>
      <w:r w:rsidRPr="00DE64E4">
        <w:rPr>
          <w:rFonts w:ascii="Georgia" w:hAnsi="Georgia"/>
          <w:b/>
          <w:sz w:val="28"/>
          <w:szCs w:val="28"/>
          <w:lang w:val="uk-UA"/>
        </w:rPr>
        <w:t>бакалавр здоров</w:t>
      </w:r>
      <w:r w:rsidRPr="00DE64E4">
        <w:rPr>
          <w:rFonts w:ascii="Georgia" w:hAnsi="Georgia"/>
          <w:b/>
          <w:sz w:val="28"/>
          <w:szCs w:val="28"/>
        </w:rPr>
        <w:t>’</w:t>
      </w:r>
      <w:r w:rsidRPr="00DE64E4">
        <w:rPr>
          <w:rFonts w:ascii="Georgia" w:hAnsi="Georgia"/>
          <w:b/>
          <w:sz w:val="28"/>
          <w:szCs w:val="28"/>
          <w:lang w:val="uk-UA"/>
        </w:rPr>
        <w:t>я людини</w:t>
      </w:r>
    </w:p>
    <w:p w:rsidR="00D20368" w:rsidRPr="002653A7" w:rsidRDefault="00D20368" w:rsidP="00D20368">
      <w:pPr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W w:w="970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15"/>
        <w:gridCol w:w="15"/>
        <w:gridCol w:w="2347"/>
        <w:gridCol w:w="6458"/>
      </w:tblGrid>
      <w:tr w:rsidR="00AD395A" w:rsidRPr="00FB652C" w:rsidTr="00EF3C97">
        <w:trPr>
          <w:trHeight w:val="689"/>
        </w:trPr>
        <w:tc>
          <w:tcPr>
            <w:tcW w:w="9706" w:type="dxa"/>
            <w:gridSpan w:val="5"/>
          </w:tcPr>
          <w:p w:rsidR="00AD395A" w:rsidRPr="00A50F23" w:rsidRDefault="00AD395A" w:rsidP="00B606C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A50F23">
              <w:rPr>
                <w:b/>
                <w:i/>
                <w:sz w:val="28"/>
                <w:szCs w:val="28"/>
              </w:rPr>
              <w:t>Про</w:t>
            </w:r>
            <w:r w:rsidRPr="00A50F23">
              <w:rPr>
                <w:b/>
                <w:i/>
                <w:sz w:val="28"/>
                <w:szCs w:val="28"/>
                <w:lang w:val="uk-UA"/>
              </w:rPr>
              <w:t>фі</w:t>
            </w:r>
            <w:r w:rsidRPr="00A50F23">
              <w:rPr>
                <w:b/>
                <w:i/>
                <w:sz w:val="28"/>
                <w:szCs w:val="28"/>
              </w:rPr>
              <w:t>ль програми</w:t>
            </w:r>
          </w:p>
          <w:p w:rsidR="00AD395A" w:rsidRPr="00A50F23" w:rsidRDefault="00AD395A" w:rsidP="00B606C5">
            <w:pPr>
              <w:jc w:val="center"/>
              <w:rPr>
                <w:sz w:val="28"/>
                <w:szCs w:val="28"/>
                <w:lang w:val="uk-UA"/>
              </w:rPr>
            </w:pPr>
            <w:r w:rsidRPr="00A50F23">
              <w:rPr>
                <w:sz w:val="28"/>
                <w:szCs w:val="28"/>
                <w:lang w:val="uk-UA"/>
              </w:rPr>
              <w:t xml:space="preserve">Бакалавр </w:t>
            </w:r>
            <w:r w:rsidR="00D20368" w:rsidRPr="00D20368">
              <w:rPr>
                <w:sz w:val="28"/>
                <w:szCs w:val="28"/>
                <w:lang w:val="uk-UA"/>
              </w:rPr>
              <w:t>здоров’я людини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D395A" w:rsidRPr="00FB652C" w:rsidTr="00EF3C97">
        <w:trPr>
          <w:trHeight w:val="659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B606C5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Тип диплому та обсяг програми</w:t>
            </w:r>
          </w:p>
        </w:tc>
        <w:tc>
          <w:tcPr>
            <w:tcW w:w="6458" w:type="dxa"/>
            <w:vAlign w:val="center"/>
          </w:tcPr>
          <w:p w:rsidR="00AD395A" w:rsidRPr="00BF2761" w:rsidRDefault="00AD395A" w:rsidP="00D20368">
            <w:pPr>
              <w:rPr>
                <w:lang w:val="uk-UA"/>
              </w:rPr>
            </w:pPr>
            <w:r w:rsidRPr="00BF2761">
              <w:rPr>
                <w:lang w:val="uk-UA"/>
              </w:rPr>
              <w:t xml:space="preserve">Одиничний ступінь, </w:t>
            </w:r>
            <w:r w:rsidR="00D20368">
              <w:rPr>
                <w:lang w:val="uk-UA"/>
              </w:rPr>
              <w:t>240</w:t>
            </w:r>
            <w:r w:rsidRPr="00BF2761">
              <w:rPr>
                <w:lang w:val="uk-UA"/>
              </w:rPr>
              <w:t xml:space="preserve"> кредитів ЄКТС.</w:t>
            </w:r>
          </w:p>
        </w:tc>
      </w:tr>
      <w:tr w:rsidR="00AD395A" w:rsidRPr="00FB652C" w:rsidTr="00EF3C97">
        <w:trPr>
          <w:trHeight w:val="649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B606C5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Вищий навчальний заклад</w:t>
            </w:r>
          </w:p>
        </w:tc>
        <w:tc>
          <w:tcPr>
            <w:tcW w:w="6458" w:type="dxa"/>
            <w:vAlign w:val="center"/>
          </w:tcPr>
          <w:p w:rsidR="00AD395A" w:rsidRPr="00917109" w:rsidRDefault="00990E07" w:rsidP="00990E07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Бердянський державний </w:t>
            </w:r>
            <w:r w:rsidR="00AD395A">
              <w:rPr>
                <w:lang w:val="uk-UA"/>
              </w:rPr>
              <w:t xml:space="preserve"> педагогічний університет</w:t>
            </w:r>
            <w:r w:rsidR="00AD395A" w:rsidRPr="0091710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D395A" w:rsidRPr="002653A7" w:rsidTr="00EF3C97">
        <w:trPr>
          <w:trHeight w:val="575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B606C5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Акредитаційна інституція</w:t>
            </w:r>
          </w:p>
        </w:tc>
        <w:tc>
          <w:tcPr>
            <w:tcW w:w="6458" w:type="dxa"/>
            <w:vAlign w:val="center"/>
          </w:tcPr>
          <w:p w:rsidR="00AD395A" w:rsidRPr="00917109" w:rsidRDefault="00AD395A" w:rsidP="00B606C5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AD395A" w:rsidRPr="00FB652C" w:rsidTr="00EF3C97">
        <w:trPr>
          <w:trHeight w:val="706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B606C5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Період акредитації</w:t>
            </w:r>
          </w:p>
        </w:tc>
        <w:tc>
          <w:tcPr>
            <w:tcW w:w="6458" w:type="dxa"/>
            <w:vAlign w:val="center"/>
          </w:tcPr>
          <w:p w:rsidR="00AD395A" w:rsidRPr="00917109" w:rsidRDefault="00AD395A" w:rsidP="00B606C5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Програма впроваджується в 2015 році</w:t>
            </w:r>
          </w:p>
        </w:tc>
      </w:tr>
      <w:tr w:rsidR="00AD395A" w:rsidRPr="002653A7" w:rsidTr="00EF3C97">
        <w:trPr>
          <w:trHeight w:val="727"/>
        </w:trPr>
        <w:tc>
          <w:tcPr>
            <w:tcW w:w="3248" w:type="dxa"/>
            <w:gridSpan w:val="4"/>
            <w:vAlign w:val="center"/>
          </w:tcPr>
          <w:p w:rsidR="00AD395A" w:rsidRPr="00917109" w:rsidRDefault="00AD395A" w:rsidP="00B606C5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Рівень програми</w:t>
            </w:r>
          </w:p>
        </w:tc>
        <w:tc>
          <w:tcPr>
            <w:tcW w:w="6458" w:type="dxa"/>
            <w:vAlign w:val="center"/>
          </w:tcPr>
          <w:p w:rsidR="00AD395A" w:rsidRPr="00BF2761" w:rsidRDefault="00AD395A" w:rsidP="00B606C5">
            <w:pPr>
              <w:rPr>
                <w:lang w:val="uk-UA"/>
              </w:rPr>
            </w:pPr>
            <w:r w:rsidRPr="00BF2761">
              <w:rPr>
                <w:lang w:val="en-US"/>
              </w:rPr>
              <w:t>FQ</w:t>
            </w:r>
            <w:r w:rsidRPr="00BF2761">
              <w:rPr>
                <w:lang w:val="uk-UA"/>
              </w:rPr>
              <w:t xml:space="preserve"> – </w:t>
            </w:r>
            <w:r w:rsidRPr="00BF2761">
              <w:rPr>
                <w:lang w:val="en-US"/>
              </w:rPr>
              <w:t>EHEA</w:t>
            </w:r>
            <w:r w:rsidRPr="00BF2761">
              <w:rPr>
                <w:lang w:val="uk-UA"/>
              </w:rPr>
              <w:t xml:space="preserve"> – перший цикл, QF-LLL – 6 рівень, НРК – 6 рівень.</w:t>
            </w:r>
          </w:p>
        </w:tc>
      </w:tr>
      <w:tr w:rsidR="00AD395A" w:rsidRPr="00FB652C" w:rsidTr="00EF3C97">
        <w:trPr>
          <w:trHeight w:val="310"/>
        </w:trPr>
        <w:tc>
          <w:tcPr>
            <w:tcW w:w="901" w:type="dxa"/>
            <w:gridSpan w:val="3"/>
          </w:tcPr>
          <w:p w:rsidR="00AD395A" w:rsidRPr="00FB652C" w:rsidRDefault="00DA7E96" w:rsidP="00B606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8805" w:type="dxa"/>
            <w:gridSpan w:val="2"/>
          </w:tcPr>
          <w:p w:rsidR="00AD395A" w:rsidRPr="00FB652C" w:rsidRDefault="00AD395A" w:rsidP="00B606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Мета </w:t>
            </w:r>
            <w:r w:rsidRPr="00FB652C">
              <w:rPr>
                <w:b/>
                <w:lang w:val="uk-UA"/>
              </w:rPr>
              <w:t>програми</w:t>
            </w:r>
          </w:p>
        </w:tc>
      </w:tr>
      <w:tr w:rsidR="00AD395A" w:rsidRPr="0060146B" w:rsidTr="00EF3C97">
        <w:trPr>
          <w:trHeight w:val="1274"/>
        </w:trPr>
        <w:tc>
          <w:tcPr>
            <w:tcW w:w="901" w:type="dxa"/>
            <w:gridSpan w:val="3"/>
          </w:tcPr>
          <w:p w:rsidR="00AD395A" w:rsidRPr="00FB652C" w:rsidRDefault="00AD395A" w:rsidP="00B606C5">
            <w:pPr>
              <w:rPr>
                <w:lang w:val="uk-UA"/>
              </w:rPr>
            </w:pPr>
          </w:p>
        </w:tc>
        <w:tc>
          <w:tcPr>
            <w:tcW w:w="8805" w:type="dxa"/>
            <w:gridSpan w:val="2"/>
          </w:tcPr>
          <w:p w:rsidR="000E314D" w:rsidRPr="000E314D" w:rsidRDefault="00A44244" w:rsidP="00A442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Формування в</w:t>
            </w:r>
            <w:r w:rsidRPr="00A44244">
              <w:rPr>
                <w:lang w:val="uk-UA"/>
              </w:rPr>
              <w:t xml:space="preserve"> майбутніх фахівців моральних, естетичних і духовних якостей, потреби до тво</w:t>
            </w:r>
            <w:r w:rsidR="000E314D">
              <w:rPr>
                <w:lang w:val="uk-UA"/>
              </w:rPr>
              <w:t>рчості та розширення світогляду для здійснення виховної</w:t>
            </w:r>
            <w:r w:rsidR="000E314D" w:rsidRPr="000E314D">
              <w:rPr>
                <w:lang w:val="uk-UA"/>
              </w:rPr>
              <w:t>, фізкультурно-о</w:t>
            </w:r>
            <w:r w:rsidR="000E314D">
              <w:rPr>
                <w:lang w:val="uk-UA"/>
              </w:rPr>
              <w:t>здоровчої, лікувально-реабілітаційної</w:t>
            </w:r>
            <w:r w:rsidR="000E314D" w:rsidRPr="000E314D">
              <w:rPr>
                <w:lang w:val="uk-UA"/>
              </w:rPr>
              <w:t xml:space="preserve"> </w:t>
            </w:r>
            <w:r w:rsidR="006C13CF">
              <w:rPr>
                <w:lang w:val="uk-UA"/>
              </w:rPr>
              <w:t>роботи</w:t>
            </w:r>
            <w:r w:rsidR="000E314D" w:rsidRPr="000E314D">
              <w:rPr>
                <w:lang w:val="uk-UA"/>
              </w:rPr>
              <w:t xml:space="preserve"> з різним континг</w:t>
            </w:r>
            <w:r w:rsidR="006C13CF">
              <w:rPr>
                <w:lang w:val="uk-UA"/>
              </w:rPr>
              <w:t>ентом населення, а також сприяння</w:t>
            </w:r>
            <w:r w:rsidR="000E314D" w:rsidRPr="000E314D">
              <w:rPr>
                <w:lang w:val="uk-UA"/>
              </w:rPr>
              <w:t xml:space="preserve"> </w:t>
            </w:r>
            <w:r w:rsidR="0060146B">
              <w:rPr>
                <w:lang w:val="uk-UA"/>
              </w:rPr>
              <w:t xml:space="preserve">їх </w:t>
            </w:r>
            <w:r w:rsidR="000E314D" w:rsidRPr="000E314D">
              <w:rPr>
                <w:lang w:val="uk-UA"/>
              </w:rPr>
              <w:t>гармонійному розвитку особистості, формуванню життєво-необхідних навичок, розвитку фізичних якостей, зміцненню здоров’я, підготовці до активної трудової діяльності</w:t>
            </w:r>
            <w:r w:rsidR="006C13CF">
              <w:rPr>
                <w:lang w:val="uk-UA"/>
              </w:rPr>
              <w:t>.</w:t>
            </w:r>
          </w:p>
          <w:p w:rsidR="00AD395A" w:rsidRPr="000D0F8B" w:rsidRDefault="00AD395A" w:rsidP="0060146B">
            <w:pPr>
              <w:rPr>
                <w:highlight w:val="yellow"/>
                <w:lang w:val="uk-UA"/>
              </w:rPr>
            </w:pPr>
            <w:r w:rsidRPr="0060146B">
              <w:rPr>
                <w:lang w:val="uk-UA"/>
              </w:rPr>
              <w:t xml:space="preserve">Області спеціалізації: </w:t>
            </w:r>
            <w:r w:rsidR="00DA7E96">
              <w:rPr>
                <w:lang w:val="uk-UA"/>
              </w:rPr>
              <w:t>фізична реабілітація, фітнес і рекреація.</w:t>
            </w:r>
          </w:p>
        </w:tc>
      </w:tr>
      <w:tr w:rsidR="00AD395A" w:rsidRPr="00FB652C" w:rsidTr="00EF3C97">
        <w:trPr>
          <w:trHeight w:val="278"/>
        </w:trPr>
        <w:tc>
          <w:tcPr>
            <w:tcW w:w="871" w:type="dxa"/>
          </w:tcPr>
          <w:p w:rsidR="00AD395A" w:rsidRPr="00FB652C" w:rsidRDefault="0023762C" w:rsidP="00B606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8835" w:type="dxa"/>
            <w:gridSpan w:val="4"/>
          </w:tcPr>
          <w:p w:rsidR="00AD395A" w:rsidRPr="00FB652C" w:rsidRDefault="00AD395A" w:rsidP="00B606C5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Характеристика програми</w:t>
            </w:r>
          </w:p>
        </w:tc>
      </w:tr>
      <w:tr w:rsidR="00AD395A" w:rsidRPr="00263279" w:rsidTr="00EF3C97">
        <w:trPr>
          <w:trHeight w:val="571"/>
        </w:trPr>
        <w:tc>
          <w:tcPr>
            <w:tcW w:w="871" w:type="dxa"/>
          </w:tcPr>
          <w:p w:rsidR="00AD395A" w:rsidRPr="00FB652C" w:rsidRDefault="00AD395A" w:rsidP="00B606C5">
            <w:pPr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1D0145" w:rsidRDefault="00AD395A" w:rsidP="00B606C5">
            <w:pPr>
              <w:rPr>
                <w:i/>
                <w:lang w:val="uk-UA"/>
              </w:rPr>
            </w:pPr>
            <w:r w:rsidRPr="001D0145">
              <w:rPr>
                <w:i/>
                <w:lang w:val="uk-UA"/>
              </w:rPr>
              <w:t>Предметна область, напрям</w:t>
            </w:r>
          </w:p>
        </w:tc>
        <w:tc>
          <w:tcPr>
            <w:tcW w:w="6458" w:type="dxa"/>
          </w:tcPr>
          <w:p w:rsidR="00A01B73" w:rsidRPr="00917109" w:rsidRDefault="0034219F" w:rsidP="00D63A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34219F">
              <w:rPr>
                <w:lang w:val="uk-UA"/>
              </w:rPr>
              <w:t>алузь знань – фізичне вих</w:t>
            </w:r>
            <w:r>
              <w:rPr>
                <w:lang w:val="uk-UA"/>
              </w:rPr>
              <w:t>овання, спорт і здоров’я людини,</w:t>
            </w:r>
            <w:r w:rsidRPr="0034219F">
              <w:rPr>
                <w:lang w:val="uk-UA"/>
              </w:rPr>
              <w:t xml:space="preserve"> включає но</w:t>
            </w:r>
            <w:r>
              <w:rPr>
                <w:lang w:val="uk-UA"/>
              </w:rPr>
              <w:t>рмативну та варіативну частини</w:t>
            </w:r>
            <w:r w:rsidR="0091159C">
              <w:rPr>
                <w:lang w:val="uk-UA"/>
              </w:rPr>
              <w:t xml:space="preserve"> (50% : 50%)</w:t>
            </w:r>
            <w:r>
              <w:rPr>
                <w:lang w:val="uk-UA"/>
              </w:rPr>
              <w:t xml:space="preserve">. </w:t>
            </w:r>
            <w:r w:rsidRPr="0034219F">
              <w:rPr>
                <w:lang w:val="uk-UA"/>
              </w:rPr>
              <w:t>Нормативні навчальні дисципліни встановлено відповідно до переліку, визначеного Державним стандарт</w:t>
            </w:r>
            <w:r>
              <w:rPr>
                <w:lang w:val="uk-UA"/>
              </w:rPr>
              <w:t xml:space="preserve">ом Міністерства освіти і науки </w:t>
            </w:r>
            <w:r w:rsidRPr="0034219F">
              <w:rPr>
                <w:lang w:val="uk-UA"/>
              </w:rPr>
              <w:t>України. Вони формують відповідний рівень гуманітарних, соціально-економічних, фундаментальних та професійно-орієнтованих знань</w:t>
            </w:r>
            <w:r w:rsidR="00D63A8B">
              <w:rPr>
                <w:lang w:val="uk-UA"/>
              </w:rPr>
              <w:t xml:space="preserve">. </w:t>
            </w:r>
            <w:r w:rsidRPr="0034219F">
              <w:rPr>
                <w:lang w:val="uk-UA"/>
              </w:rPr>
              <w:t>Варіативна частина вміщує цикли дисциплін за самостійним вибором вищого навчального закладу та за вільним вибором студента, запропонованих державним стандартом переліку навчальних дисциплін відпов</w:t>
            </w:r>
            <w:r w:rsidR="008777A1">
              <w:rPr>
                <w:lang w:val="uk-UA"/>
              </w:rPr>
              <w:t>ідного професійного спрямування</w:t>
            </w:r>
            <w:r w:rsidR="00ED5038">
              <w:rPr>
                <w:lang w:val="uk-UA"/>
              </w:rPr>
              <w:t>.</w:t>
            </w:r>
          </w:p>
        </w:tc>
      </w:tr>
      <w:tr w:rsidR="00AD395A" w:rsidRPr="00FB652C" w:rsidTr="00EF3C97">
        <w:trPr>
          <w:trHeight w:val="643"/>
        </w:trPr>
        <w:tc>
          <w:tcPr>
            <w:tcW w:w="871" w:type="dxa"/>
          </w:tcPr>
          <w:p w:rsidR="00AD395A" w:rsidRPr="00FB652C" w:rsidRDefault="00AD395A" w:rsidP="00B606C5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B606C5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6458" w:type="dxa"/>
          </w:tcPr>
          <w:p w:rsidR="00AD395A" w:rsidRPr="007E427E" w:rsidRDefault="007E427E" w:rsidP="00EF3C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освіта в області фізичної культури, спорту і здоров</w:t>
            </w:r>
            <w:r w:rsidRPr="007E427E">
              <w:t>’</w:t>
            </w:r>
            <w:r>
              <w:rPr>
                <w:lang w:val="uk-UA"/>
              </w:rPr>
              <w:t>я людини.</w:t>
            </w:r>
          </w:p>
        </w:tc>
      </w:tr>
      <w:tr w:rsidR="00AD395A" w:rsidRPr="00F6324B" w:rsidTr="00EF3C97">
        <w:trPr>
          <w:trHeight w:val="1058"/>
        </w:trPr>
        <w:tc>
          <w:tcPr>
            <w:tcW w:w="871" w:type="dxa"/>
          </w:tcPr>
          <w:p w:rsidR="00AD395A" w:rsidRPr="00FB652C" w:rsidRDefault="00AD395A" w:rsidP="00B606C5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3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B606C5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Оріентація програми</w:t>
            </w:r>
          </w:p>
        </w:tc>
        <w:tc>
          <w:tcPr>
            <w:tcW w:w="6458" w:type="dxa"/>
          </w:tcPr>
          <w:p w:rsidR="009360FF" w:rsidRPr="0000707F" w:rsidRDefault="00CC0C9B" w:rsidP="00CC0C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Програма грунтується на загальновідомих наукових результатах із врахуванням сьогоднішнього стану </w:t>
            </w:r>
            <w:r w:rsidR="009360FF">
              <w:rPr>
                <w:lang w:val="uk-UA"/>
              </w:rPr>
              <w:t>в</w:t>
            </w:r>
            <w:r w:rsidR="00F6324B">
              <w:rPr>
                <w:lang w:val="uk-UA"/>
              </w:rPr>
              <w:t xml:space="preserve"> сфері збереження та зміцнення </w:t>
            </w:r>
            <w:r w:rsidR="00F6324B" w:rsidRPr="00F6324B">
              <w:rPr>
                <w:lang w:val="uk-UA"/>
              </w:rPr>
              <w:t>здоров’я</w:t>
            </w:r>
            <w:r w:rsidR="00F6324B">
              <w:rPr>
                <w:lang w:val="uk-UA"/>
              </w:rPr>
              <w:t xml:space="preserve"> людини, орієнтує на актуальні спеціалізації, в рамках яких можлива подальша </w:t>
            </w:r>
            <w:r w:rsidR="0000707F">
              <w:rPr>
                <w:lang w:val="uk-UA"/>
              </w:rPr>
              <w:t>професійна та наукова кар</w:t>
            </w:r>
            <w:r w:rsidR="0000707F" w:rsidRPr="0000707F">
              <w:rPr>
                <w:lang w:val="uk-UA"/>
              </w:rPr>
              <w:t>’</w:t>
            </w:r>
            <w:r w:rsidR="0000707F">
              <w:rPr>
                <w:lang w:val="uk-UA"/>
              </w:rPr>
              <w:t xml:space="preserve">єра: </w:t>
            </w:r>
            <w:r w:rsidR="00342334">
              <w:rPr>
                <w:lang w:val="uk-UA"/>
              </w:rPr>
              <w:t>фізична реабілітація</w:t>
            </w:r>
            <w:r w:rsidR="009360FF">
              <w:rPr>
                <w:lang w:val="uk-UA"/>
              </w:rPr>
              <w:t xml:space="preserve"> (фізіотерапія), </w:t>
            </w:r>
            <w:r w:rsidR="009D43B1">
              <w:rPr>
                <w:lang w:val="uk-UA"/>
              </w:rPr>
              <w:t>фітнес і рекреація (</w:t>
            </w:r>
            <w:r w:rsidR="00CD69BF">
              <w:rPr>
                <w:lang w:val="uk-UA"/>
              </w:rPr>
              <w:t>рухова активність і дозвілля).</w:t>
            </w:r>
          </w:p>
        </w:tc>
      </w:tr>
      <w:tr w:rsidR="00AD395A" w:rsidRPr="00FB652C" w:rsidTr="00EF3C97">
        <w:trPr>
          <w:trHeight w:val="680"/>
        </w:trPr>
        <w:tc>
          <w:tcPr>
            <w:tcW w:w="871" w:type="dxa"/>
          </w:tcPr>
          <w:p w:rsidR="00AD395A" w:rsidRPr="00FB652C" w:rsidRDefault="00AD395A" w:rsidP="00B606C5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4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B606C5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6458" w:type="dxa"/>
          </w:tcPr>
          <w:p w:rsidR="00AD395A" w:rsidRPr="00644C9F" w:rsidRDefault="00644C9F" w:rsidP="00644C9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Програма виконується в активному дослідницькому середовищі.</w:t>
            </w:r>
            <w:bookmarkStart w:id="0" w:name="_GoBack"/>
            <w:bookmarkEnd w:id="0"/>
          </w:p>
        </w:tc>
      </w:tr>
      <w:tr w:rsidR="00AD395A" w:rsidRPr="00FB652C" w:rsidTr="005A27C5">
        <w:trPr>
          <w:trHeight w:val="272"/>
        </w:trPr>
        <w:tc>
          <w:tcPr>
            <w:tcW w:w="871" w:type="dxa"/>
          </w:tcPr>
          <w:p w:rsidR="00AD395A" w:rsidRPr="00FB652C" w:rsidRDefault="005058C8" w:rsidP="00B606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</w:t>
            </w:r>
          </w:p>
        </w:tc>
        <w:tc>
          <w:tcPr>
            <w:tcW w:w="8835" w:type="dxa"/>
            <w:gridSpan w:val="4"/>
          </w:tcPr>
          <w:p w:rsidR="00AD395A" w:rsidRPr="00FB652C" w:rsidRDefault="00AD395A" w:rsidP="00B606C5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AD395A" w:rsidRPr="002653A7" w:rsidTr="00EF3C97">
        <w:trPr>
          <w:trHeight w:val="668"/>
        </w:trPr>
        <w:tc>
          <w:tcPr>
            <w:tcW w:w="871" w:type="dxa"/>
          </w:tcPr>
          <w:p w:rsidR="00AD395A" w:rsidRPr="00FB652C" w:rsidRDefault="00AD395A" w:rsidP="00B606C5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B606C5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Працевлаштування </w:t>
            </w:r>
          </w:p>
        </w:tc>
        <w:tc>
          <w:tcPr>
            <w:tcW w:w="6458" w:type="dxa"/>
          </w:tcPr>
          <w:p w:rsidR="00AD395A" w:rsidRPr="00A04462" w:rsidRDefault="006813DA" w:rsidP="00FC741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Робочі місця в компаніях, </w:t>
            </w:r>
            <w:r w:rsidR="00E508C3">
              <w:rPr>
                <w:lang w:val="uk-UA"/>
              </w:rPr>
              <w:t xml:space="preserve">організаціях, </w:t>
            </w:r>
            <w:r>
              <w:rPr>
                <w:lang w:val="uk-UA"/>
              </w:rPr>
              <w:t>підприємствах</w:t>
            </w:r>
            <w:r w:rsidR="00131380">
              <w:rPr>
                <w:lang w:val="uk-UA"/>
              </w:rPr>
              <w:t xml:space="preserve">, </w:t>
            </w:r>
            <w:r>
              <w:rPr>
                <w:lang w:val="uk-UA"/>
              </w:rPr>
              <w:t>інститутах</w:t>
            </w:r>
            <w:r w:rsidR="00131380">
              <w:rPr>
                <w:lang w:val="uk-UA"/>
              </w:rPr>
              <w:t xml:space="preserve"> </w:t>
            </w:r>
            <w:r w:rsidR="006D714A">
              <w:rPr>
                <w:lang w:val="uk-UA"/>
              </w:rPr>
              <w:t xml:space="preserve">сфери освіти, спорту, охорони </w:t>
            </w:r>
            <w:r w:rsidR="006D714A" w:rsidRPr="006D714A">
              <w:rPr>
                <w:lang w:val="uk-UA"/>
              </w:rPr>
              <w:t>здоров’я</w:t>
            </w:r>
            <w:r w:rsidR="00FC741C">
              <w:rPr>
                <w:lang w:val="uk-UA"/>
              </w:rPr>
              <w:t xml:space="preserve">, туризму, </w:t>
            </w:r>
            <w:r w:rsidR="00420D7D">
              <w:rPr>
                <w:lang w:val="uk-UA"/>
              </w:rPr>
              <w:t xml:space="preserve">соціального забезпечення; посади </w:t>
            </w:r>
            <w:r w:rsidR="00585896">
              <w:rPr>
                <w:lang w:val="uk-UA"/>
              </w:rPr>
              <w:t>вчителя основ</w:t>
            </w:r>
            <w:r w:rsidR="00FC741C">
              <w:rPr>
                <w:lang w:val="uk-UA"/>
              </w:rPr>
              <w:t xml:space="preserve"> </w:t>
            </w:r>
            <w:r w:rsidR="00585896" w:rsidRPr="00585896">
              <w:rPr>
                <w:lang w:val="uk-UA"/>
              </w:rPr>
              <w:t>здоров’я</w:t>
            </w:r>
            <w:r w:rsidR="00585896">
              <w:rPr>
                <w:lang w:val="uk-UA"/>
              </w:rPr>
              <w:t xml:space="preserve"> і фізичної культури, масажиста, реабілітолога</w:t>
            </w:r>
            <w:r w:rsidR="004A6B2F">
              <w:rPr>
                <w:lang w:val="uk-UA"/>
              </w:rPr>
              <w:t xml:space="preserve">, інструктора з фізичної культури і спорту, </w:t>
            </w:r>
            <w:r w:rsidR="004C2447">
              <w:rPr>
                <w:lang w:val="uk-UA"/>
              </w:rPr>
              <w:t>фітнес-тренера.</w:t>
            </w:r>
          </w:p>
        </w:tc>
      </w:tr>
      <w:tr w:rsidR="00AD395A" w:rsidRPr="002F6A06" w:rsidTr="00E508C3">
        <w:trPr>
          <w:trHeight w:val="579"/>
        </w:trPr>
        <w:tc>
          <w:tcPr>
            <w:tcW w:w="871" w:type="dxa"/>
          </w:tcPr>
          <w:p w:rsidR="00AD395A" w:rsidRPr="00FB652C" w:rsidRDefault="00AD395A" w:rsidP="00B606C5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B606C5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Продовження освіти </w:t>
            </w:r>
          </w:p>
        </w:tc>
        <w:tc>
          <w:tcPr>
            <w:tcW w:w="6458" w:type="dxa"/>
          </w:tcPr>
          <w:p w:rsidR="00AD395A" w:rsidRPr="002F6A06" w:rsidRDefault="00C50B92" w:rsidP="00E508C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Магістерські програми</w:t>
            </w:r>
            <w:r w:rsidR="002F6A06">
              <w:rPr>
                <w:lang w:val="uk-UA"/>
              </w:rPr>
              <w:t>: фізична реабілітація, фітнес і рекреація</w:t>
            </w:r>
            <w:r w:rsidR="006C0FFB">
              <w:rPr>
                <w:lang w:val="uk-UA"/>
              </w:rPr>
              <w:t xml:space="preserve">; </w:t>
            </w:r>
            <w:r w:rsidR="0018704F">
              <w:rPr>
                <w:lang w:val="uk-UA"/>
              </w:rPr>
              <w:t>фізичне виховання</w:t>
            </w:r>
            <w:r w:rsidR="00E508C3">
              <w:rPr>
                <w:lang w:val="uk-UA"/>
              </w:rPr>
              <w:t xml:space="preserve">, </w:t>
            </w:r>
            <w:r w:rsidR="0018704F" w:rsidRPr="0018704F">
              <w:rPr>
                <w:lang w:val="uk-UA"/>
              </w:rPr>
              <w:t>здоров’я</w:t>
            </w:r>
            <w:r w:rsidR="0018704F">
              <w:rPr>
                <w:lang w:val="uk-UA"/>
              </w:rPr>
              <w:t xml:space="preserve"> людини.</w:t>
            </w:r>
          </w:p>
        </w:tc>
      </w:tr>
      <w:tr w:rsidR="00AD395A" w:rsidRPr="006C0FFB" w:rsidTr="00E92FBC">
        <w:trPr>
          <w:trHeight w:val="252"/>
        </w:trPr>
        <w:tc>
          <w:tcPr>
            <w:tcW w:w="886" w:type="dxa"/>
            <w:gridSpan w:val="2"/>
          </w:tcPr>
          <w:p w:rsidR="00AD395A" w:rsidRPr="00A50F23" w:rsidRDefault="000729BD" w:rsidP="00B606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</w:t>
            </w:r>
          </w:p>
        </w:tc>
        <w:tc>
          <w:tcPr>
            <w:tcW w:w="8820" w:type="dxa"/>
            <w:gridSpan w:val="3"/>
          </w:tcPr>
          <w:p w:rsidR="00AD395A" w:rsidRPr="00FB652C" w:rsidRDefault="00AD395A" w:rsidP="00B606C5">
            <w:pPr>
              <w:jc w:val="center"/>
              <w:rPr>
                <w:b/>
                <w:lang w:val="uk-UA"/>
              </w:rPr>
            </w:pPr>
            <w:r w:rsidRPr="006C0FFB">
              <w:rPr>
                <w:b/>
                <w:lang w:val="uk-UA"/>
              </w:rPr>
              <w:t>Стиль та методика навчання</w:t>
            </w:r>
          </w:p>
        </w:tc>
      </w:tr>
      <w:tr w:rsidR="00AD395A" w:rsidRPr="00B34FD9" w:rsidTr="00B34FD9">
        <w:trPr>
          <w:trHeight w:val="965"/>
        </w:trPr>
        <w:tc>
          <w:tcPr>
            <w:tcW w:w="886" w:type="dxa"/>
            <w:gridSpan w:val="2"/>
          </w:tcPr>
          <w:p w:rsidR="00AD395A" w:rsidRPr="00FB652C" w:rsidRDefault="00AD395A" w:rsidP="00B606C5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62" w:type="dxa"/>
            <w:gridSpan w:val="2"/>
          </w:tcPr>
          <w:p w:rsidR="00AD395A" w:rsidRPr="00FB652C" w:rsidRDefault="00AD395A" w:rsidP="00B606C5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Підходи до викладання та навчання </w:t>
            </w:r>
          </w:p>
        </w:tc>
        <w:tc>
          <w:tcPr>
            <w:tcW w:w="6458" w:type="dxa"/>
          </w:tcPr>
          <w:p w:rsidR="00AD395A" w:rsidRPr="00A04462" w:rsidRDefault="0040133F" w:rsidP="00AD39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Лекції, семінари, практичні заняття в малих групах, самостійн</w:t>
            </w:r>
            <w:r w:rsidR="00B34FD9">
              <w:rPr>
                <w:lang w:val="uk-UA"/>
              </w:rPr>
              <w:t>а робота на основі підручників і конспектів, консультації викладачів, підготовка курсових і випускних кваліфікаційних робіт.</w:t>
            </w:r>
          </w:p>
        </w:tc>
      </w:tr>
      <w:tr w:rsidR="00AD395A" w:rsidRPr="00590748" w:rsidTr="00EF3C97">
        <w:trPr>
          <w:trHeight w:val="910"/>
        </w:trPr>
        <w:tc>
          <w:tcPr>
            <w:tcW w:w="886" w:type="dxa"/>
            <w:gridSpan w:val="2"/>
          </w:tcPr>
          <w:p w:rsidR="00AD395A" w:rsidRPr="00FB652C" w:rsidRDefault="00AD395A" w:rsidP="00B606C5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62" w:type="dxa"/>
            <w:gridSpan w:val="2"/>
          </w:tcPr>
          <w:p w:rsidR="00AD395A" w:rsidRPr="00FB652C" w:rsidRDefault="00AD395A" w:rsidP="00B606C5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Система оцінюваня</w:t>
            </w:r>
          </w:p>
        </w:tc>
        <w:tc>
          <w:tcPr>
            <w:tcW w:w="6458" w:type="dxa"/>
          </w:tcPr>
          <w:p w:rsidR="00AD395A" w:rsidRPr="00A04462" w:rsidRDefault="004E12C1" w:rsidP="00523F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Письмові та усні заліки й екзамени</w:t>
            </w:r>
            <w:r w:rsidR="00523F97">
              <w:rPr>
                <w:lang w:val="uk-UA"/>
              </w:rPr>
              <w:t>, поточний контроль, усні доповіді й презентації</w:t>
            </w:r>
            <w:r w:rsidR="00714F6A">
              <w:rPr>
                <w:lang w:val="uk-UA"/>
              </w:rPr>
              <w:t xml:space="preserve">, захист курсових робіт, звіти з практики, </w:t>
            </w:r>
            <w:r w:rsidR="00590748">
              <w:rPr>
                <w:lang w:val="uk-UA"/>
              </w:rPr>
              <w:t>випускний державний іспит або захист випускної дипломної роботи бакалавра.</w:t>
            </w:r>
          </w:p>
        </w:tc>
      </w:tr>
      <w:tr w:rsidR="00AD395A" w:rsidRPr="00FB652C" w:rsidTr="00CF7570">
        <w:trPr>
          <w:trHeight w:val="301"/>
        </w:trPr>
        <w:tc>
          <w:tcPr>
            <w:tcW w:w="871" w:type="dxa"/>
          </w:tcPr>
          <w:p w:rsidR="00AD395A" w:rsidRPr="00FB652C" w:rsidRDefault="000729BD" w:rsidP="00B606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8835" w:type="dxa"/>
            <w:gridSpan w:val="4"/>
          </w:tcPr>
          <w:p w:rsidR="00AD395A" w:rsidRPr="00FB652C" w:rsidRDefault="00AD395A" w:rsidP="00B606C5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Програмні компетентності</w:t>
            </w:r>
          </w:p>
        </w:tc>
      </w:tr>
      <w:tr w:rsidR="00AD395A" w:rsidRPr="00D804D4" w:rsidTr="00FA583F">
        <w:trPr>
          <w:trHeight w:val="3532"/>
        </w:trPr>
        <w:tc>
          <w:tcPr>
            <w:tcW w:w="871" w:type="dxa"/>
          </w:tcPr>
          <w:p w:rsidR="00AD395A" w:rsidRPr="00FB652C" w:rsidRDefault="00AD395A" w:rsidP="00B606C5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B606C5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Загальні</w:t>
            </w:r>
          </w:p>
        </w:tc>
        <w:tc>
          <w:tcPr>
            <w:tcW w:w="6458" w:type="dxa"/>
          </w:tcPr>
          <w:p w:rsidR="00821144" w:rsidRDefault="001226C5" w:rsidP="00821144">
            <w:pPr>
              <w:jc w:val="both"/>
              <w:rPr>
                <w:lang w:val="uk-UA"/>
              </w:rPr>
            </w:pPr>
            <w:r>
              <w:rPr>
                <w:rFonts w:cs="Calibri"/>
                <w:b/>
                <w:lang w:val="uk-UA"/>
              </w:rPr>
              <w:t>Соціальні та загальнокультурні:</w:t>
            </w:r>
            <w:r w:rsidR="00821144">
              <w:rPr>
                <w:rFonts w:cs="Calibri"/>
                <w:b/>
                <w:lang w:val="uk-UA"/>
              </w:rPr>
              <w:t xml:space="preserve"> </w:t>
            </w:r>
            <w:r w:rsidRPr="00821144">
              <w:rPr>
                <w:rFonts w:cs="Calibri"/>
                <w:lang w:val="uk-UA"/>
              </w:rPr>
              <w:t>з</w:t>
            </w:r>
            <w:r w:rsidR="00AA474C" w:rsidRPr="00821144">
              <w:rPr>
                <w:rFonts w:cs="Calibri"/>
                <w:lang w:val="uk-UA"/>
              </w:rPr>
              <w:t>датність до формування світогляду, розвитку людського буття, суспільст</w:t>
            </w:r>
            <w:r w:rsidRPr="00821144">
              <w:rPr>
                <w:rFonts w:cs="Calibri"/>
                <w:lang w:val="uk-UA"/>
              </w:rPr>
              <w:t>ва і природи, духовної культури;</w:t>
            </w:r>
            <w:r w:rsidR="00821144">
              <w:rPr>
                <w:rFonts w:cs="Calibri"/>
                <w:b/>
                <w:lang w:val="uk-UA"/>
              </w:rPr>
              <w:t xml:space="preserve"> </w:t>
            </w:r>
            <w:r w:rsidR="00DE755B" w:rsidRPr="00821144">
              <w:rPr>
                <w:lang w:val="uk-UA"/>
              </w:rPr>
              <w:t>здатність розглядати суспільні явища в розвитку і конкретних історичних умовах;</w:t>
            </w:r>
            <w:r w:rsidR="00821144">
              <w:rPr>
                <w:rFonts w:cs="Calibri"/>
                <w:b/>
                <w:lang w:val="uk-UA"/>
              </w:rPr>
              <w:t xml:space="preserve"> </w:t>
            </w:r>
            <w:r w:rsidR="00DE755B" w:rsidRPr="00821144">
              <w:rPr>
                <w:lang w:val="uk-UA"/>
              </w:rPr>
              <w:t>здатність до саморегуляції та здорового способу життя;</w:t>
            </w:r>
            <w:r w:rsidR="00821144">
              <w:rPr>
                <w:rFonts w:cs="Calibri"/>
                <w:b/>
                <w:lang w:val="uk-UA"/>
              </w:rPr>
              <w:t xml:space="preserve"> </w:t>
            </w:r>
            <w:r w:rsidR="00D804D4" w:rsidRPr="00821144">
              <w:rPr>
                <w:lang w:val="uk-UA"/>
              </w:rPr>
              <w:t>здатність до використання етичних і правових норм, що регулюють відносини  між людьми, суспільством і довкіллям; нормативних і правових документів у сфері збереження та зміцнення здоров’я людини;</w:t>
            </w:r>
            <w:r w:rsidR="00821144">
              <w:rPr>
                <w:rFonts w:cs="Calibri"/>
                <w:b/>
                <w:lang w:val="uk-UA"/>
              </w:rPr>
              <w:t xml:space="preserve"> </w:t>
            </w:r>
            <w:r w:rsidR="00D804D4" w:rsidRPr="00821144">
              <w:rPr>
                <w:lang w:val="uk-UA"/>
              </w:rPr>
              <w:t>здатність аналізувати економічні процеси, приймати обгрунтовані рішення з привод</w:t>
            </w:r>
            <w:r w:rsidR="00821144">
              <w:rPr>
                <w:lang w:val="uk-UA"/>
              </w:rPr>
              <w:t>у вирішення економічних проблем;</w:t>
            </w:r>
            <w:r w:rsidR="00821144">
              <w:rPr>
                <w:rFonts w:cs="Calibri"/>
                <w:b/>
                <w:lang w:val="uk-UA"/>
              </w:rPr>
              <w:t xml:space="preserve"> </w:t>
            </w:r>
            <w:r w:rsidR="00821144" w:rsidRPr="00821144">
              <w:rPr>
                <w:lang w:val="uk-UA"/>
              </w:rPr>
              <w:t>здатність до критики та самокритики.</w:t>
            </w:r>
          </w:p>
          <w:p w:rsidR="00821144" w:rsidRDefault="005C613C" w:rsidP="00821144">
            <w:pPr>
              <w:jc w:val="both"/>
              <w:rPr>
                <w:rFonts w:cs="Calibri"/>
                <w:lang w:val="uk-UA"/>
              </w:rPr>
            </w:pPr>
            <w:r>
              <w:rPr>
                <w:rFonts w:cs="Calibri"/>
                <w:b/>
                <w:lang w:val="uk-UA"/>
              </w:rPr>
              <w:t xml:space="preserve">Інструментальні: </w:t>
            </w:r>
            <w:r>
              <w:rPr>
                <w:rFonts w:cs="Calibri"/>
                <w:lang w:val="uk-UA"/>
              </w:rPr>
              <w:t>з</w:t>
            </w:r>
            <w:r w:rsidRPr="005C613C">
              <w:rPr>
                <w:rFonts w:cs="Calibri"/>
                <w:lang w:val="uk-UA"/>
              </w:rPr>
              <w:t>датність здійснювати аналіз та осмислення загальнонаукової та професійно орієнтованої літератури</w:t>
            </w:r>
            <w:r>
              <w:rPr>
                <w:rFonts w:cs="Calibri"/>
                <w:lang w:val="uk-UA"/>
              </w:rPr>
              <w:t xml:space="preserve">; </w:t>
            </w:r>
            <w:r w:rsidR="006928F5">
              <w:rPr>
                <w:rFonts w:cs="Calibri"/>
                <w:lang w:val="uk-UA"/>
              </w:rPr>
              <w:t>з</w:t>
            </w:r>
            <w:r w:rsidR="006928F5" w:rsidRPr="006928F5">
              <w:rPr>
                <w:rFonts w:cs="Calibri"/>
                <w:lang w:val="uk-UA"/>
              </w:rPr>
              <w:t xml:space="preserve">нання літературної мови та ділового (професійного) дискурсу рідною та іноземною мовами, здатність до </w:t>
            </w:r>
            <w:r w:rsidR="006928F5">
              <w:rPr>
                <w:rFonts w:cs="Calibri"/>
                <w:lang w:val="uk-UA"/>
              </w:rPr>
              <w:t>роботи в іншомовному середовищі; з</w:t>
            </w:r>
            <w:r w:rsidR="006928F5" w:rsidRPr="006928F5">
              <w:rPr>
                <w:rFonts w:cs="Calibri"/>
                <w:lang w:val="uk-UA"/>
              </w:rPr>
              <w:t>датність до професійного спілкування, забезпечення гармонійних та конструктивних взаємовідносин під час виконання професійних завдань</w:t>
            </w:r>
            <w:r w:rsidR="006928F5">
              <w:rPr>
                <w:rFonts w:cs="Calibri"/>
                <w:lang w:val="uk-UA"/>
              </w:rPr>
              <w:t>; з</w:t>
            </w:r>
            <w:r w:rsidR="006928F5" w:rsidRPr="006928F5">
              <w:rPr>
                <w:rFonts w:cs="Calibri"/>
                <w:lang w:val="uk-UA"/>
              </w:rPr>
              <w:t xml:space="preserve">датність працювати з інформацією, у тому числі в </w:t>
            </w:r>
            <w:r w:rsidR="006928F5">
              <w:rPr>
                <w:rFonts w:cs="Calibri"/>
                <w:lang w:val="uk-UA"/>
              </w:rPr>
              <w:t xml:space="preserve">глобальних комп'ютерних мережах; </w:t>
            </w:r>
            <w:r w:rsidR="00650B57">
              <w:rPr>
                <w:rFonts w:cs="Calibri"/>
                <w:lang w:val="uk-UA"/>
              </w:rPr>
              <w:t>з</w:t>
            </w:r>
            <w:r w:rsidR="00650B57" w:rsidRPr="00650B57">
              <w:rPr>
                <w:rFonts w:cs="Calibri"/>
                <w:lang w:val="uk-UA"/>
              </w:rPr>
              <w:t>датність управляти та використовувати інформ</w:t>
            </w:r>
            <w:r w:rsidR="00650B57">
              <w:rPr>
                <w:rFonts w:cs="Calibri"/>
                <w:lang w:val="uk-UA"/>
              </w:rPr>
              <w:t>ацію для професійної діяльності; з</w:t>
            </w:r>
            <w:r w:rsidR="00650B57" w:rsidRPr="00650B57">
              <w:rPr>
                <w:rFonts w:cs="Calibri"/>
                <w:lang w:val="uk-UA"/>
              </w:rPr>
              <w:t>датність обґрунтовувати управлінські рішення та спроможність забезпечувати їх правомочність за результатами оцінювання і прогнозування соціальних, економі</w:t>
            </w:r>
            <w:r w:rsidR="00650B57">
              <w:rPr>
                <w:rFonts w:cs="Calibri"/>
                <w:lang w:val="uk-UA"/>
              </w:rPr>
              <w:t>чних, політичних та інших подій.</w:t>
            </w:r>
          </w:p>
          <w:p w:rsidR="00650B57" w:rsidRDefault="00650B57" w:rsidP="00821144">
            <w:pPr>
              <w:jc w:val="both"/>
              <w:rPr>
                <w:rFonts w:cs="Calibri"/>
                <w:lang w:val="uk-UA"/>
              </w:rPr>
            </w:pPr>
            <w:r w:rsidRPr="00650B57">
              <w:rPr>
                <w:rFonts w:cs="Calibri"/>
                <w:b/>
                <w:lang w:val="uk-UA"/>
              </w:rPr>
              <w:t>Системні:</w:t>
            </w:r>
            <w:r w:rsidRPr="00650B57">
              <w:rPr>
                <w:lang w:val="uk-UA"/>
              </w:rPr>
              <w:t xml:space="preserve"> </w:t>
            </w:r>
            <w:r w:rsidRPr="00650B57">
              <w:rPr>
                <w:rFonts w:cs="Calibri"/>
                <w:lang w:val="uk-UA"/>
              </w:rPr>
              <w:t>здатність займати активну громадянсь</w:t>
            </w:r>
            <w:r>
              <w:rPr>
                <w:rFonts w:cs="Calibri"/>
                <w:lang w:val="uk-UA"/>
              </w:rPr>
              <w:t xml:space="preserve">ку позицію, діяти на засадах </w:t>
            </w:r>
            <w:r w:rsidRPr="00650B57">
              <w:rPr>
                <w:rFonts w:cs="Calibri"/>
                <w:lang w:val="uk-UA"/>
              </w:rPr>
              <w:t>соціальної відповідальності</w:t>
            </w:r>
            <w:r>
              <w:rPr>
                <w:rFonts w:cs="Calibri"/>
                <w:lang w:val="uk-UA"/>
              </w:rPr>
              <w:t>; з</w:t>
            </w:r>
            <w:r w:rsidRPr="00650B57">
              <w:rPr>
                <w:rFonts w:cs="Calibri"/>
                <w:lang w:val="uk-UA"/>
              </w:rPr>
              <w:t>датність займати активну життєву позицію та розвивати лідерські якост</w:t>
            </w:r>
            <w:r>
              <w:rPr>
                <w:rFonts w:cs="Calibri"/>
                <w:lang w:val="uk-UA"/>
              </w:rPr>
              <w:t xml:space="preserve">і; </w:t>
            </w:r>
            <w:r w:rsidR="00777C12">
              <w:rPr>
                <w:rFonts w:cs="Calibri"/>
                <w:lang w:val="uk-UA"/>
              </w:rPr>
              <w:t>з</w:t>
            </w:r>
            <w:r w:rsidR="00777C12" w:rsidRPr="00777C12">
              <w:rPr>
                <w:rFonts w:cs="Calibri"/>
                <w:lang w:val="uk-UA"/>
              </w:rPr>
              <w:t>датність виконувати професійну діяльність у від</w:t>
            </w:r>
            <w:r w:rsidR="00777C12">
              <w:rPr>
                <w:rFonts w:cs="Calibri"/>
                <w:lang w:val="uk-UA"/>
              </w:rPr>
              <w:t>повідності до стандартів якості; з</w:t>
            </w:r>
            <w:r w:rsidR="00777C12" w:rsidRPr="00777C12">
              <w:rPr>
                <w:rFonts w:cs="Calibri"/>
                <w:lang w:val="uk-UA"/>
              </w:rPr>
              <w:t>датність до формування к</w:t>
            </w:r>
            <w:r w:rsidR="00777C12">
              <w:rPr>
                <w:rFonts w:cs="Calibri"/>
                <w:lang w:val="uk-UA"/>
              </w:rPr>
              <w:t>ультури мислення, її сприйняття; з</w:t>
            </w:r>
            <w:r w:rsidR="00777C12" w:rsidRPr="00777C12">
              <w:rPr>
                <w:rFonts w:cs="Calibri"/>
                <w:lang w:val="uk-UA"/>
              </w:rPr>
              <w:t>датність фор</w:t>
            </w:r>
            <w:r w:rsidR="00777C12">
              <w:rPr>
                <w:rFonts w:cs="Calibri"/>
                <w:lang w:val="uk-UA"/>
              </w:rPr>
              <w:t xml:space="preserve">мувати нові ідеї (креативність); </w:t>
            </w:r>
            <w:r w:rsidR="000F358A">
              <w:rPr>
                <w:rFonts w:cs="Calibri"/>
                <w:lang w:val="uk-UA"/>
              </w:rPr>
              <w:t>з</w:t>
            </w:r>
            <w:r w:rsidR="000F358A" w:rsidRPr="000F358A">
              <w:rPr>
                <w:rFonts w:cs="Calibri"/>
                <w:lang w:val="uk-UA"/>
              </w:rPr>
              <w:t>датність адаптуватися до нових ситуацій у професійній діяльності</w:t>
            </w:r>
            <w:r w:rsidR="000F358A">
              <w:rPr>
                <w:rFonts w:cs="Calibri"/>
                <w:lang w:val="uk-UA"/>
              </w:rPr>
              <w:t>; з</w:t>
            </w:r>
            <w:r w:rsidR="000F358A" w:rsidRPr="000F358A">
              <w:rPr>
                <w:rFonts w:cs="Calibri"/>
                <w:lang w:val="uk-UA"/>
              </w:rPr>
              <w:t xml:space="preserve">датність </w:t>
            </w:r>
            <w:r w:rsidR="000F358A" w:rsidRPr="000F358A">
              <w:rPr>
                <w:rFonts w:cs="Calibri"/>
                <w:lang w:val="uk-UA"/>
              </w:rPr>
              <w:lastRenderedPageBreak/>
              <w:t>реалізовувати проект.</w:t>
            </w:r>
          </w:p>
          <w:p w:rsidR="001226C5" w:rsidRPr="00A26BCC" w:rsidRDefault="002B7D0A" w:rsidP="00A26BCC">
            <w:pPr>
              <w:jc w:val="both"/>
              <w:rPr>
                <w:rFonts w:cs="Calibri"/>
                <w:lang w:val="uk-UA"/>
              </w:rPr>
            </w:pPr>
            <w:r>
              <w:rPr>
                <w:rFonts w:cs="Calibri"/>
                <w:b/>
                <w:lang w:val="uk-UA"/>
              </w:rPr>
              <w:t>Загальнонаукові.</w:t>
            </w:r>
            <w:r w:rsidR="000F358A">
              <w:rPr>
                <w:rFonts w:cs="Calibri"/>
                <w:b/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="00A26BCC" w:rsidRPr="00A26BCC">
              <w:rPr>
                <w:lang w:val="uk-UA"/>
              </w:rPr>
              <w:t>датність використовувати під час навчання та виконання професійних завдань комплексні знання про</w:t>
            </w:r>
            <w:r>
              <w:rPr>
                <w:lang w:val="uk-UA"/>
              </w:rPr>
              <w:t>:</w:t>
            </w:r>
            <w:r w:rsidR="00A26BCC" w:rsidRPr="00A26BCC">
              <w:rPr>
                <w:lang w:val="uk-UA"/>
              </w:rPr>
              <w:t xml:space="preserve"> закономірності розвитку живої природи</w:t>
            </w:r>
            <w:r w:rsidR="00A26BCC">
              <w:rPr>
                <w:lang w:val="uk-UA"/>
              </w:rPr>
              <w:t xml:space="preserve">; </w:t>
            </w:r>
            <w:r w:rsidRPr="002B7D0A">
              <w:rPr>
                <w:lang w:val="uk-UA"/>
              </w:rPr>
              <w:t>будову та функції організму людини в цілому та його о</w:t>
            </w:r>
            <w:r>
              <w:rPr>
                <w:lang w:val="uk-UA"/>
              </w:rPr>
              <w:t xml:space="preserve">кремих органів й систем органів; </w:t>
            </w:r>
            <w:r w:rsidRPr="002B7D0A">
              <w:rPr>
                <w:lang w:val="uk-UA"/>
              </w:rPr>
              <w:t>хімічні основи життєдіяльності організму людини, їх зм</w:t>
            </w:r>
            <w:r w:rsidR="00A21701">
              <w:rPr>
                <w:lang w:val="uk-UA"/>
              </w:rPr>
              <w:t xml:space="preserve">іни під час м’язової діяльності; </w:t>
            </w:r>
            <w:r w:rsidR="00A21701" w:rsidRPr="00A21701">
              <w:rPr>
                <w:lang w:val="uk-UA"/>
              </w:rPr>
              <w:t>функції організму людини та механізми гомеостазу</w:t>
            </w:r>
            <w:r w:rsidR="00A21701">
              <w:rPr>
                <w:lang w:val="uk-UA"/>
              </w:rPr>
              <w:t xml:space="preserve">; </w:t>
            </w:r>
            <w:r w:rsidR="00A21701" w:rsidRPr="00A21701">
              <w:rPr>
                <w:lang w:val="uk-UA"/>
              </w:rPr>
              <w:t>основні фактори навколишнього середовища, що впливають на здоров’я людини</w:t>
            </w:r>
            <w:r w:rsidR="00A21701">
              <w:rPr>
                <w:lang w:val="uk-UA"/>
              </w:rPr>
              <w:t xml:space="preserve">; </w:t>
            </w:r>
            <w:r w:rsidR="002F66A8">
              <w:rPr>
                <w:lang w:val="uk-UA"/>
              </w:rPr>
              <w:t xml:space="preserve">теорію і методику фізичного виховання; </w:t>
            </w:r>
            <w:r w:rsidR="002F66A8" w:rsidRPr="002F66A8">
              <w:rPr>
                <w:lang w:val="uk-UA"/>
              </w:rPr>
              <w:t>закономірності, розвиток і форми психічних проявів  людини</w:t>
            </w:r>
            <w:r w:rsidR="002F66A8">
              <w:rPr>
                <w:lang w:val="uk-UA"/>
              </w:rPr>
              <w:t xml:space="preserve">; </w:t>
            </w:r>
            <w:r w:rsidR="002F66A8" w:rsidRPr="002F66A8">
              <w:rPr>
                <w:lang w:val="uk-UA"/>
              </w:rPr>
              <w:t>основ</w:t>
            </w:r>
            <w:r w:rsidR="002F66A8">
              <w:rPr>
                <w:lang w:val="uk-UA"/>
              </w:rPr>
              <w:t xml:space="preserve">и медичних знань і </w:t>
            </w:r>
            <w:r w:rsidR="00853431">
              <w:rPr>
                <w:lang w:val="uk-UA"/>
              </w:rPr>
              <w:t>охорону</w:t>
            </w:r>
            <w:r w:rsidR="00853431" w:rsidRPr="00853431">
              <w:rPr>
                <w:lang w:val="uk-UA"/>
              </w:rPr>
              <w:t xml:space="preserve"> навколишнього середовища</w:t>
            </w:r>
            <w:r w:rsidR="00853431">
              <w:rPr>
                <w:lang w:val="uk-UA"/>
              </w:rPr>
              <w:t>.</w:t>
            </w:r>
          </w:p>
        </w:tc>
      </w:tr>
      <w:tr w:rsidR="00AD395A" w:rsidRPr="002653A7" w:rsidTr="00EF3C97">
        <w:trPr>
          <w:trHeight w:val="557"/>
        </w:trPr>
        <w:tc>
          <w:tcPr>
            <w:tcW w:w="871" w:type="dxa"/>
          </w:tcPr>
          <w:p w:rsidR="00AD395A" w:rsidRPr="00FB652C" w:rsidRDefault="00AD395A" w:rsidP="00B606C5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lastRenderedPageBreak/>
              <w:t>2</w:t>
            </w:r>
          </w:p>
        </w:tc>
        <w:tc>
          <w:tcPr>
            <w:tcW w:w="2377" w:type="dxa"/>
            <w:gridSpan w:val="3"/>
          </w:tcPr>
          <w:p w:rsidR="00AD395A" w:rsidRPr="00FB652C" w:rsidRDefault="00AD395A" w:rsidP="00B606C5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Фахові</w:t>
            </w:r>
          </w:p>
        </w:tc>
        <w:tc>
          <w:tcPr>
            <w:tcW w:w="6458" w:type="dxa"/>
          </w:tcPr>
          <w:p w:rsidR="00AD395A" w:rsidRDefault="007846EE" w:rsidP="00394927">
            <w:pPr>
              <w:jc w:val="both"/>
              <w:rPr>
                <w:rFonts w:cs="Calibri"/>
                <w:lang w:val="uk-UA"/>
              </w:rPr>
            </w:pPr>
            <w:r>
              <w:rPr>
                <w:rFonts w:cs="Calibri"/>
                <w:b/>
                <w:lang w:val="uk-UA"/>
              </w:rPr>
              <w:t>Дослідницько-аналітичні</w:t>
            </w:r>
            <w:r w:rsidR="00EA2D35">
              <w:rPr>
                <w:rFonts w:cs="Calibri"/>
                <w:b/>
                <w:lang w:val="uk-UA"/>
              </w:rPr>
              <w:t xml:space="preserve"> навички</w:t>
            </w:r>
            <w:r>
              <w:rPr>
                <w:rFonts w:cs="Calibri"/>
                <w:b/>
                <w:lang w:val="uk-UA"/>
              </w:rPr>
              <w:t xml:space="preserve">: </w:t>
            </w:r>
            <w:r w:rsidRPr="007846EE">
              <w:rPr>
                <w:rFonts w:cs="Calibri"/>
                <w:lang w:val="uk-UA"/>
              </w:rPr>
              <w:t>здійснення прогнозування стану індивідуального та громадського здоров’я;</w:t>
            </w:r>
            <w:r>
              <w:rPr>
                <w:rFonts w:cs="Calibri"/>
                <w:lang w:val="uk-UA"/>
              </w:rPr>
              <w:t xml:space="preserve"> </w:t>
            </w:r>
            <w:r w:rsidR="00394927">
              <w:rPr>
                <w:rFonts w:cs="Calibri"/>
                <w:lang w:val="uk-UA"/>
              </w:rPr>
              <w:t>розробка</w:t>
            </w:r>
            <w:r w:rsidR="00394927" w:rsidRPr="00394927">
              <w:rPr>
                <w:rFonts w:cs="Calibri"/>
                <w:lang w:val="uk-UA"/>
              </w:rPr>
              <w:t xml:space="preserve"> та обґрунтування напрямів залучення населення до оздоровчо-рекреаційної рухової активності</w:t>
            </w:r>
            <w:r w:rsidR="00394927">
              <w:rPr>
                <w:rFonts w:cs="Calibri"/>
                <w:lang w:val="uk-UA"/>
              </w:rPr>
              <w:t>; в</w:t>
            </w:r>
            <w:r w:rsidR="00394927" w:rsidRPr="00394927">
              <w:rPr>
                <w:rFonts w:cs="Calibri"/>
                <w:lang w:val="uk-UA"/>
              </w:rPr>
              <w:t>изначення перспективних шляхів використання засобів фізичної реабілітації</w:t>
            </w:r>
            <w:r w:rsidR="00394927">
              <w:rPr>
                <w:rFonts w:cs="Calibri"/>
                <w:lang w:val="uk-UA"/>
              </w:rPr>
              <w:t>; з</w:t>
            </w:r>
            <w:r w:rsidR="00394927" w:rsidRPr="00394927">
              <w:rPr>
                <w:rFonts w:cs="Calibri"/>
                <w:lang w:val="uk-UA"/>
              </w:rPr>
              <w:t>дійснення проектування навчального процесу з основ здоров’я в загальноосвітніх навчальних закладах</w:t>
            </w:r>
            <w:r w:rsidR="00394927">
              <w:rPr>
                <w:rFonts w:cs="Calibri"/>
                <w:lang w:val="uk-UA"/>
              </w:rPr>
              <w:t xml:space="preserve">; </w:t>
            </w:r>
            <w:r w:rsidR="00A34DA2">
              <w:rPr>
                <w:rFonts w:cs="Calibri"/>
                <w:lang w:val="uk-UA"/>
              </w:rPr>
              <w:t>з</w:t>
            </w:r>
            <w:r w:rsidR="00A34DA2" w:rsidRPr="00A34DA2">
              <w:rPr>
                <w:rFonts w:cs="Calibri"/>
                <w:lang w:val="uk-UA"/>
              </w:rPr>
              <w:t>дійснення наукових  досліджень з проблематики професійного спрямування</w:t>
            </w:r>
            <w:r w:rsidR="00A34DA2">
              <w:rPr>
                <w:rFonts w:cs="Calibri"/>
                <w:lang w:val="uk-UA"/>
              </w:rPr>
              <w:t>.</w:t>
            </w:r>
          </w:p>
          <w:p w:rsidR="00394927" w:rsidRDefault="00A34DA2" w:rsidP="007D34BF">
            <w:pPr>
              <w:jc w:val="both"/>
              <w:rPr>
                <w:rFonts w:cs="Calibri"/>
                <w:lang w:val="uk-UA"/>
              </w:rPr>
            </w:pPr>
            <w:r w:rsidRPr="00A34DA2">
              <w:rPr>
                <w:rFonts w:cs="Calibri"/>
                <w:b/>
                <w:lang w:val="uk-UA"/>
              </w:rPr>
              <w:t>Технологічні</w:t>
            </w:r>
            <w:r w:rsidR="00EA2D35">
              <w:rPr>
                <w:rFonts w:cs="Calibri"/>
                <w:b/>
                <w:lang w:val="uk-UA"/>
              </w:rPr>
              <w:t xml:space="preserve"> навички</w:t>
            </w:r>
            <w:r w:rsidRPr="00A34DA2">
              <w:rPr>
                <w:rFonts w:cs="Calibri"/>
                <w:b/>
                <w:lang w:val="uk-UA"/>
              </w:rPr>
              <w:t xml:space="preserve">: </w:t>
            </w:r>
            <w:r>
              <w:rPr>
                <w:rFonts w:cs="Calibri"/>
                <w:lang w:val="uk-UA"/>
              </w:rPr>
              <w:t>в</w:t>
            </w:r>
            <w:r w:rsidRPr="00A34DA2">
              <w:rPr>
                <w:rFonts w:cs="Calibri"/>
                <w:lang w:val="uk-UA"/>
              </w:rPr>
              <w:t>икористання основних засобів і методів фізичної реабілітації</w:t>
            </w:r>
            <w:r>
              <w:rPr>
                <w:rFonts w:cs="Calibri"/>
                <w:lang w:val="uk-UA"/>
              </w:rPr>
              <w:t>; р</w:t>
            </w:r>
            <w:r w:rsidRPr="00A34DA2">
              <w:rPr>
                <w:rFonts w:cs="Calibri"/>
                <w:lang w:val="uk-UA"/>
              </w:rPr>
              <w:t>еалізація основних технологій оздоровчо-рекреаційної рухової</w:t>
            </w:r>
            <w:r w:rsidRPr="00A34DA2">
              <w:rPr>
                <w:lang w:val="uk-UA"/>
              </w:rPr>
              <w:t xml:space="preserve"> </w:t>
            </w:r>
            <w:r w:rsidRPr="00A34DA2">
              <w:rPr>
                <w:rFonts w:cs="Calibri"/>
                <w:lang w:val="uk-UA"/>
              </w:rPr>
              <w:t>активності</w:t>
            </w:r>
            <w:r w:rsidR="00AB1B6B">
              <w:rPr>
                <w:rFonts w:cs="Calibri"/>
                <w:lang w:val="uk-UA"/>
              </w:rPr>
              <w:t>; в</w:t>
            </w:r>
            <w:r w:rsidR="00AB1B6B" w:rsidRPr="00AB1B6B">
              <w:rPr>
                <w:rFonts w:cs="Calibri"/>
                <w:lang w:val="uk-UA"/>
              </w:rPr>
              <w:t>икористання загальної методики навчання основам здоров’я</w:t>
            </w:r>
            <w:r w:rsidR="00AB1B6B">
              <w:rPr>
                <w:rFonts w:cs="Calibri"/>
                <w:lang w:val="uk-UA"/>
              </w:rPr>
              <w:t>; з</w:t>
            </w:r>
            <w:r w:rsidR="00AB1B6B" w:rsidRPr="00AB1B6B">
              <w:rPr>
                <w:rFonts w:cs="Calibri"/>
                <w:lang w:val="uk-UA"/>
              </w:rPr>
              <w:t>дійснення оцінки та моніторингу рівня здоров’я</w:t>
            </w:r>
            <w:r w:rsidR="00AB1B6B">
              <w:rPr>
                <w:rFonts w:cs="Calibri"/>
                <w:lang w:val="uk-UA"/>
              </w:rPr>
              <w:t xml:space="preserve">; </w:t>
            </w:r>
            <w:r w:rsidR="007D34BF">
              <w:rPr>
                <w:rFonts w:cs="Calibri"/>
                <w:lang w:val="uk-UA"/>
              </w:rPr>
              <w:t>н</w:t>
            </w:r>
            <w:r w:rsidR="007D34BF" w:rsidRPr="007D34BF">
              <w:rPr>
                <w:rFonts w:cs="Calibri"/>
                <w:lang w:val="uk-UA"/>
              </w:rPr>
              <w:t>адання консультацій з окремих питань здорового способу життя</w:t>
            </w:r>
            <w:r w:rsidR="007D34BF">
              <w:rPr>
                <w:rFonts w:cs="Calibri"/>
                <w:lang w:val="uk-UA"/>
              </w:rPr>
              <w:t>; н</w:t>
            </w:r>
            <w:r w:rsidR="007D34BF" w:rsidRPr="007D34BF">
              <w:rPr>
                <w:rFonts w:cs="Calibri"/>
                <w:lang w:val="uk-UA"/>
              </w:rPr>
              <w:t>адання консультацій з питань раціонального харчування</w:t>
            </w:r>
            <w:r w:rsidR="007D34BF">
              <w:rPr>
                <w:rFonts w:cs="Calibri"/>
                <w:lang w:val="uk-UA"/>
              </w:rPr>
              <w:t>; д</w:t>
            </w:r>
            <w:r w:rsidR="007D34BF" w:rsidRPr="007D34BF">
              <w:rPr>
                <w:rFonts w:cs="Calibri"/>
                <w:lang w:val="uk-UA"/>
              </w:rPr>
              <w:t>емонстрація основних видів оздоровчо-рекреаційної рухової активності</w:t>
            </w:r>
            <w:r w:rsidR="007D34BF">
              <w:rPr>
                <w:rFonts w:cs="Calibri"/>
                <w:lang w:val="uk-UA"/>
              </w:rPr>
              <w:t>; в</w:t>
            </w:r>
            <w:r w:rsidR="007D34BF" w:rsidRPr="007D34BF">
              <w:rPr>
                <w:rFonts w:cs="Calibri"/>
                <w:lang w:val="uk-UA"/>
              </w:rPr>
              <w:t>иконання класичного та спортивного масажу</w:t>
            </w:r>
            <w:r w:rsidR="007D34BF">
              <w:rPr>
                <w:rFonts w:cs="Calibri"/>
                <w:lang w:val="uk-UA"/>
              </w:rPr>
              <w:t xml:space="preserve">; </w:t>
            </w:r>
            <w:r w:rsidR="00425B17">
              <w:rPr>
                <w:rFonts w:cs="Calibri"/>
                <w:lang w:val="uk-UA"/>
              </w:rPr>
              <w:t>н</w:t>
            </w:r>
            <w:r w:rsidR="00425B17" w:rsidRPr="00425B17">
              <w:rPr>
                <w:rFonts w:cs="Calibri"/>
                <w:lang w:val="uk-UA"/>
              </w:rPr>
              <w:t>адання долікарської допомоги в загрозливих для життя станах</w:t>
            </w:r>
            <w:r w:rsidR="00425B17">
              <w:rPr>
                <w:rFonts w:cs="Calibri"/>
                <w:lang w:val="uk-UA"/>
              </w:rPr>
              <w:t>; м</w:t>
            </w:r>
            <w:r w:rsidR="00425B17" w:rsidRPr="00425B17">
              <w:rPr>
                <w:rFonts w:cs="Calibri"/>
                <w:lang w:val="uk-UA"/>
              </w:rPr>
              <w:t>отивація осіб до здорового способу життя та залучення до оздоровчо-рекреаційної рухової активності</w:t>
            </w:r>
            <w:r w:rsidR="00425B17">
              <w:rPr>
                <w:rFonts w:cs="Calibri"/>
                <w:lang w:val="uk-UA"/>
              </w:rPr>
              <w:t>.</w:t>
            </w:r>
          </w:p>
          <w:p w:rsidR="00F25FFF" w:rsidRDefault="008E1F7A" w:rsidP="007D34BF">
            <w:pPr>
              <w:jc w:val="both"/>
              <w:rPr>
                <w:rFonts w:cs="Calibri"/>
                <w:lang w:val="uk-UA"/>
              </w:rPr>
            </w:pPr>
            <w:r w:rsidRPr="008E1F7A">
              <w:rPr>
                <w:rFonts w:cs="Calibri"/>
                <w:b/>
                <w:lang w:val="uk-UA"/>
              </w:rPr>
              <w:t>Організаційні</w:t>
            </w:r>
            <w:r w:rsidR="00EA2D35">
              <w:rPr>
                <w:rFonts w:cs="Calibri"/>
                <w:b/>
                <w:lang w:val="uk-UA"/>
              </w:rPr>
              <w:t xml:space="preserve"> навички</w:t>
            </w:r>
            <w:r w:rsidRPr="008E1F7A">
              <w:rPr>
                <w:rFonts w:cs="Calibri"/>
                <w:b/>
                <w:lang w:val="uk-UA"/>
              </w:rPr>
              <w:t>:</w:t>
            </w:r>
            <w:r w:rsidR="00F25FFF">
              <w:rPr>
                <w:rFonts w:cs="Calibri"/>
                <w:b/>
                <w:lang w:val="uk-UA"/>
              </w:rPr>
              <w:t xml:space="preserve"> </w:t>
            </w:r>
            <w:r w:rsidR="00F25FFF">
              <w:rPr>
                <w:rFonts w:cs="Calibri"/>
                <w:lang w:val="uk-UA"/>
              </w:rPr>
              <w:t>о</w:t>
            </w:r>
            <w:r w:rsidR="00F25FFF" w:rsidRPr="00F25FFF">
              <w:rPr>
                <w:rFonts w:cs="Calibri"/>
                <w:lang w:val="uk-UA"/>
              </w:rPr>
              <w:t>рганізація груп активного відпочинку, служб здорового способу життя, центрів фізичної реабілітації за місцем проживання, відпочинку та роботи громадян</w:t>
            </w:r>
            <w:r w:rsidR="00F25FFF">
              <w:rPr>
                <w:rFonts w:cs="Calibri"/>
                <w:lang w:val="uk-UA"/>
              </w:rPr>
              <w:t>; о</w:t>
            </w:r>
            <w:r w:rsidR="00F25FFF" w:rsidRPr="00F25FFF">
              <w:rPr>
                <w:rFonts w:cs="Calibri"/>
                <w:lang w:val="uk-UA"/>
              </w:rPr>
              <w:t>рганізація взаємодії та співпраці з діловими партнерами у здійсненні професійної діяльності</w:t>
            </w:r>
            <w:r w:rsidR="00F25FFF">
              <w:rPr>
                <w:rFonts w:cs="Calibri"/>
                <w:lang w:val="uk-UA"/>
              </w:rPr>
              <w:t>;</w:t>
            </w:r>
            <w:r w:rsidR="00F25FFF" w:rsidRPr="00F25FFF">
              <w:rPr>
                <w:lang w:val="uk-UA"/>
              </w:rPr>
              <w:t xml:space="preserve"> </w:t>
            </w:r>
            <w:r w:rsidR="00F25FFF">
              <w:rPr>
                <w:rFonts w:cs="Calibri"/>
                <w:lang w:val="uk-UA"/>
              </w:rPr>
              <w:t>о</w:t>
            </w:r>
            <w:r w:rsidR="00F25FFF" w:rsidRPr="00F25FFF">
              <w:rPr>
                <w:rFonts w:cs="Calibri"/>
                <w:lang w:val="uk-UA"/>
              </w:rPr>
              <w:t>рганізація маркетингової діяльності</w:t>
            </w:r>
            <w:r w:rsidR="00C201FB" w:rsidRPr="00C201FB">
              <w:rPr>
                <w:lang w:val="uk-UA"/>
              </w:rPr>
              <w:t xml:space="preserve"> </w:t>
            </w:r>
            <w:r w:rsidR="00C201FB" w:rsidRPr="00C201FB">
              <w:rPr>
                <w:rFonts w:cs="Calibri"/>
                <w:lang w:val="uk-UA"/>
              </w:rPr>
              <w:t>з фітнесу, рекреації та фізичної реабілітації</w:t>
            </w:r>
            <w:r w:rsidR="00F25FFF">
              <w:rPr>
                <w:rFonts w:cs="Calibri"/>
                <w:lang w:val="uk-UA"/>
              </w:rPr>
              <w:t xml:space="preserve">; </w:t>
            </w:r>
            <w:r w:rsidR="00C201FB">
              <w:rPr>
                <w:rFonts w:cs="Calibri"/>
                <w:lang w:val="uk-UA"/>
              </w:rPr>
              <w:t>о</w:t>
            </w:r>
            <w:r w:rsidR="00C201FB" w:rsidRPr="00C201FB">
              <w:rPr>
                <w:rFonts w:cs="Calibri"/>
                <w:lang w:val="uk-UA"/>
              </w:rPr>
              <w:t>рганізація і проведення загальнодоступних рекреаційних заходів та заходів з масового спорту</w:t>
            </w:r>
            <w:r w:rsidR="00C201FB">
              <w:rPr>
                <w:rFonts w:cs="Calibri"/>
                <w:lang w:val="uk-UA"/>
              </w:rPr>
              <w:t>.</w:t>
            </w:r>
          </w:p>
          <w:p w:rsidR="00394927" w:rsidRPr="007846EE" w:rsidRDefault="00C201FB" w:rsidP="00FA583F">
            <w:pPr>
              <w:jc w:val="both"/>
              <w:rPr>
                <w:rFonts w:cs="Calibri"/>
                <w:lang w:val="uk-UA"/>
              </w:rPr>
            </w:pPr>
            <w:r>
              <w:rPr>
                <w:rFonts w:cs="Calibri"/>
                <w:b/>
                <w:lang w:val="uk-UA"/>
              </w:rPr>
              <w:t>Управлінські</w:t>
            </w:r>
            <w:r w:rsidR="00EA2D35">
              <w:rPr>
                <w:rFonts w:cs="Calibri"/>
                <w:b/>
                <w:lang w:val="uk-UA"/>
              </w:rPr>
              <w:t xml:space="preserve"> навички</w:t>
            </w:r>
            <w:r>
              <w:rPr>
                <w:rFonts w:cs="Calibri"/>
                <w:b/>
                <w:lang w:val="uk-UA"/>
              </w:rPr>
              <w:t xml:space="preserve">: </w:t>
            </w:r>
            <w:r w:rsidR="008E5E92" w:rsidRPr="008E5E92">
              <w:rPr>
                <w:rFonts w:cs="Calibri"/>
                <w:lang w:val="uk-UA"/>
              </w:rPr>
              <w:t>прийняття управлінських рішень для підвищення ефективності професійної діяльності</w:t>
            </w:r>
            <w:r w:rsidR="008E5E92">
              <w:rPr>
                <w:rFonts w:cs="Calibri"/>
                <w:lang w:val="uk-UA"/>
              </w:rPr>
              <w:t>; з</w:t>
            </w:r>
            <w:r w:rsidR="008E5E92" w:rsidRPr="008E5E92">
              <w:rPr>
                <w:rFonts w:cs="Calibri"/>
                <w:lang w:val="uk-UA"/>
              </w:rPr>
              <w:t>дійснення управлінського впливу на підлеглих та контролю за їх діяльністю</w:t>
            </w:r>
            <w:r w:rsidR="008E5E92">
              <w:rPr>
                <w:rFonts w:cs="Calibri"/>
                <w:lang w:val="uk-UA"/>
              </w:rPr>
              <w:t>; у</w:t>
            </w:r>
            <w:r w:rsidR="008E5E92" w:rsidRPr="008E5E92">
              <w:rPr>
                <w:rFonts w:cs="Calibri"/>
                <w:lang w:val="uk-UA"/>
              </w:rPr>
              <w:t>правління роботою організацій з фітнесу, рекреації та фізичної реабілітації</w:t>
            </w:r>
            <w:r w:rsidR="008E5E92">
              <w:rPr>
                <w:rFonts w:cs="Calibri"/>
                <w:lang w:val="uk-UA"/>
              </w:rPr>
              <w:t>.</w:t>
            </w:r>
          </w:p>
        </w:tc>
      </w:tr>
      <w:tr w:rsidR="00AD395A" w:rsidRPr="00FB652C" w:rsidTr="00EF3C97">
        <w:trPr>
          <w:trHeight w:val="349"/>
        </w:trPr>
        <w:tc>
          <w:tcPr>
            <w:tcW w:w="871" w:type="dxa"/>
          </w:tcPr>
          <w:p w:rsidR="00AD395A" w:rsidRPr="00A50F23" w:rsidRDefault="00853431" w:rsidP="00B606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</w:t>
            </w:r>
          </w:p>
        </w:tc>
        <w:tc>
          <w:tcPr>
            <w:tcW w:w="8835" w:type="dxa"/>
            <w:gridSpan w:val="4"/>
          </w:tcPr>
          <w:p w:rsidR="00AD395A" w:rsidRPr="00FB652C" w:rsidRDefault="00AD395A" w:rsidP="00B606C5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en-US"/>
              </w:rPr>
              <w:t>Програмні результати навчання</w:t>
            </w:r>
          </w:p>
        </w:tc>
      </w:tr>
      <w:tr w:rsidR="00AD395A" w:rsidRPr="00821694" w:rsidTr="00EF3C97">
        <w:trPr>
          <w:trHeight w:val="349"/>
        </w:trPr>
        <w:tc>
          <w:tcPr>
            <w:tcW w:w="871" w:type="dxa"/>
          </w:tcPr>
          <w:p w:rsidR="00AD395A" w:rsidRDefault="00AD395A" w:rsidP="00B606C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835" w:type="dxa"/>
            <w:gridSpan w:val="4"/>
          </w:tcPr>
          <w:p w:rsidR="00821694" w:rsidRDefault="00821694" w:rsidP="00642DC0">
            <w:pPr>
              <w:ind w:firstLine="542"/>
              <w:jc w:val="both"/>
              <w:rPr>
                <w:lang w:val="uk-UA"/>
              </w:rPr>
            </w:pPr>
            <w:r w:rsidRPr="00821694">
              <w:rPr>
                <w:lang w:val="uk-UA"/>
              </w:rPr>
              <w:t>Знання про сучасні погляди на визначення індивідуа</w:t>
            </w:r>
            <w:r w:rsidRPr="00821694">
              <w:rPr>
                <w:lang w:val="uk-UA"/>
              </w:rPr>
              <w:t>льного та громадського здоров’я</w:t>
            </w:r>
            <w:r>
              <w:rPr>
                <w:lang w:val="uk-UA"/>
              </w:rPr>
              <w:t>; р</w:t>
            </w:r>
            <w:r w:rsidRPr="00821694">
              <w:rPr>
                <w:lang w:val="uk-UA"/>
              </w:rPr>
              <w:t>озуміння демографічних проблем України як інтегрального показни</w:t>
            </w:r>
            <w:r w:rsidRPr="00821694">
              <w:rPr>
                <w:lang w:val="uk-UA"/>
              </w:rPr>
              <w:t xml:space="preserve">ка </w:t>
            </w:r>
            <w:r w:rsidRPr="00821694">
              <w:rPr>
                <w:lang w:val="uk-UA"/>
              </w:rPr>
              <w:lastRenderedPageBreak/>
              <w:t>стану громадського здоров’я</w:t>
            </w:r>
            <w:r>
              <w:rPr>
                <w:lang w:val="uk-UA"/>
              </w:rPr>
              <w:t>; з</w:t>
            </w:r>
            <w:r w:rsidRPr="00821694">
              <w:rPr>
                <w:lang w:val="uk-UA"/>
              </w:rPr>
              <w:t>нання особистісних та соціальних засад збереження та змі</w:t>
            </w:r>
            <w:r w:rsidR="00642DC0">
              <w:rPr>
                <w:lang w:val="uk-UA"/>
              </w:rPr>
              <w:t>цнення індивідуального здоров’я; з</w:t>
            </w:r>
            <w:r w:rsidRPr="00821694">
              <w:rPr>
                <w:lang w:val="uk-UA"/>
              </w:rPr>
              <w:t>нання факторів ризику здоров’я людини та епідеміол</w:t>
            </w:r>
            <w:r w:rsidR="00642DC0">
              <w:rPr>
                <w:lang w:val="uk-UA"/>
              </w:rPr>
              <w:t>огії неінфекційних захворювань;</w:t>
            </w:r>
            <w:r w:rsidR="008339C4">
              <w:rPr>
                <w:lang w:val="uk-UA"/>
              </w:rPr>
              <w:t xml:space="preserve"> </w:t>
            </w:r>
            <w:r w:rsidR="00642DC0">
              <w:rPr>
                <w:lang w:val="uk-UA"/>
              </w:rPr>
              <w:t>з</w:t>
            </w:r>
            <w:r w:rsidRPr="00821694">
              <w:rPr>
                <w:lang w:val="uk-UA"/>
              </w:rPr>
              <w:t>нання сучасної класифікації діагностичних підх</w:t>
            </w:r>
            <w:r w:rsidR="00642DC0">
              <w:rPr>
                <w:lang w:val="uk-UA"/>
              </w:rPr>
              <w:t>одів до оцінки здоров’я; у</w:t>
            </w:r>
            <w:r w:rsidRPr="00821694">
              <w:rPr>
                <w:lang w:val="uk-UA"/>
              </w:rPr>
              <w:t>міння скласти прогноз здоров’я людини в залежності від його вихідного рівня та спроектувати відповідну програму.</w:t>
            </w:r>
          </w:p>
          <w:p w:rsidR="00BF5C79" w:rsidRDefault="00483014" w:rsidP="00BF5C79">
            <w:pPr>
              <w:ind w:firstLine="542"/>
              <w:jc w:val="both"/>
              <w:rPr>
                <w:lang w:val="uk-UA"/>
              </w:rPr>
            </w:pPr>
            <w:r w:rsidRPr="00483014">
              <w:rPr>
                <w:lang w:val="uk-UA"/>
              </w:rPr>
              <w:t>Знання теоретичних засад використання рухової активності людини під час дозвілля для збереження та</w:t>
            </w:r>
            <w:r>
              <w:rPr>
                <w:lang w:val="uk-UA"/>
              </w:rPr>
              <w:t xml:space="preserve"> зміцнення здоров’я; </w:t>
            </w:r>
            <w:r w:rsidR="00BF5C79">
              <w:rPr>
                <w:lang w:val="uk-UA"/>
              </w:rPr>
              <w:t>з</w:t>
            </w:r>
            <w:r w:rsidRPr="00483014">
              <w:rPr>
                <w:lang w:val="uk-UA"/>
              </w:rPr>
              <w:t>нання методологічних та законодавчих засад формування системи оздоровчо-рекреаційно</w:t>
            </w:r>
            <w:r w:rsidR="00BF5C79">
              <w:rPr>
                <w:lang w:val="uk-UA"/>
              </w:rPr>
              <w:t>ї рухової активності в Україні; р</w:t>
            </w:r>
            <w:r w:rsidRPr="00483014">
              <w:rPr>
                <w:lang w:val="uk-UA"/>
              </w:rPr>
              <w:t>озуміння економічних основ системи оздоровчо-рекреаційної рухової активності.</w:t>
            </w:r>
          </w:p>
          <w:p w:rsidR="00642DC0" w:rsidRDefault="00BF5C79" w:rsidP="00BF5C79">
            <w:pPr>
              <w:ind w:firstLine="542"/>
              <w:jc w:val="both"/>
              <w:rPr>
                <w:lang w:val="uk-UA"/>
              </w:rPr>
            </w:pPr>
            <w:r w:rsidRPr="00BF5C79">
              <w:rPr>
                <w:lang w:val="uk-UA"/>
              </w:rPr>
              <w:t>Знання клініко-фізіологічної дії фі</w:t>
            </w:r>
            <w:r>
              <w:rPr>
                <w:lang w:val="uk-UA"/>
              </w:rPr>
              <w:t xml:space="preserve">зичних вправ на організм людини; </w:t>
            </w:r>
            <w:r w:rsidR="004472DF">
              <w:rPr>
                <w:lang w:val="uk-UA"/>
              </w:rPr>
              <w:t>з</w:t>
            </w:r>
            <w:r w:rsidR="004472DF" w:rsidRPr="004472DF">
              <w:rPr>
                <w:lang w:val="uk-UA"/>
              </w:rPr>
              <w:t>нання про основні засоби, форми та методи, рухові режими, періоди та етапи фізичної реабілітації</w:t>
            </w:r>
            <w:r w:rsidR="004472DF">
              <w:rPr>
                <w:lang w:val="uk-UA"/>
              </w:rPr>
              <w:t>;</w:t>
            </w:r>
            <w:r w:rsidR="004472DF" w:rsidRPr="004472DF">
              <w:rPr>
                <w:lang w:val="uk-UA"/>
              </w:rPr>
              <w:t xml:space="preserve"> </w:t>
            </w:r>
            <w:r>
              <w:rPr>
                <w:lang w:val="uk-UA"/>
              </w:rPr>
              <w:t>у</w:t>
            </w:r>
            <w:r w:rsidRPr="00BF5C79">
              <w:rPr>
                <w:lang w:val="uk-UA"/>
              </w:rPr>
              <w:t>міння використовувати принципи програмуванн</w:t>
            </w:r>
            <w:r>
              <w:rPr>
                <w:lang w:val="uk-UA"/>
              </w:rPr>
              <w:t>я занять фізичною реабілітацією;</w:t>
            </w:r>
            <w:r w:rsidRPr="00BF5C79">
              <w:rPr>
                <w:lang w:val="uk-UA"/>
              </w:rPr>
              <w:t xml:space="preserve"> </w:t>
            </w:r>
            <w:r w:rsidR="004472DF">
              <w:rPr>
                <w:lang w:val="uk-UA"/>
              </w:rPr>
              <w:t>у</w:t>
            </w:r>
            <w:r w:rsidR="004472DF" w:rsidRPr="004472DF">
              <w:rPr>
                <w:lang w:val="uk-UA"/>
              </w:rPr>
              <w:t>міння дотримуватись визначеного алгоритму дій під час виконання лікувальної гімнастики з урахуванням патології, діагнозу, періоду та перебігу захворювання</w:t>
            </w:r>
            <w:r w:rsidR="004472DF">
              <w:rPr>
                <w:lang w:val="uk-UA"/>
              </w:rPr>
              <w:t>;</w:t>
            </w:r>
            <w:r w:rsidR="004472DF" w:rsidRPr="004472DF">
              <w:rPr>
                <w:lang w:val="uk-UA"/>
              </w:rPr>
              <w:t xml:space="preserve"> </w:t>
            </w:r>
            <w:r>
              <w:rPr>
                <w:lang w:val="uk-UA"/>
              </w:rPr>
              <w:t>у</w:t>
            </w:r>
            <w:r w:rsidRPr="00BF5C79">
              <w:rPr>
                <w:lang w:val="uk-UA"/>
              </w:rPr>
              <w:t>міння програмувати заняття з фізичної реабілітації</w:t>
            </w:r>
            <w:r w:rsidR="008339C4">
              <w:rPr>
                <w:lang w:val="uk-UA"/>
              </w:rPr>
              <w:t>.</w:t>
            </w:r>
          </w:p>
          <w:p w:rsidR="00790CE2" w:rsidRDefault="00790CE2" w:rsidP="00790CE2">
            <w:pPr>
              <w:ind w:firstLine="542"/>
              <w:jc w:val="both"/>
              <w:rPr>
                <w:lang w:val="uk-UA"/>
              </w:rPr>
            </w:pPr>
            <w:r w:rsidRPr="00790CE2">
              <w:rPr>
                <w:lang w:val="uk-UA"/>
              </w:rPr>
              <w:t>Знання структури і змісту програми для загальноосвітніх навчальних заклад</w:t>
            </w:r>
            <w:r>
              <w:rPr>
                <w:lang w:val="uk-UA"/>
              </w:rPr>
              <w:t>ів з предмета «Основи здоров’я»;  у</w:t>
            </w:r>
            <w:r w:rsidRPr="00790CE2">
              <w:rPr>
                <w:lang w:val="uk-UA"/>
              </w:rPr>
              <w:t>міння аналізувати логіку побудови програми для загальноосвітніх навчальних закладі</w:t>
            </w:r>
            <w:r>
              <w:rPr>
                <w:lang w:val="uk-UA"/>
              </w:rPr>
              <w:t>в з предмета «Основи здоров’я»; з</w:t>
            </w:r>
            <w:r w:rsidRPr="00790CE2">
              <w:rPr>
                <w:lang w:val="uk-UA"/>
              </w:rPr>
              <w:t>нання сучасних підходів до планування навчального процесу в загальн</w:t>
            </w:r>
            <w:r>
              <w:rPr>
                <w:lang w:val="uk-UA"/>
              </w:rPr>
              <w:t>оосвітніх навчальних закладах.</w:t>
            </w:r>
          </w:p>
          <w:p w:rsidR="003C7B48" w:rsidRDefault="00790CE2" w:rsidP="003C7B48">
            <w:pPr>
              <w:ind w:firstLine="542"/>
              <w:jc w:val="both"/>
              <w:rPr>
                <w:lang w:val="uk-UA"/>
              </w:rPr>
            </w:pPr>
            <w:r w:rsidRPr="00790CE2">
              <w:rPr>
                <w:lang w:val="uk-UA"/>
              </w:rPr>
              <w:t xml:space="preserve"> </w:t>
            </w:r>
            <w:r w:rsidR="003C7B48" w:rsidRPr="003C7B48">
              <w:rPr>
                <w:lang w:val="uk-UA"/>
              </w:rPr>
              <w:t>Знання методів роботи з науковою інформацією зі спеціальних літерат</w:t>
            </w:r>
            <w:r w:rsidR="003C7B48">
              <w:rPr>
                <w:lang w:val="uk-UA"/>
              </w:rPr>
              <w:t>урних джерел та мережі Інтернет; у</w:t>
            </w:r>
            <w:r w:rsidR="003C7B48" w:rsidRPr="003C7B48">
              <w:rPr>
                <w:lang w:val="uk-UA"/>
              </w:rPr>
              <w:t>міння здійснюва</w:t>
            </w:r>
            <w:r w:rsidR="003C7B48">
              <w:rPr>
                <w:lang w:val="uk-UA"/>
              </w:rPr>
              <w:t>ти проектування наукової роботи; у</w:t>
            </w:r>
            <w:r w:rsidR="003C7B48" w:rsidRPr="003C7B48">
              <w:rPr>
                <w:lang w:val="uk-UA"/>
              </w:rPr>
              <w:t>міння визначити проблематику, гіпотезу, мету, завдання</w:t>
            </w:r>
            <w:r w:rsidR="003C7B48">
              <w:rPr>
                <w:lang w:val="uk-UA"/>
              </w:rPr>
              <w:t>, об’єкт та предмет дослідження; у</w:t>
            </w:r>
            <w:r w:rsidR="003C7B48" w:rsidRPr="003C7B48">
              <w:rPr>
                <w:lang w:val="uk-UA"/>
              </w:rPr>
              <w:t>міння складати робочий план теоретичного та</w:t>
            </w:r>
            <w:r w:rsidR="00754BDD">
              <w:rPr>
                <w:lang w:val="uk-UA"/>
              </w:rPr>
              <w:t xml:space="preserve"> експериментального дослідження;</w:t>
            </w:r>
            <w:r w:rsidR="00754BDD" w:rsidRPr="00754BDD">
              <w:rPr>
                <w:lang w:val="uk-UA"/>
              </w:rPr>
              <w:t xml:space="preserve"> </w:t>
            </w:r>
            <w:r w:rsidR="00754BDD">
              <w:rPr>
                <w:lang w:val="uk-UA"/>
              </w:rPr>
              <w:t>з</w:t>
            </w:r>
            <w:r w:rsidR="00754BDD" w:rsidRPr="00754BDD">
              <w:rPr>
                <w:lang w:val="uk-UA"/>
              </w:rPr>
              <w:t>нання вимог до написання та оформлення наукових звітів, статей, курсових та дипломних робіт</w:t>
            </w:r>
            <w:r w:rsidR="00754BDD">
              <w:rPr>
                <w:lang w:val="uk-UA"/>
              </w:rPr>
              <w:t>.</w:t>
            </w:r>
          </w:p>
          <w:p w:rsidR="00BE68D6" w:rsidRDefault="00BE68D6" w:rsidP="00BE68D6">
            <w:pPr>
              <w:ind w:firstLine="542"/>
              <w:jc w:val="both"/>
              <w:rPr>
                <w:lang w:val="uk-UA"/>
              </w:rPr>
            </w:pPr>
            <w:r w:rsidRPr="00BE68D6">
              <w:rPr>
                <w:lang w:val="uk-UA"/>
              </w:rPr>
              <w:t>Знання організаційно-правових форм суб’єктів оздоровчо-рекреаційної та реабі</w:t>
            </w:r>
            <w:r>
              <w:rPr>
                <w:lang w:val="uk-UA"/>
              </w:rPr>
              <w:t>літаційної спрямованості; з</w:t>
            </w:r>
            <w:r w:rsidRPr="00BE68D6">
              <w:rPr>
                <w:lang w:val="uk-UA"/>
              </w:rPr>
              <w:t>нання передового зарубіжного досвіду з функціонування організацій з фітнесу, рек</w:t>
            </w:r>
            <w:r>
              <w:rPr>
                <w:lang w:val="uk-UA"/>
              </w:rPr>
              <w:t>реації та фізичної реабілітації; у</w:t>
            </w:r>
            <w:r w:rsidRPr="00BE68D6">
              <w:rPr>
                <w:lang w:val="uk-UA"/>
              </w:rPr>
              <w:t>міння використовувати алгоритм дій щодо створення організацій оздоровчо-рекреаційної та реабілітаційної спрямованості різних форм власності.</w:t>
            </w:r>
          </w:p>
          <w:p w:rsidR="00BE68D6" w:rsidRDefault="00BE68D6" w:rsidP="00EB347C">
            <w:pPr>
              <w:ind w:firstLine="542"/>
              <w:jc w:val="both"/>
              <w:rPr>
                <w:lang w:val="uk-UA"/>
              </w:rPr>
            </w:pPr>
            <w:r w:rsidRPr="00BE68D6">
              <w:rPr>
                <w:lang w:val="uk-UA"/>
              </w:rPr>
              <w:t xml:space="preserve">   </w:t>
            </w:r>
            <w:r w:rsidR="00EB347C" w:rsidRPr="00EB347C">
              <w:rPr>
                <w:lang w:val="uk-UA"/>
              </w:rPr>
              <w:t>Уміння здійснювати маркетингову оцінку існуючих оздоровчо-рекреац</w:t>
            </w:r>
            <w:r w:rsidR="00EB347C">
              <w:rPr>
                <w:lang w:val="uk-UA"/>
              </w:rPr>
              <w:t>ійних та реабілітаційних послуг; у</w:t>
            </w:r>
            <w:r w:rsidR="00EB347C" w:rsidRPr="00EB347C">
              <w:rPr>
                <w:lang w:val="uk-UA"/>
              </w:rPr>
              <w:t>міння застосовувати інструменти маркетингового ціноутворення на оздоровчо-рекреаційні та реабілітацій</w:t>
            </w:r>
            <w:r w:rsidR="00EB347C">
              <w:rPr>
                <w:lang w:val="uk-UA"/>
              </w:rPr>
              <w:t>ні послуги; у</w:t>
            </w:r>
            <w:r w:rsidR="00EB347C" w:rsidRPr="00EB347C">
              <w:rPr>
                <w:lang w:val="uk-UA"/>
              </w:rPr>
              <w:t>міння брати участь у здійсненні роботи відділу з реалізації в структурі організацій з фітнесу, рекреації та фізичної реабілітації.</w:t>
            </w:r>
          </w:p>
          <w:p w:rsidR="005E4CF2" w:rsidRPr="00821694" w:rsidRDefault="001B4974" w:rsidP="00FA583F">
            <w:pPr>
              <w:ind w:firstLine="542"/>
              <w:jc w:val="both"/>
              <w:rPr>
                <w:lang w:val="uk-UA"/>
              </w:rPr>
            </w:pPr>
            <w:r w:rsidRPr="001B4974">
              <w:rPr>
                <w:lang w:val="uk-UA"/>
              </w:rPr>
              <w:t>Знання видів, форм та кл</w:t>
            </w:r>
            <w:r>
              <w:rPr>
                <w:lang w:val="uk-UA"/>
              </w:rPr>
              <w:t xml:space="preserve">асифікації управлінських рішень; </w:t>
            </w:r>
            <w:r w:rsidR="00F34888">
              <w:rPr>
                <w:lang w:val="uk-UA"/>
              </w:rPr>
              <w:t>у</w:t>
            </w:r>
            <w:r w:rsidRPr="001B4974">
              <w:rPr>
                <w:lang w:val="uk-UA"/>
              </w:rPr>
              <w:t>міння використовувати алгоритм прийняття та ре</w:t>
            </w:r>
            <w:r w:rsidR="00F34888">
              <w:rPr>
                <w:lang w:val="uk-UA"/>
              </w:rPr>
              <w:t>алізації управлінського рішення;</w:t>
            </w:r>
            <w:r w:rsidRPr="001B4974">
              <w:rPr>
                <w:lang w:val="uk-UA"/>
              </w:rPr>
              <w:t xml:space="preserve"> </w:t>
            </w:r>
            <w:r w:rsidR="00F34888">
              <w:rPr>
                <w:lang w:val="uk-UA"/>
              </w:rPr>
              <w:t>у</w:t>
            </w:r>
            <w:r w:rsidRPr="001B4974">
              <w:rPr>
                <w:lang w:val="uk-UA"/>
              </w:rPr>
              <w:t>міння застосовувати економічні</w:t>
            </w:r>
            <w:r w:rsidR="00F34888">
              <w:rPr>
                <w:lang w:val="uk-UA"/>
              </w:rPr>
              <w:t xml:space="preserve"> методи соціального менеджменту; у</w:t>
            </w:r>
            <w:r w:rsidRPr="001B4974">
              <w:rPr>
                <w:lang w:val="uk-UA"/>
              </w:rPr>
              <w:t>міння застосовувати організаційно-адміністративні</w:t>
            </w:r>
            <w:r w:rsidR="00F34888">
              <w:rPr>
                <w:lang w:val="uk-UA"/>
              </w:rPr>
              <w:t xml:space="preserve"> методи соціального менеджменту; у</w:t>
            </w:r>
            <w:r w:rsidRPr="001B4974">
              <w:rPr>
                <w:lang w:val="uk-UA"/>
              </w:rPr>
              <w:t>міння застосовувати соціально-психологічні</w:t>
            </w:r>
            <w:r w:rsidR="00F06509">
              <w:rPr>
                <w:lang w:val="uk-UA"/>
              </w:rPr>
              <w:t xml:space="preserve"> методи соціального менеджменту;</w:t>
            </w:r>
            <w:r w:rsidRPr="001B4974">
              <w:rPr>
                <w:lang w:val="uk-UA"/>
              </w:rPr>
              <w:t xml:space="preserve"> </w:t>
            </w:r>
            <w:r w:rsidR="00F06509">
              <w:rPr>
                <w:lang w:val="uk-UA"/>
              </w:rPr>
              <w:t>з</w:t>
            </w:r>
            <w:r w:rsidRPr="001B4974">
              <w:rPr>
                <w:lang w:val="uk-UA"/>
              </w:rPr>
              <w:t>нання просторової організації різних організацій з фітнесу, рек</w:t>
            </w:r>
            <w:r w:rsidR="00F06509">
              <w:rPr>
                <w:lang w:val="uk-UA"/>
              </w:rPr>
              <w:t>реації та фізичної реабілітації; у</w:t>
            </w:r>
            <w:r w:rsidRPr="001B4974">
              <w:rPr>
                <w:lang w:val="uk-UA"/>
              </w:rPr>
              <w:t>міння організовувати прийом клієнтів, розміщувати інформацій</w:t>
            </w:r>
            <w:r w:rsidR="00F06509">
              <w:rPr>
                <w:lang w:val="uk-UA"/>
              </w:rPr>
              <w:t>ні матеріали, повідомлення тощо;</w:t>
            </w:r>
            <w:r w:rsidR="00F06509" w:rsidRPr="00F06509">
              <w:rPr>
                <w:lang w:val="uk-UA"/>
              </w:rPr>
              <w:t xml:space="preserve"> </w:t>
            </w:r>
            <w:r w:rsidR="00F06509">
              <w:rPr>
                <w:lang w:val="uk-UA"/>
              </w:rPr>
              <w:t>з</w:t>
            </w:r>
            <w:r w:rsidR="00F06509" w:rsidRPr="00F06509">
              <w:rPr>
                <w:lang w:val="uk-UA"/>
              </w:rPr>
              <w:t>нання  технології діловодства (ведення документації, зберігання і використання документації).</w:t>
            </w:r>
          </w:p>
        </w:tc>
      </w:tr>
    </w:tbl>
    <w:p w:rsidR="00E92AB9" w:rsidRDefault="00E92AB9" w:rsidP="004472DF">
      <w:pPr>
        <w:jc w:val="both"/>
        <w:rPr>
          <w:sz w:val="28"/>
          <w:szCs w:val="28"/>
          <w:lang w:val="uk-UA"/>
        </w:rPr>
      </w:pPr>
    </w:p>
    <w:sectPr w:rsidR="00E92AB9" w:rsidSect="0080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49" w:rsidRDefault="00585A49" w:rsidP="00AD395A">
      <w:r>
        <w:separator/>
      </w:r>
    </w:p>
  </w:endnote>
  <w:endnote w:type="continuationSeparator" w:id="0">
    <w:p w:rsidR="00585A49" w:rsidRDefault="00585A49" w:rsidP="00AD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49" w:rsidRDefault="00585A49" w:rsidP="00AD395A">
      <w:r>
        <w:separator/>
      </w:r>
    </w:p>
  </w:footnote>
  <w:footnote w:type="continuationSeparator" w:id="0">
    <w:p w:rsidR="00585A49" w:rsidRDefault="00585A49" w:rsidP="00AD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335"/>
    <w:multiLevelType w:val="hybridMultilevel"/>
    <w:tmpl w:val="0D18C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7A15FA"/>
    <w:multiLevelType w:val="hybridMultilevel"/>
    <w:tmpl w:val="240641D8"/>
    <w:lvl w:ilvl="0" w:tplc="6AE65C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95A"/>
    <w:rsid w:val="0000707F"/>
    <w:rsid w:val="0000769F"/>
    <w:rsid w:val="000131A3"/>
    <w:rsid w:val="00015B1D"/>
    <w:rsid w:val="000729BD"/>
    <w:rsid w:val="000D0F8B"/>
    <w:rsid w:val="000D1878"/>
    <w:rsid w:val="000E314D"/>
    <w:rsid w:val="000F358A"/>
    <w:rsid w:val="00104924"/>
    <w:rsid w:val="001226C5"/>
    <w:rsid w:val="00130AC5"/>
    <w:rsid w:val="00131191"/>
    <w:rsid w:val="00131380"/>
    <w:rsid w:val="0014034E"/>
    <w:rsid w:val="0018704F"/>
    <w:rsid w:val="001B4974"/>
    <w:rsid w:val="001D0145"/>
    <w:rsid w:val="002024EA"/>
    <w:rsid w:val="00211241"/>
    <w:rsid w:val="0023762C"/>
    <w:rsid w:val="00247A05"/>
    <w:rsid w:val="00263279"/>
    <w:rsid w:val="002653A7"/>
    <w:rsid w:val="002B7D0A"/>
    <w:rsid w:val="002D2B49"/>
    <w:rsid w:val="002F66A8"/>
    <w:rsid w:val="002F6A06"/>
    <w:rsid w:val="003017DD"/>
    <w:rsid w:val="0034219F"/>
    <w:rsid w:val="00342334"/>
    <w:rsid w:val="00394927"/>
    <w:rsid w:val="003C2C7E"/>
    <w:rsid w:val="003C7B48"/>
    <w:rsid w:val="0040133F"/>
    <w:rsid w:val="00420D7D"/>
    <w:rsid w:val="00425B17"/>
    <w:rsid w:val="00427E67"/>
    <w:rsid w:val="004472DF"/>
    <w:rsid w:val="00452135"/>
    <w:rsid w:val="00483014"/>
    <w:rsid w:val="004A6B2F"/>
    <w:rsid w:val="004C2447"/>
    <w:rsid w:val="004E12C1"/>
    <w:rsid w:val="005058C8"/>
    <w:rsid w:val="00523F97"/>
    <w:rsid w:val="00585896"/>
    <w:rsid w:val="00585A49"/>
    <w:rsid w:val="00590748"/>
    <w:rsid w:val="005A27C5"/>
    <w:rsid w:val="005C613C"/>
    <w:rsid w:val="005E4CF2"/>
    <w:rsid w:val="0060146B"/>
    <w:rsid w:val="00603767"/>
    <w:rsid w:val="00642DC0"/>
    <w:rsid w:val="00644C9F"/>
    <w:rsid w:val="00650B57"/>
    <w:rsid w:val="006813DA"/>
    <w:rsid w:val="006855DC"/>
    <w:rsid w:val="006928F5"/>
    <w:rsid w:val="006C0FFB"/>
    <w:rsid w:val="006C13CF"/>
    <w:rsid w:val="006D714A"/>
    <w:rsid w:val="00714F6A"/>
    <w:rsid w:val="00754BDD"/>
    <w:rsid w:val="00777C12"/>
    <w:rsid w:val="007846EE"/>
    <w:rsid w:val="00790CE2"/>
    <w:rsid w:val="007D34BF"/>
    <w:rsid w:val="007E427E"/>
    <w:rsid w:val="00804191"/>
    <w:rsid w:val="008129E7"/>
    <w:rsid w:val="00821144"/>
    <w:rsid w:val="00821694"/>
    <w:rsid w:val="008339C4"/>
    <w:rsid w:val="00833E7C"/>
    <w:rsid w:val="00853431"/>
    <w:rsid w:val="008777A1"/>
    <w:rsid w:val="00892BA9"/>
    <w:rsid w:val="008B40BB"/>
    <w:rsid w:val="008E1F7A"/>
    <w:rsid w:val="008E5E92"/>
    <w:rsid w:val="0091159C"/>
    <w:rsid w:val="009360FF"/>
    <w:rsid w:val="00990E07"/>
    <w:rsid w:val="009D43B1"/>
    <w:rsid w:val="00A01B73"/>
    <w:rsid w:val="00A21701"/>
    <w:rsid w:val="00A26BCC"/>
    <w:rsid w:val="00A300FD"/>
    <w:rsid w:val="00A34DA2"/>
    <w:rsid w:val="00A44244"/>
    <w:rsid w:val="00AA474C"/>
    <w:rsid w:val="00AB1B6B"/>
    <w:rsid w:val="00AD395A"/>
    <w:rsid w:val="00B34FD9"/>
    <w:rsid w:val="00B606C5"/>
    <w:rsid w:val="00BB70F6"/>
    <w:rsid w:val="00BE68D6"/>
    <w:rsid w:val="00BF5C79"/>
    <w:rsid w:val="00C201FB"/>
    <w:rsid w:val="00C50B92"/>
    <w:rsid w:val="00CC0C9B"/>
    <w:rsid w:val="00CD69BF"/>
    <w:rsid w:val="00CF7570"/>
    <w:rsid w:val="00D011C4"/>
    <w:rsid w:val="00D20368"/>
    <w:rsid w:val="00D63A8B"/>
    <w:rsid w:val="00D804D4"/>
    <w:rsid w:val="00DA7E96"/>
    <w:rsid w:val="00DC7CE3"/>
    <w:rsid w:val="00DE64E4"/>
    <w:rsid w:val="00DE755B"/>
    <w:rsid w:val="00E31988"/>
    <w:rsid w:val="00E508C3"/>
    <w:rsid w:val="00E92AB9"/>
    <w:rsid w:val="00E92FBC"/>
    <w:rsid w:val="00EA2D35"/>
    <w:rsid w:val="00EB347C"/>
    <w:rsid w:val="00ED5038"/>
    <w:rsid w:val="00EF3C97"/>
    <w:rsid w:val="00F06509"/>
    <w:rsid w:val="00F25FFF"/>
    <w:rsid w:val="00F34888"/>
    <w:rsid w:val="00F6324B"/>
    <w:rsid w:val="00F64F10"/>
    <w:rsid w:val="00FA583F"/>
    <w:rsid w:val="00F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styleId="a4">
    <w:name w:val="List Paragraph"/>
    <w:basedOn w:val="a"/>
    <w:uiPriority w:val="34"/>
    <w:qFormat/>
    <w:rsid w:val="00122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VITOS</cp:lastModifiedBy>
  <cp:revision>43</cp:revision>
  <cp:lastPrinted>2015-02-16T07:00:00Z</cp:lastPrinted>
  <dcterms:created xsi:type="dcterms:W3CDTF">2015-02-13T08:08:00Z</dcterms:created>
  <dcterms:modified xsi:type="dcterms:W3CDTF">2015-02-22T13:09:00Z</dcterms:modified>
</cp:coreProperties>
</file>