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7CE" w:rsidRPr="00C72CE0" w:rsidRDefault="00BD17CE" w:rsidP="00BD17CE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79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"/>
        <w:gridCol w:w="15"/>
        <w:gridCol w:w="15"/>
        <w:gridCol w:w="2347"/>
        <w:gridCol w:w="6458"/>
        <w:gridCol w:w="92"/>
      </w:tblGrid>
      <w:tr w:rsidR="00BD17CE" w:rsidRPr="00C72CE0" w:rsidTr="00A01399">
        <w:trPr>
          <w:gridAfter w:val="1"/>
          <w:wAfter w:w="92" w:type="dxa"/>
          <w:trHeight w:val="689"/>
        </w:trPr>
        <w:tc>
          <w:tcPr>
            <w:tcW w:w="9706" w:type="dxa"/>
            <w:gridSpan w:val="5"/>
          </w:tcPr>
          <w:p w:rsidR="00BD17CE" w:rsidRPr="00C72CE0" w:rsidRDefault="00BD17CE" w:rsidP="00A0139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72CE0">
              <w:rPr>
                <w:b/>
                <w:i/>
                <w:sz w:val="28"/>
                <w:szCs w:val="28"/>
              </w:rPr>
              <w:t>Про</w:t>
            </w:r>
            <w:r w:rsidRPr="00C72CE0">
              <w:rPr>
                <w:b/>
                <w:i/>
                <w:sz w:val="28"/>
                <w:szCs w:val="28"/>
                <w:lang w:val="uk-UA"/>
              </w:rPr>
              <w:t>фі</w:t>
            </w:r>
            <w:r w:rsidRPr="00C72CE0">
              <w:rPr>
                <w:b/>
                <w:i/>
                <w:sz w:val="28"/>
                <w:szCs w:val="28"/>
              </w:rPr>
              <w:t xml:space="preserve">ль </w:t>
            </w:r>
            <w:r w:rsidRPr="00BD17CE">
              <w:rPr>
                <w:b/>
                <w:i/>
                <w:sz w:val="28"/>
                <w:szCs w:val="28"/>
                <w:lang w:val="uk-UA"/>
              </w:rPr>
              <w:t>програми</w:t>
            </w:r>
          </w:p>
          <w:p w:rsidR="00BD17CE" w:rsidRPr="00C72CE0" w:rsidRDefault="00BD17CE" w:rsidP="00A01399">
            <w:pPr>
              <w:jc w:val="center"/>
              <w:rPr>
                <w:sz w:val="28"/>
                <w:szCs w:val="28"/>
                <w:lang w:val="uk-UA"/>
              </w:rPr>
            </w:pPr>
            <w:r w:rsidRPr="00C72CE0">
              <w:rPr>
                <w:sz w:val="28"/>
                <w:szCs w:val="28"/>
                <w:lang w:val="uk-UA"/>
              </w:rPr>
              <w:t>Бакалавр журналістики</w:t>
            </w:r>
          </w:p>
        </w:tc>
      </w:tr>
      <w:tr w:rsidR="00BD17CE" w:rsidRPr="00C72CE0" w:rsidTr="00A01399">
        <w:trPr>
          <w:gridAfter w:val="1"/>
          <w:wAfter w:w="92" w:type="dxa"/>
          <w:trHeight w:val="659"/>
        </w:trPr>
        <w:tc>
          <w:tcPr>
            <w:tcW w:w="3248" w:type="dxa"/>
            <w:gridSpan w:val="4"/>
            <w:vAlign w:val="center"/>
          </w:tcPr>
          <w:p w:rsidR="00BD17CE" w:rsidRPr="00C72CE0" w:rsidRDefault="00BD17CE" w:rsidP="00A01399">
            <w:pPr>
              <w:rPr>
                <w:b/>
                <w:i/>
                <w:lang w:val="uk-UA"/>
              </w:rPr>
            </w:pPr>
            <w:r w:rsidRPr="00C72CE0">
              <w:rPr>
                <w:b/>
                <w:i/>
                <w:lang w:val="uk-UA"/>
              </w:rPr>
              <w:t>Тип диплому та обсяг програми</w:t>
            </w:r>
          </w:p>
        </w:tc>
        <w:tc>
          <w:tcPr>
            <w:tcW w:w="6458" w:type="dxa"/>
            <w:vAlign w:val="center"/>
          </w:tcPr>
          <w:p w:rsidR="00BD17CE" w:rsidRPr="00C72CE0" w:rsidRDefault="00BD17CE" w:rsidP="00A01399">
            <w:pPr>
              <w:rPr>
                <w:lang w:val="uk-UA"/>
              </w:rPr>
            </w:pPr>
            <w:r w:rsidRPr="00C72CE0">
              <w:rPr>
                <w:lang w:val="uk-UA"/>
              </w:rPr>
              <w:t>Одиничний ступінь, 240 кредитів ЄКТС.</w:t>
            </w:r>
          </w:p>
        </w:tc>
      </w:tr>
      <w:tr w:rsidR="00BD17CE" w:rsidRPr="00C72CE0" w:rsidTr="00A01399">
        <w:trPr>
          <w:gridAfter w:val="1"/>
          <w:wAfter w:w="92" w:type="dxa"/>
          <w:trHeight w:val="649"/>
        </w:trPr>
        <w:tc>
          <w:tcPr>
            <w:tcW w:w="3248" w:type="dxa"/>
            <w:gridSpan w:val="4"/>
            <w:vAlign w:val="center"/>
          </w:tcPr>
          <w:p w:rsidR="00BD17CE" w:rsidRPr="00C72CE0" w:rsidRDefault="00BD17CE" w:rsidP="00A01399">
            <w:pPr>
              <w:rPr>
                <w:b/>
                <w:i/>
                <w:lang w:val="uk-UA"/>
              </w:rPr>
            </w:pPr>
            <w:r w:rsidRPr="00C72CE0">
              <w:rPr>
                <w:b/>
                <w:i/>
                <w:lang w:val="uk-UA"/>
              </w:rPr>
              <w:t>Вищий навчальний заклад</w:t>
            </w:r>
          </w:p>
        </w:tc>
        <w:tc>
          <w:tcPr>
            <w:tcW w:w="6458" w:type="dxa"/>
            <w:vAlign w:val="center"/>
          </w:tcPr>
          <w:p w:rsidR="00BD17CE" w:rsidRPr="00C72CE0" w:rsidRDefault="00BD17CE" w:rsidP="00A01399">
            <w:pPr>
              <w:rPr>
                <w:sz w:val="28"/>
                <w:szCs w:val="28"/>
                <w:lang w:val="uk-UA"/>
              </w:rPr>
            </w:pPr>
            <w:r w:rsidRPr="00C72CE0">
              <w:rPr>
                <w:lang w:val="uk-UA"/>
              </w:rPr>
              <w:t>Бердянський державний педагогічний університет</w:t>
            </w:r>
            <w:r w:rsidRPr="00C72CE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D17CE" w:rsidRPr="00BC0B34" w:rsidTr="00A01399">
        <w:trPr>
          <w:gridAfter w:val="1"/>
          <w:wAfter w:w="92" w:type="dxa"/>
          <w:trHeight w:val="575"/>
        </w:trPr>
        <w:tc>
          <w:tcPr>
            <w:tcW w:w="3248" w:type="dxa"/>
            <w:gridSpan w:val="4"/>
            <w:vAlign w:val="center"/>
          </w:tcPr>
          <w:p w:rsidR="00BD17CE" w:rsidRPr="00C72CE0" w:rsidRDefault="00BD17CE" w:rsidP="00A01399">
            <w:pPr>
              <w:rPr>
                <w:b/>
                <w:i/>
                <w:lang w:val="uk-UA"/>
              </w:rPr>
            </w:pPr>
            <w:r w:rsidRPr="00C72CE0">
              <w:rPr>
                <w:b/>
                <w:i/>
                <w:lang w:val="uk-UA"/>
              </w:rPr>
              <w:t>Акредитаційна інституція</w:t>
            </w:r>
          </w:p>
        </w:tc>
        <w:tc>
          <w:tcPr>
            <w:tcW w:w="6458" w:type="dxa"/>
            <w:vAlign w:val="center"/>
          </w:tcPr>
          <w:p w:rsidR="00BD17CE" w:rsidRPr="00C72CE0" w:rsidRDefault="00BD17CE" w:rsidP="00A01399">
            <w:pPr>
              <w:rPr>
                <w:sz w:val="28"/>
                <w:szCs w:val="28"/>
                <w:lang w:val="uk-UA"/>
              </w:rPr>
            </w:pPr>
            <w:r w:rsidRPr="00C72CE0">
              <w:rPr>
                <w:lang w:val="uk-UA"/>
              </w:rPr>
              <w:t xml:space="preserve">Національна агенція забезпечення якості вищої освіти </w:t>
            </w:r>
          </w:p>
        </w:tc>
      </w:tr>
      <w:tr w:rsidR="00BD17CE" w:rsidRPr="00C72CE0" w:rsidTr="00A01399">
        <w:trPr>
          <w:gridAfter w:val="1"/>
          <w:wAfter w:w="92" w:type="dxa"/>
          <w:trHeight w:val="706"/>
        </w:trPr>
        <w:tc>
          <w:tcPr>
            <w:tcW w:w="3248" w:type="dxa"/>
            <w:gridSpan w:val="4"/>
            <w:vAlign w:val="center"/>
          </w:tcPr>
          <w:p w:rsidR="00BD17CE" w:rsidRPr="00C72CE0" w:rsidRDefault="00BD17CE" w:rsidP="00A01399">
            <w:pPr>
              <w:rPr>
                <w:b/>
                <w:i/>
                <w:lang w:val="uk-UA"/>
              </w:rPr>
            </w:pPr>
            <w:r w:rsidRPr="00C72CE0">
              <w:rPr>
                <w:b/>
                <w:i/>
                <w:lang w:val="uk-UA"/>
              </w:rPr>
              <w:t>Період акредитації</w:t>
            </w:r>
          </w:p>
        </w:tc>
        <w:tc>
          <w:tcPr>
            <w:tcW w:w="6458" w:type="dxa"/>
            <w:vAlign w:val="center"/>
          </w:tcPr>
          <w:p w:rsidR="00BD17CE" w:rsidRPr="00C72CE0" w:rsidRDefault="00BD17CE" w:rsidP="00A01399">
            <w:pPr>
              <w:rPr>
                <w:sz w:val="28"/>
                <w:szCs w:val="28"/>
                <w:lang w:val="uk-UA"/>
              </w:rPr>
            </w:pPr>
            <w:r w:rsidRPr="00C72CE0">
              <w:rPr>
                <w:lang w:val="uk-UA"/>
              </w:rPr>
              <w:t>Програма впроваджується в 2015 році</w:t>
            </w:r>
          </w:p>
        </w:tc>
      </w:tr>
      <w:tr w:rsidR="00BD17CE" w:rsidRPr="00BC0B34" w:rsidTr="00A01399">
        <w:trPr>
          <w:gridAfter w:val="1"/>
          <w:wAfter w:w="92" w:type="dxa"/>
          <w:trHeight w:val="727"/>
        </w:trPr>
        <w:tc>
          <w:tcPr>
            <w:tcW w:w="3248" w:type="dxa"/>
            <w:gridSpan w:val="4"/>
            <w:vAlign w:val="center"/>
          </w:tcPr>
          <w:p w:rsidR="00BD17CE" w:rsidRPr="00C72CE0" w:rsidRDefault="00BD17CE" w:rsidP="00A01399">
            <w:pPr>
              <w:rPr>
                <w:b/>
                <w:i/>
                <w:lang w:val="uk-UA"/>
              </w:rPr>
            </w:pPr>
            <w:r w:rsidRPr="00C72CE0">
              <w:rPr>
                <w:b/>
                <w:i/>
                <w:lang w:val="uk-UA"/>
              </w:rPr>
              <w:t>Рівень програми</w:t>
            </w:r>
          </w:p>
        </w:tc>
        <w:tc>
          <w:tcPr>
            <w:tcW w:w="6458" w:type="dxa"/>
            <w:vAlign w:val="center"/>
          </w:tcPr>
          <w:p w:rsidR="00BD17CE" w:rsidRPr="00C72CE0" w:rsidRDefault="00BD17CE" w:rsidP="00A01399">
            <w:pPr>
              <w:rPr>
                <w:lang w:val="uk-UA"/>
              </w:rPr>
            </w:pPr>
            <w:r w:rsidRPr="00C72CE0">
              <w:rPr>
                <w:lang w:val="en-US"/>
              </w:rPr>
              <w:t>FQ</w:t>
            </w:r>
            <w:r w:rsidRPr="00C72CE0">
              <w:rPr>
                <w:lang w:val="uk-UA"/>
              </w:rPr>
              <w:t xml:space="preserve"> – </w:t>
            </w:r>
            <w:r w:rsidRPr="00C72CE0">
              <w:rPr>
                <w:lang w:val="en-US"/>
              </w:rPr>
              <w:t>EHEA</w:t>
            </w:r>
            <w:r w:rsidRPr="00C72CE0">
              <w:rPr>
                <w:lang w:val="uk-UA"/>
              </w:rPr>
              <w:t xml:space="preserve"> – перший цикл, QF-LLL – 6 рівень, НРК – 6 рівень.</w:t>
            </w:r>
          </w:p>
        </w:tc>
      </w:tr>
      <w:tr w:rsidR="00BD17CE" w:rsidRPr="00BC0B34" w:rsidTr="00A01399">
        <w:trPr>
          <w:gridAfter w:val="1"/>
          <w:wAfter w:w="92" w:type="dxa"/>
          <w:trHeight w:val="173"/>
        </w:trPr>
        <w:tc>
          <w:tcPr>
            <w:tcW w:w="9706" w:type="dxa"/>
            <w:gridSpan w:val="5"/>
          </w:tcPr>
          <w:p w:rsidR="00BD17CE" w:rsidRPr="00C72CE0" w:rsidRDefault="00BD17CE" w:rsidP="00A01399">
            <w:pPr>
              <w:rPr>
                <w:lang w:val="uk-UA"/>
              </w:rPr>
            </w:pPr>
          </w:p>
        </w:tc>
      </w:tr>
      <w:tr w:rsidR="00BD17CE" w:rsidRPr="00C72CE0" w:rsidTr="00A01399">
        <w:trPr>
          <w:gridAfter w:val="1"/>
          <w:wAfter w:w="92" w:type="dxa"/>
          <w:trHeight w:val="310"/>
        </w:trPr>
        <w:tc>
          <w:tcPr>
            <w:tcW w:w="901" w:type="dxa"/>
            <w:gridSpan w:val="3"/>
          </w:tcPr>
          <w:p w:rsidR="00BD17CE" w:rsidRPr="00C72CE0" w:rsidRDefault="00BD17CE" w:rsidP="00A01399">
            <w:pPr>
              <w:jc w:val="center"/>
              <w:rPr>
                <w:b/>
                <w:lang w:val="uk-UA"/>
              </w:rPr>
            </w:pPr>
            <w:r w:rsidRPr="00C72CE0">
              <w:rPr>
                <w:b/>
                <w:lang w:val="uk-UA"/>
              </w:rPr>
              <w:t>а</w:t>
            </w:r>
          </w:p>
        </w:tc>
        <w:tc>
          <w:tcPr>
            <w:tcW w:w="8805" w:type="dxa"/>
            <w:gridSpan w:val="2"/>
          </w:tcPr>
          <w:p w:rsidR="00BD17CE" w:rsidRPr="00C72CE0" w:rsidRDefault="00BD17CE" w:rsidP="00A01399">
            <w:pPr>
              <w:jc w:val="center"/>
              <w:rPr>
                <w:b/>
                <w:lang w:val="uk-UA"/>
              </w:rPr>
            </w:pPr>
            <w:r w:rsidRPr="00C72CE0">
              <w:rPr>
                <w:b/>
                <w:lang w:val="uk-UA"/>
              </w:rPr>
              <w:t>Мета програми</w:t>
            </w:r>
          </w:p>
        </w:tc>
      </w:tr>
      <w:tr w:rsidR="00BD17CE" w:rsidRPr="00C72CE0" w:rsidTr="00A01399">
        <w:trPr>
          <w:gridAfter w:val="1"/>
          <w:wAfter w:w="92" w:type="dxa"/>
          <w:trHeight w:val="1274"/>
        </w:trPr>
        <w:tc>
          <w:tcPr>
            <w:tcW w:w="901" w:type="dxa"/>
            <w:gridSpan w:val="3"/>
          </w:tcPr>
          <w:p w:rsidR="00BD17CE" w:rsidRPr="00C72CE0" w:rsidRDefault="00BD17CE" w:rsidP="00A01399">
            <w:pPr>
              <w:rPr>
                <w:lang w:val="uk-UA"/>
              </w:rPr>
            </w:pPr>
          </w:p>
        </w:tc>
        <w:tc>
          <w:tcPr>
            <w:tcW w:w="8805" w:type="dxa"/>
            <w:gridSpan w:val="2"/>
          </w:tcPr>
          <w:p w:rsidR="00BD17CE" w:rsidRPr="00C72CE0" w:rsidRDefault="00BD17CE" w:rsidP="00A01399">
            <w:pPr>
              <w:jc w:val="both"/>
              <w:rPr>
                <w:rFonts w:ascii="Arial" w:hAnsi="Arial" w:cs="Arial"/>
                <w:color w:val="333333"/>
                <w:shd w:val="clear" w:color="auto" w:fill="FBFBFB"/>
                <w:lang w:val="uk-UA"/>
              </w:rPr>
            </w:pPr>
            <w:r w:rsidRPr="00C72CE0">
              <w:rPr>
                <w:lang w:val="uk-UA"/>
              </w:rPr>
              <w:t xml:space="preserve">Надати студентам основи роботи в </w:t>
            </w:r>
            <w:proofErr w:type="spellStart"/>
            <w:r w:rsidRPr="00C72CE0">
              <w:rPr>
                <w:lang w:val="uk-UA"/>
              </w:rPr>
              <w:t>медіаіндустрії</w:t>
            </w:r>
            <w:proofErr w:type="spellEnd"/>
            <w:r w:rsidRPr="00C72CE0">
              <w:rPr>
                <w:lang w:val="uk-UA"/>
              </w:rPr>
              <w:t xml:space="preserve">, сформувати цілісне уявлення про журналістську професію як діяльність комплексного, фахово-творчого характеру, ознайомити студентів з функціональною базою провідних засобів масової інформації та сучасними стандартами журналістської творчості. Області спеціалізації: </w:t>
            </w:r>
            <w:proofErr w:type="spellStart"/>
            <w:r w:rsidRPr="00C72CE0">
              <w:rPr>
                <w:lang w:val="uk-UA"/>
              </w:rPr>
              <w:t>теле</w:t>
            </w:r>
            <w:proofErr w:type="spellEnd"/>
            <w:r w:rsidRPr="00C72CE0">
              <w:rPr>
                <w:lang w:val="uk-UA"/>
              </w:rPr>
              <w:t>-, радіо-, Інтернет-журналістика, друковані ЗМІ.</w:t>
            </w:r>
          </w:p>
        </w:tc>
      </w:tr>
      <w:tr w:rsidR="00BD17CE" w:rsidRPr="00C72CE0" w:rsidTr="00A01399">
        <w:trPr>
          <w:gridAfter w:val="1"/>
          <w:wAfter w:w="92" w:type="dxa"/>
          <w:trHeight w:val="249"/>
        </w:trPr>
        <w:tc>
          <w:tcPr>
            <w:tcW w:w="9706" w:type="dxa"/>
            <w:gridSpan w:val="5"/>
          </w:tcPr>
          <w:p w:rsidR="00BD17CE" w:rsidRPr="00C72CE0" w:rsidRDefault="00BD17CE" w:rsidP="00A01399">
            <w:pPr>
              <w:rPr>
                <w:lang w:val="uk-UA"/>
              </w:rPr>
            </w:pPr>
          </w:p>
        </w:tc>
      </w:tr>
      <w:tr w:rsidR="00BD17CE" w:rsidRPr="00C72CE0" w:rsidTr="00A01399">
        <w:trPr>
          <w:gridAfter w:val="1"/>
          <w:wAfter w:w="92" w:type="dxa"/>
          <w:trHeight w:val="278"/>
        </w:trPr>
        <w:tc>
          <w:tcPr>
            <w:tcW w:w="871" w:type="dxa"/>
          </w:tcPr>
          <w:p w:rsidR="00BD17CE" w:rsidRPr="00C72CE0" w:rsidRDefault="00BD17CE" w:rsidP="00A01399">
            <w:pPr>
              <w:jc w:val="center"/>
              <w:rPr>
                <w:b/>
                <w:lang w:val="uk-UA"/>
              </w:rPr>
            </w:pPr>
            <w:r w:rsidRPr="00C72CE0">
              <w:rPr>
                <w:b/>
                <w:lang w:val="uk-UA"/>
              </w:rPr>
              <w:t>б</w:t>
            </w:r>
          </w:p>
        </w:tc>
        <w:tc>
          <w:tcPr>
            <w:tcW w:w="8835" w:type="dxa"/>
            <w:gridSpan w:val="4"/>
          </w:tcPr>
          <w:p w:rsidR="00BD17CE" w:rsidRPr="00C72CE0" w:rsidRDefault="00BD17CE" w:rsidP="00A01399">
            <w:pPr>
              <w:jc w:val="center"/>
              <w:rPr>
                <w:b/>
                <w:lang w:val="uk-UA"/>
              </w:rPr>
            </w:pPr>
            <w:r w:rsidRPr="00C72CE0">
              <w:rPr>
                <w:b/>
                <w:lang w:val="uk-UA"/>
              </w:rPr>
              <w:t>Характеристика програми</w:t>
            </w:r>
          </w:p>
        </w:tc>
      </w:tr>
      <w:tr w:rsidR="00BD17CE" w:rsidRPr="00C72CE0" w:rsidTr="00A01399">
        <w:trPr>
          <w:gridAfter w:val="1"/>
          <w:wAfter w:w="92" w:type="dxa"/>
          <w:trHeight w:val="1671"/>
        </w:trPr>
        <w:tc>
          <w:tcPr>
            <w:tcW w:w="871" w:type="dxa"/>
          </w:tcPr>
          <w:p w:rsidR="00BD17CE" w:rsidRPr="00C72CE0" w:rsidRDefault="00BD17CE" w:rsidP="00A01399">
            <w:pPr>
              <w:rPr>
                <w:lang w:val="uk-UA"/>
              </w:rPr>
            </w:pPr>
            <w:r w:rsidRPr="00C72CE0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BD17CE" w:rsidRPr="00C72CE0" w:rsidRDefault="00BD17CE" w:rsidP="00A01399">
            <w:pPr>
              <w:rPr>
                <w:i/>
                <w:lang w:val="uk-UA"/>
              </w:rPr>
            </w:pPr>
            <w:r w:rsidRPr="00C72CE0">
              <w:rPr>
                <w:i/>
                <w:lang w:val="uk-UA"/>
              </w:rPr>
              <w:t>Предметна область, напрям</w:t>
            </w:r>
          </w:p>
        </w:tc>
        <w:tc>
          <w:tcPr>
            <w:tcW w:w="6458" w:type="dxa"/>
          </w:tcPr>
          <w:p w:rsidR="00BD17CE" w:rsidRPr="00C72CE0" w:rsidRDefault="00BD17CE" w:rsidP="00A01399">
            <w:pPr>
              <w:jc w:val="both"/>
              <w:rPr>
                <w:lang w:val="uk-UA"/>
              </w:rPr>
            </w:pPr>
            <w:r w:rsidRPr="00C72CE0">
              <w:rPr>
                <w:lang w:val="uk-UA"/>
              </w:rPr>
              <w:t xml:space="preserve">Журналістика, </w:t>
            </w:r>
            <w:proofErr w:type="spellStart"/>
            <w:r w:rsidRPr="00C72CE0">
              <w:rPr>
                <w:lang w:val="uk-UA"/>
              </w:rPr>
              <w:t>мул</w:t>
            </w:r>
            <w:r>
              <w:rPr>
                <w:lang w:val="uk-UA"/>
              </w:rPr>
              <w:t>ь</w:t>
            </w:r>
            <w:r w:rsidRPr="00C72CE0">
              <w:rPr>
                <w:lang w:val="uk-UA"/>
              </w:rPr>
              <w:t>тидисциплінарний</w:t>
            </w:r>
            <w:proofErr w:type="spellEnd"/>
            <w:r w:rsidRPr="00C72CE0">
              <w:rPr>
                <w:lang w:val="uk-UA"/>
              </w:rPr>
              <w:t>; галузь знань – журналістика та інформація</w:t>
            </w:r>
            <w:r w:rsidR="00DE2036">
              <w:rPr>
                <w:lang w:val="uk-UA"/>
              </w:rPr>
              <w:t>,</w:t>
            </w:r>
            <w:r w:rsidRPr="00C72CE0">
              <w:rPr>
                <w:lang w:val="uk-UA"/>
              </w:rPr>
              <w:t xml:space="preserve"> дотичні – історія України, філософія, філософія, політологія, українська мова у професійному спілкуванні, іноземна мова; факультативи – гуманітарні науки, соціальні науки, дисципліни природничо-наукової, професійної та практичної підготовки.</w:t>
            </w:r>
          </w:p>
          <w:p w:rsidR="00BD17CE" w:rsidRPr="00C72CE0" w:rsidRDefault="00BD17CE" w:rsidP="00A01399">
            <w:pPr>
              <w:jc w:val="both"/>
              <w:rPr>
                <w:lang w:val="uk-UA"/>
              </w:rPr>
            </w:pPr>
            <w:r w:rsidRPr="00C72CE0">
              <w:rPr>
                <w:lang w:val="uk-UA"/>
              </w:rPr>
              <w:t xml:space="preserve">Журналістика – 60%; </w:t>
            </w:r>
            <w:r w:rsidRPr="00DE2036">
              <w:rPr>
                <w:lang w:val="uk-UA"/>
              </w:rPr>
              <w:t xml:space="preserve">дотичні – </w:t>
            </w:r>
            <w:r w:rsidRPr="00DE2036">
              <w:rPr>
                <w:lang w:val="en-US"/>
              </w:rPr>
              <w:t>25</w:t>
            </w:r>
            <w:r w:rsidRPr="00DE2036">
              <w:rPr>
                <w:lang w:val="uk-UA"/>
              </w:rPr>
              <w:t>%; факультативи -1</w:t>
            </w:r>
            <w:r w:rsidRPr="00DE2036">
              <w:rPr>
                <w:lang w:val="en-US"/>
              </w:rPr>
              <w:t>5</w:t>
            </w:r>
            <w:r w:rsidRPr="00DE2036">
              <w:rPr>
                <w:lang w:val="uk-UA"/>
              </w:rPr>
              <w:t>%</w:t>
            </w:r>
            <w:r w:rsidRPr="00C72CE0">
              <w:rPr>
                <w:lang w:val="uk-UA"/>
              </w:rPr>
              <w:t xml:space="preserve"> </w:t>
            </w:r>
          </w:p>
        </w:tc>
      </w:tr>
      <w:tr w:rsidR="00BD17CE" w:rsidRPr="00C72CE0" w:rsidTr="00A01399">
        <w:trPr>
          <w:gridAfter w:val="1"/>
          <w:wAfter w:w="92" w:type="dxa"/>
          <w:trHeight w:val="643"/>
        </w:trPr>
        <w:tc>
          <w:tcPr>
            <w:tcW w:w="871" w:type="dxa"/>
          </w:tcPr>
          <w:p w:rsidR="00BD17CE" w:rsidRPr="00C72CE0" w:rsidRDefault="00BD17CE" w:rsidP="00A01399">
            <w:pPr>
              <w:jc w:val="center"/>
              <w:rPr>
                <w:lang w:val="uk-UA"/>
              </w:rPr>
            </w:pPr>
            <w:r w:rsidRPr="00C72CE0">
              <w:rPr>
                <w:lang w:val="uk-UA"/>
              </w:rPr>
              <w:t>2</w:t>
            </w:r>
          </w:p>
        </w:tc>
        <w:tc>
          <w:tcPr>
            <w:tcW w:w="2377" w:type="dxa"/>
            <w:gridSpan w:val="3"/>
          </w:tcPr>
          <w:p w:rsidR="00BD17CE" w:rsidRPr="00C72CE0" w:rsidRDefault="00BD17CE" w:rsidP="00A01399">
            <w:pPr>
              <w:rPr>
                <w:i/>
                <w:lang w:val="uk-UA"/>
              </w:rPr>
            </w:pPr>
            <w:r w:rsidRPr="00C72CE0">
              <w:rPr>
                <w:i/>
                <w:lang w:val="uk-UA"/>
              </w:rPr>
              <w:t>Фокус програми: загальна/спеціальна</w:t>
            </w:r>
          </w:p>
        </w:tc>
        <w:tc>
          <w:tcPr>
            <w:tcW w:w="6458" w:type="dxa"/>
          </w:tcPr>
          <w:p w:rsidR="00BD17CE" w:rsidRPr="00C72CE0" w:rsidRDefault="00BD17CE" w:rsidP="00A01399">
            <w:pPr>
              <w:jc w:val="both"/>
              <w:rPr>
                <w:lang w:val="uk-UA"/>
              </w:rPr>
            </w:pPr>
            <w:r w:rsidRPr="00C72CE0">
              <w:rPr>
                <w:lang w:val="uk-UA"/>
              </w:rPr>
              <w:t xml:space="preserve">Загальна освіта в області </w:t>
            </w:r>
            <w:proofErr w:type="spellStart"/>
            <w:r w:rsidRPr="00C72CE0">
              <w:rPr>
                <w:lang w:val="uk-UA"/>
              </w:rPr>
              <w:t>теле</w:t>
            </w:r>
            <w:proofErr w:type="spellEnd"/>
            <w:r w:rsidRPr="00C72CE0">
              <w:rPr>
                <w:lang w:val="uk-UA"/>
              </w:rPr>
              <w:t xml:space="preserve">-, радіо-, Інтернет- та </w:t>
            </w:r>
            <w:proofErr w:type="spellStart"/>
            <w:r w:rsidRPr="00C72CE0">
              <w:rPr>
                <w:lang w:val="uk-UA"/>
              </w:rPr>
              <w:t>газетно</w:t>
            </w:r>
            <w:proofErr w:type="spellEnd"/>
            <w:r w:rsidRPr="00C72CE0">
              <w:rPr>
                <w:lang w:val="uk-UA"/>
              </w:rPr>
              <w:t>-журнальної журналістики.</w:t>
            </w:r>
          </w:p>
        </w:tc>
      </w:tr>
      <w:tr w:rsidR="00BD17CE" w:rsidRPr="00BC0B34" w:rsidTr="00A01399">
        <w:trPr>
          <w:gridAfter w:val="1"/>
          <w:wAfter w:w="92" w:type="dxa"/>
          <w:trHeight w:val="1058"/>
        </w:trPr>
        <w:tc>
          <w:tcPr>
            <w:tcW w:w="871" w:type="dxa"/>
          </w:tcPr>
          <w:p w:rsidR="00BD17CE" w:rsidRPr="00C72CE0" w:rsidRDefault="00BD17CE" w:rsidP="00A01399">
            <w:pPr>
              <w:jc w:val="center"/>
              <w:rPr>
                <w:lang w:val="uk-UA"/>
              </w:rPr>
            </w:pPr>
            <w:r w:rsidRPr="00C72CE0">
              <w:rPr>
                <w:lang w:val="uk-UA"/>
              </w:rPr>
              <w:t>3</w:t>
            </w:r>
          </w:p>
        </w:tc>
        <w:tc>
          <w:tcPr>
            <w:tcW w:w="2377" w:type="dxa"/>
            <w:gridSpan w:val="3"/>
          </w:tcPr>
          <w:p w:rsidR="00BD17CE" w:rsidRPr="00C72CE0" w:rsidRDefault="00BD17CE" w:rsidP="00A01399">
            <w:pPr>
              <w:rPr>
                <w:i/>
                <w:lang w:val="uk-UA"/>
              </w:rPr>
            </w:pPr>
            <w:proofErr w:type="spellStart"/>
            <w:r w:rsidRPr="00C72CE0">
              <w:rPr>
                <w:i/>
                <w:lang w:val="uk-UA"/>
              </w:rPr>
              <w:t>Оріентація</w:t>
            </w:r>
            <w:proofErr w:type="spellEnd"/>
            <w:r w:rsidRPr="00C72CE0">
              <w:rPr>
                <w:i/>
                <w:lang w:val="uk-UA"/>
              </w:rPr>
              <w:t xml:space="preserve"> програми</w:t>
            </w:r>
          </w:p>
        </w:tc>
        <w:tc>
          <w:tcPr>
            <w:tcW w:w="6458" w:type="dxa"/>
          </w:tcPr>
          <w:p w:rsidR="00BD17CE" w:rsidRPr="00C72CE0" w:rsidRDefault="00BD17CE" w:rsidP="00A01399">
            <w:pPr>
              <w:jc w:val="both"/>
              <w:rPr>
                <w:lang w:val="uk-UA"/>
              </w:rPr>
            </w:pPr>
            <w:r w:rsidRPr="00C72CE0">
              <w:rPr>
                <w:lang w:val="uk-UA"/>
              </w:rPr>
              <w:t xml:space="preserve">Програма враховує сучасний стан журналістики, орієнтує на актуальні спеціалізації, в рамках яких можлива подальша професійна кар`єра: тележурналістика, радіожурналістика, </w:t>
            </w:r>
            <w:proofErr w:type="spellStart"/>
            <w:r w:rsidRPr="00C72CE0">
              <w:rPr>
                <w:lang w:val="uk-UA"/>
              </w:rPr>
              <w:t>газетно</w:t>
            </w:r>
            <w:proofErr w:type="spellEnd"/>
            <w:r w:rsidRPr="00C72CE0">
              <w:rPr>
                <w:lang w:val="uk-UA"/>
              </w:rPr>
              <w:t xml:space="preserve">-журнальна журналістика, Інтернет-журналістика, фотожурналістика, рекламна діяльність та робота в сфері зв’язків з громадськістю. </w:t>
            </w:r>
          </w:p>
        </w:tc>
      </w:tr>
      <w:tr w:rsidR="00BD17CE" w:rsidRPr="00C72CE0" w:rsidTr="00A01399">
        <w:trPr>
          <w:trHeight w:val="680"/>
        </w:trPr>
        <w:tc>
          <w:tcPr>
            <w:tcW w:w="871" w:type="dxa"/>
          </w:tcPr>
          <w:p w:rsidR="00BD17CE" w:rsidRPr="00C72CE0" w:rsidRDefault="00BD17CE" w:rsidP="00A01399">
            <w:pPr>
              <w:jc w:val="center"/>
              <w:rPr>
                <w:lang w:val="uk-UA"/>
              </w:rPr>
            </w:pPr>
            <w:r w:rsidRPr="00C72CE0">
              <w:rPr>
                <w:lang w:val="uk-UA"/>
              </w:rPr>
              <w:t>4</w:t>
            </w:r>
          </w:p>
        </w:tc>
        <w:tc>
          <w:tcPr>
            <w:tcW w:w="2377" w:type="dxa"/>
            <w:gridSpan w:val="3"/>
          </w:tcPr>
          <w:p w:rsidR="00BD17CE" w:rsidRPr="00C72CE0" w:rsidRDefault="00BD17CE" w:rsidP="00A01399">
            <w:pPr>
              <w:rPr>
                <w:i/>
                <w:lang w:val="uk-UA"/>
              </w:rPr>
            </w:pPr>
            <w:r w:rsidRPr="00C72CE0">
              <w:rPr>
                <w:i/>
                <w:lang w:val="uk-UA"/>
              </w:rPr>
              <w:t>Особливості програми</w:t>
            </w:r>
          </w:p>
        </w:tc>
        <w:tc>
          <w:tcPr>
            <w:tcW w:w="6550" w:type="dxa"/>
            <w:gridSpan w:val="2"/>
          </w:tcPr>
          <w:p w:rsidR="00BD17CE" w:rsidRPr="00C72CE0" w:rsidRDefault="00BC0B34" w:rsidP="00A01399">
            <w:r w:rsidRPr="00A14481">
              <w:rPr>
                <w:lang w:val="uk-UA"/>
              </w:rPr>
              <w:t xml:space="preserve">Мобільність за програмою </w:t>
            </w:r>
            <w:proofErr w:type="spellStart"/>
            <w:r w:rsidRPr="00A14481">
              <w:rPr>
                <w:lang w:val="uk-UA"/>
              </w:rPr>
              <w:t>Еразмус</w:t>
            </w:r>
            <w:proofErr w:type="spellEnd"/>
            <w:r w:rsidRPr="00A14481">
              <w:rPr>
                <w:lang w:val="uk-UA"/>
              </w:rPr>
              <w:t xml:space="preserve"> – рекомендується, але не є обов’язковою; всі студенти беруть участь у спеціальних семінарах разом із студентами-учасниками програми </w:t>
            </w:r>
            <w:proofErr w:type="spellStart"/>
            <w:r w:rsidRPr="00A14481">
              <w:rPr>
                <w:lang w:val="uk-UA"/>
              </w:rPr>
              <w:t>Еразмус</w:t>
            </w:r>
            <w:proofErr w:type="spellEnd"/>
            <w:r w:rsidRPr="00A14481">
              <w:rPr>
                <w:lang w:val="uk-UA"/>
              </w:rPr>
              <w:t>.</w:t>
            </w:r>
            <w:bookmarkStart w:id="0" w:name="_GoBack"/>
            <w:bookmarkEnd w:id="0"/>
          </w:p>
        </w:tc>
      </w:tr>
      <w:tr w:rsidR="00BD17CE" w:rsidRPr="00C72CE0" w:rsidTr="00A01399">
        <w:trPr>
          <w:trHeight w:val="258"/>
        </w:trPr>
        <w:tc>
          <w:tcPr>
            <w:tcW w:w="9798" w:type="dxa"/>
            <w:gridSpan w:val="6"/>
          </w:tcPr>
          <w:p w:rsidR="00BD17CE" w:rsidRPr="00C72CE0" w:rsidRDefault="00BD17CE" w:rsidP="00A01399">
            <w:pPr>
              <w:rPr>
                <w:lang w:val="uk-UA"/>
              </w:rPr>
            </w:pPr>
          </w:p>
        </w:tc>
      </w:tr>
      <w:tr w:rsidR="00BD17CE" w:rsidRPr="00C72CE0" w:rsidTr="00A01399">
        <w:trPr>
          <w:trHeight w:val="475"/>
        </w:trPr>
        <w:tc>
          <w:tcPr>
            <w:tcW w:w="871" w:type="dxa"/>
          </w:tcPr>
          <w:p w:rsidR="00BD17CE" w:rsidRPr="00C72CE0" w:rsidRDefault="00BD17CE" w:rsidP="00A01399">
            <w:pPr>
              <w:jc w:val="center"/>
              <w:rPr>
                <w:b/>
                <w:lang w:val="uk-UA"/>
              </w:rPr>
            </w:pPr>
            <w:r w:rsidRPr="00C72CE0">
              <w:rPr>
                <w:b/>
                <w:lang w:val="uk-UA"/>
              </w:rPr>
              <w:t>в</w:t>
            </w:r>
          </w:p>
        </w:tc>
        <w:tc>
          <w:tcPr>
            <w:tcW w:w="8927" w:type="dxa"/>
            <w:gridSpan w:val="5"/>
          </w:tcPr>
          <w:p w:rsidR="00BD17CE" w:rsidRPr="00C72CE0" w:rsidRDefault="00BD17CE" w:rsidP="00A01399">
            <w:pPr>
              <w:jc w:val="center"/>
              <w:rPr>
                <w:b/>
                <w:lang w:val="uk-UA"/>
              </w:rPr>
            </w:pPr>
            <w:r w:rsidRPr="00C72CE0">
              <w:rPr>
                <w:b/>
                <w:lang w:val="uk-UA"/>
              </w:rPr>
              <w:t>Працевлаштування та продовження освіти</w:t>
            </w:r>
          </w:p>
        </w:tc>
      </w:tr>
      <w:tr w:rsidR="00BD17CE" w:rsidRPr="00C72CE0" w:rsidTr="00A01399">
        <w:trPr>
          <w:trHeight w:val="668"/>
        </w:trPr>
        <w:tc>
          <w:tcPr>
            <w:tcW w:w="871" w:type="dxa"/>
          </w:tcPr>
          <w:p w:rsidR="00BD17CE" w:rsidRPr="00C72CE0" w:rsidRDefault="00BD17CE" w:rsidP="00A01399">
            <w:pPr>
              <w:jc w:val="center"/>
              <w:rPr>
                <w:lang w:val="uk-UA"/>
              </w:rPr>
            </w:pPr>
            <w:r w:rsidRPr="00C72CE0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BD17CE" w:rsidRPr="00C72CE0" w:rsidRDefault="00BD17CE" w:rsidP="00A01399">
            <w:pPr>
              <w:rPr>
                <w:i/>
                <w:lang w:val="uk-UA"/>
              </w:rPr>
            </w:pPr>
            <w:r w:rsidRPr="00C72CE0">
              <w:rPr>
                <w:i/>
                <w:lang w:val="uk-UA"/>
              </w:rPr>
              <w:t xml:space="preserve">Працевлаштування </w:t>
            </w:r>
          </w:p>
        </w:tc>
        <w:tc>
          <w:tcPr>
            <w:tcW w:w="6550" w:type="dxa"/>
            <w:gridSpan w:val="2"/>
          </w:tcPr>
          <w:p w:rsidR="00BD17CE" w:rsidRPr="00C72CE0" w:rsidRDefault="00BD17CE" w:rsidP="00A01399">
            <w:pPr>
              <w:rPr>
                <w:lang w:val="uk-UA"/>
              </w:rPr>
            </w:pPr>
            <w:r w:rsidRPr="00C72CE0">
              <w:rPr>
                <w:lang w:val="uk-UA"/>
              </w:rPr>
              <w:t>Посади (за наявності диплому бакалавра) в громадській/приватній адміністрації, засобах масової інформації, рекламних та PR-агентствах.</w:t>
            </w:r>
          </w:p>
        </w:tc>
      </w:tr>
      <w:tr w:rsidR="00BD17CE" w:rsidRPr="00C72CE0" w:rsidTr="00A01399">
        <w:trPr>
          <w:trHeight w:val="878"/>
        </w:trPr>
        <w:tc>
          <w:tcPr>
            <w:tcW w:w="871" w:type="dxa"/>
          </w:tcPr>
          <w:p w:rsidR="00BD17CE" w:rsidRPr="00C72CE0" w:rsidRDefault="00BD17CE" w:rsidP="00A01399">
            <w:pPr>
              <w:jc w:val="center"/>
              <w:rPr>
                <w:lang w:val="uk-UA"/>
              </w:rPr>
            </w:pPr>
            <w:r w:rsidRPr="00C72CE0">
              <w:rPr>
                <w:lang w:val="uk-UA"/>
              </w:rPr>
              <w:t>2</w:t>
            </w:r>
          </w:p>
        </w:tc>
        <w:tc>
          <w:tcPr>
            <w:tcW w:w="2377" w:type="dxa"/>
            <w:gridSpan w:val="3"/>
          </w:tcPr>
          <w:p w:rsidR="00BD17CE" w:rsidRPr="00C72CE0" w:rsidRDefault="00BD17CE" w:rsidP="00A01399">
            <w:pPr>
              <w:rPr>
                <w:i/>
                <w:lang w:val="uk-UA"/>
              </w:rPr>
            </w:pPr>
            <w:r w:rsidRPr="00C72CE0">
              <w:rPr>
                <w:i/>
                <w:lang w:val="uk-UA"/>
              </w:rPr>
              <w:t xml:space="preserve">Продовження освіти </w:t>
            </w:r>
          </w:p>
        </w:tc>
        <w:tc>
          <w:tcPr>
            <w:tcW w:w="6550" w:type="dxa"/>
            <w:gridSpan w:val="2"/>
          </w:tcPr>
          <w:p w:rsidR="00BD17CE" w:rsidRPr="00C72CE0" w:rsidRDefault="00BD17CE" w:rsidP="00A01399">
            <w:pPr>
              <w:rPr>
                <w:lang w:val="uk-UA"/>
              </w:rPr>
            </w:pPr>
            <w:r w:rsidRPr="00C72CE0">
              <w:rPr>
                <w:lang w:val="uk-UA"/>
              </w:rPr>
              <w:t xml:space="preserve">Можливість навчатися за програмою другого циклу за цією галуззю знань (що узгоджується з отриманим дипломом бакалавра) або суміжною. </w:t>
            </w:r>
          </w:p>
        </w:tc>
      </w:tr>
      <w:tr w:rsidR="00BD17CE" w:rsidRPr="00C72CE0" w:rsidTr="00A01399">
        <w:trPr>
          <w:trHeight w:val="220"/>
        </w:trPr>
        <w:tc>
          <w:tcPr>
            <w:tcW w:w="9798" w:type="dxa"/>
            <w:gridSpan w:val="6"/>
          </w:tcPr>
          <w:p w:rsidR="00BD17CE" w:rsidRPr="00C72CE0" w:rsidRDefault="00BD17CE" w:rsidP="00A01399">
            <w:pPr>
              <w:rPr>
                <w:lang w:val="uk-UA"/>
              </w:rPr>
            </w:pPr>
          </w:p>
        </w:tc>
      </w:tr>
      <w:tr w:rsidR="00BD17CE" w:rsidRPr="00C72CE0" w:rsidTr="00A01399">
        <w:trPr>
          <w:trHeight w:val="447"/>
        </w:trPr>
        <w:tc>
          <w:tcPr>
            <w:tcW w:w="886" w:type="dxa"/>
            <w:gridSpan w:val="2"/>
          </w:tcPr>
          <w:p w:rsidR="00BD17CE" w:rsidRPr="00C72CE0" w:rsidRDefault="00BD17CE" w:rsidP="00A01399">
            <w:pPr>
              <w:jc w:val="center"/>
              <w:rPr>
                <w:b/>
                <w:lang w:val="uk-UA"/>
              </w:rPr>
            </w:pPr>
            <w:r w:rsidRPr="00C72CE0">
              <w:rPr>
                <w:b/>
                <w:lang w:val="uk-UA"/>
              </w:rPr>
              <w:t>г</w:t>
            </w:r>
          </w:p>
        </w:tc>
        <w:tc>
          <w:tcPr>
            <w:tcW w:w="8912" w:type="dxa"/>
            <w:gridSpan w:val="4"/>
          </w:tcPr>
          <w:p w:rsidR="00BD17CE" w:rsidRPr="00C72CE0" w:rsidRDefault="00BD17CE" w:rsidP="00A01399">
            <w:pPr>
              <w:jc w:val="center"/>
              <w:rPr>
                <w:b/>
                <w:lang w:val="uk-UA"/>
              </w:rPr>
            </w:pPr>
            <w:proofErr w:type="spellStart"/>
            <w:r w:rsidRPr="00C72CE0">
              <w:rPr>
                <w:b/>
                <w:lang w:val="en-US"/>
              </w:rPr>
              <w:t>Стиль</w:t>
            </w:r>
            <w:proofErr w:type="spellEnd"/>
            <w:r w:rsidRPr="00C72CE0">
              <w:rPr>
                <w:b/>
                <w:lang w:val="en-US"/>
              </w:rPr>
              <w:t xml:space="preserve"> </w:t>
            </w:r>
            <w:proofErr w:type="spellStart"/>
            <w:r w:rsidRPr="00C72CE0">
              <w:rPr>
                <w:b/>
                <w:lang w:val="en-US"/>
              </w:rPr>
              <w:t>та</w:t>
            </w:r>
            <w:proofErr w:type="spellEnd"/>
            <w:r w:rsidRPr="00C72CE0">
              <w:rPr>
                <w:b/>
                <w:lang w:val="en-US"/>
              </w:rPr>
              <w:t xml:space="preserve"> </w:t>
            </w:r>
            <w:proofErr w:type="spellStart"/>
            <w:r w:rsidRPr="00C72CE0">
              <w:rPr>
                <w:b/>
                <w:lang w:val="en-US"/>
              </w:rPr>
              <w:t>методика</w:t>
            </w:r>
            <w:proofErr w:type="spellEnd"/>
            <w:r w:rsidRPr="00C72CE0">
              <w:rPr>
                <w:b/>
                <w:lang w:val="en-US"/>
              </w:rPr>
              <w:t xml:space="preserve"> навчання</w:t>
            </w:r>
          </w:p>
        </w:tc>
      </w:tr>
      <w:tr w:rsidR="00BD17CE" w:rsidRPr="00BC0B34" w:rsidTr="00A01399">
        <w:trPr>
          <w:trHeight w:val="1202"/>
        </w:trPr>
        <w:tc>
          <w:tcPr>
            <w:tcW w:w="886" w:type="dxa"/>
            <w:gridSpan w:val="2"/>
          </w:tcPr>
          <w:p w:rsidR="00BD17CE" w:rsidRPr="00C72CE0" w:rsidRDefault="00BD17CE" w:rsidP="00A01399">
            <w:pPr>
              <w:jc w:val="center"/>
              <w:rPr>
                <w:lang w:val="uk-UA"/>
              </w:rPr>
            </w:pPr>
            <w:r w:rsidRPr="00C72CE0">
              <w:rPr>
                <w:lang w:val="uk-UA"/>
              </w:rPr>
              <w:t>1</w:t>
            </w:r>
          </w:p>
        </w:tc>
        <w:tc>
          <w:tcPr>
            <w:tcW w:w="2362" w:type="dxa"/>
            <w:gridSpan w:val="2"/>
          </w:tcPr>
          <w:p w:rsidR="00BD17CE" w:rsidRPr="00C72CE0" w:rsidRDefault="00BD17CE" w:rsidP="00A01399">
            <w:pPr>
              <w:rPr>
                <w:i/>
                <w:lang w:val="uk-UA"/>
              </w:rPr>
            </w:pPr>
            <w:r w:rsidRPr="00C72CE0">
              <w:rPr>
                <w:i/>
                <w:lang w:val="uk-UA"/>
              </w:rPr>
              <w:t xml:space="preserve">Підходи до викладання та навчання </w:t>
            </w:r>
          </w:p>
        </w:tc>
        <w:tc>
          <w:tcPr>
            <w:tcW w:w="6550" w:type="dxa"/>
            <w:gridSpan w:val="2"/>
          </w:tcPr>
          <w:p w:rsidR="00BD17CE" w:rsidRPr="00C72CE0" w:rsidRDefault="00BD17CE" w:rsidP="00A01399">
            <w:pPr>
              <w:rPr>
                <w:lang w:val="uk-UA"/>
              </w:rPr>
            </w:pPr>
            <w:r w:rsidRPr="00C72CE0">
              <w:rPr>
                <w:lang w:val="uk-UA"/>
              </w:rPr>
              <w:t>Лекції, лабораторні роботи, практичні заняття в малих групах, самостійна робота на основі підручників, посібників, монографій та конспектів, консультації із викладачами, підготовка курсових і бакалаврської роботи.</w:t>
            </w:r>
          </w:p>
        </w:tc>
      </w:tr>
      <w:tr w:rsidR="00BD17CE" w:rsidRPr="00BC0B34" w:rsidTr="00A01399">
        <w:trPr>
          <w:trHeight w:val="910"/>
        </w:trPr>
        <w:tc>
          <w:tcPr>
            <w:tcW w:w="886" w:type="dxa"/>
            <w:gridSpan w:val="2"/>
          </w:tcPr>
          <w:p w:rsidR="00BD17CE" w:rsidRPr="00C72CE0" w:rsidRDefault="00BD17CE" w:rsidP="00A01399">
            <w:pPr>
              <w:jc w:val="center"/>
              <w:rPr>
                <w:lang w:val="uk-UA"/>
              </w:rPr>
            </w:pPr>
            <w:r w:rsidRPr="00C72CE0">
              <w:rPr>
                <w:lang w:val="uk-UA"/>
              </w:rPr>
              <w:t>2</w:t>
            </w:r>
          </w:p>
        </w:tc>
        <w:tc>
          <w:tcPr>
            <w:tcW w:w="2362" w:type="dxa"/>
            <w:gridSpan w:val="2"/>
          </w:tcPr>
          <w:p w:rsidR="00BD17CE" w:rsidRPr="00C72CE0" w:rsidRDefault="00BD17CE" w:rsidP="00A01399">
            <w:pPr>
              <w:rPr>
                <w:i/>
                <w:lang w:val="uk-UA"/>
              </w:rPr>
            </w:pPr>
            <w:r w:rsidRPr="00C72CE0">
              <w:rPr>
                <w:i/>
                <w:lang w:val="uk-UA"/>
              </w:rPr>
              <w:t>Система оцінюва</w:t>
            </w:r>
            <w:r>
              <w:rPr>
                <w:i/>
                <w:lang w:val="uk-UA"/>
              </w:rPr>
              <w:t>н</w:t>
            </w:r>
            <w:r w:rsidRPr="00C72CE0">
              <w:rPr>
                <w:i/>
                <w:lang w:val="uk-UA"/>
              </w:rPr>
              <w:t>ня</w:t>
            </w:r>
          </w:p>
        </w:tc>
        <w:tc>
          <w:tcPr>
            <w:tcW w:w="6550" w:type="dxa"/>
            <w:gridSpan w:val="2"/>
          </w:tcPr>
          <w:p w:rsidR="00BD17CE" w:rsidRPr="00A04462" w:rsidRDefault="00BD17CE" w:rsidP="00A01399">
            <w:pPr>
              <w:rPr>
                <w:lang w:val="uk-UA"/>
              </w:rPr>
            </w:pPr>
            <w:r w:rsidRPr="00C72CE0">
              <w:rPr>
                <w:lang w:val="uk-UA"/>
              </w:rPr>
              <w:t>Письмові та усні екзамени, усні презентації в PowerPoint, поточний контроль, випусковий екзамен, захист бакалаврської роботи.</w:t>
            </w:r>
            <w:r>
              <w:rPr>
                <w:lang w:val="uk-UA"/>
              </w:rPr>
              <w:t xml:space="preserve"> </w:t>
            </w:r>
          </w:p>
        </w:tc>
      </w:tr>
      <w:tr w:rsidR="00BD17CE" w:rsidRPr="00BC0B34" w:rsidTr="00A01399">
        <w:trPr>
          <w:trHeight w:val="279"/>
        </w:trPr>
        <w:tc>
          <w:tcPr>
            <w:tcW w:w="9798" w:type="dxa"/>
            <w:gridSpan w:val="6"/>
          </w:tcPr>
          <w:p w:rsidR="00BD17CE" w:rsidRPr="00FB652C" w:rsidRDefault="00BD17CE" w:rsidP="00A01399">
            <w:pPr>
              <w:rPr>
                <w:lang w:val="uk-UA"/>
              </w:rPr>
            </w:pPr>
          </w:p>
        </w:tc>
      </w:tr>
      <w:tr w:rsidR="00BD17CE" w:rsidRPr="00F31619" w:rsidTr="00A01399">
        <w:trPr>
          <w:trHeight w:val="62"/>
        </w:trPr>
        <w:tc>
          <w:tcPr>
            <w:tcW w:w="871" w:type="dxa"/>
          </w:tcPr>
          <w:p w:rsidR="00BD17CE" w:rsidRPr="00F31619" w:rsidRDefault="00BD17CE" w:rsidP="00A01399">
            <w:pPr>
              <w:jc w:val="center"/>
              <w:rPr>
                <w:b/>
                <w:lang w:val="uk-UA"/>
              </w:rPr>
            </w:pPr>
            <w:r w:rsidRPr="00F31619">
              <w:rPr>
                <w:b/>
                <w:lang w:val="uk-UA"/>
              </w:rPr>
              <w:t>д</w:t>
            </w:r>
          </w:p>
        </w:tc>
        <w:tc>
          <w:tcPr>
            <w:tcW w:w="8927" w:type="dxa"/>
            <w:gridSpan w:val="5"/>
          </w:tcPr>
          <w:p w:rsidR="00BD17CE" w:rsidRPr="00F31619" w:rsidRDefault="00BD17CE" w:rsidP="00A01399">
            <w:pPr>
              <w:jc w:val="center"/>
              <w:rPr>
                <w:b/>
                <w:lang w:val="uk-UA"/>
              </w:rPr>
            </w:pPr>
            <w:r w:rsidRPr="00F31619">
              <w:rPr>
                <w:b/>
                <w:lang w:val="uk-UA"/>
              </w:rPr>
              <w:t>Програмні компетентності</w:t>
            </w:r>
          </w:p>
        </w:tc>
      </w:tr>
      <w:tr w:rsidR="00BD17CE" w:rsidRPr="00BC0B34" w:rsidTr="00A01399">
        <w:trPr>
          <w:trHeight w:val="3580"/>
        </w:trPr>
        <w:tc>
          <w:tcPr>
            <w:tcW w:w="871" w:type="dxa"/>
          </w:tcPr>
          <w:p w:rsidR="00BD17CE" w:rsidRPr="00F31619" w:rsidRDefault="00BD17CE" w:rsidP="00A01399">
            <w:pPr>
              <w:jc w:val="center"/>
              <w:rPr>
                <w:lang w:val="uk-UA"/>
              </w:rPr>
            </w:pPr>
            <w:r w:rsidRPr="00F31619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BD17CE" w:rsidRPr="00F31619" w:rsidRDefault="00BD17CE" w:rsidP="00A01399">
            <w:pPr>
              <w:rPr>
                <w:i/>
                <w:lang w:val="uk-UA"/>
              </w:rPr>
            </w:pPr>
            <w:r w:rsidRPr="00F31619">
              <w:rPr>
                <w:i/>
                <w:lang w:val="uk-UA"/>
              </w:rPr>
              <w:t>Загальні</w:t>
            </w:r>
          </w:p>
        </w:tc>
        <w:tc>
          <w:tcPr>
            <w:tcW w:w="6550" w:type="dxa"/>
            <w:gridSpan w:val="2"/>
          </w:tcPr>
          <w:p w:rsidR="00BD17CE" w:rsidRPr="00F31619" w:rsidRDefault="00BD17CE" w:rsidP="00A01399">
            <w:pPr>
              <w:ind w:firstLine="433"/>
              <w:jc w:val="both"/>
              <w:rPr>
                <w:lang w:val="uk-UA"/>
              </w:rPr>
            </w:pPr>
            <w:r w:rsidRPr="00F31619">
              <w:rPr>
                <w:b/>
                <w:lang w:val="uk-UA"/>
              </w:rPr>
              <w:t xml:space="preserve">Критичність та самокритичність. </w:t>
            </w:r>
            <w:r w:rsidRPr="00F31619">
              <w:rPr>
                <w:lang w:val="uk-UA"/>
              </w:rPr>
              <w:t>Здатність до самостійної, оцінки власної діяльності, пошуку та виправлення недоліків, адекватне сприйняття критики.</w:t>
            </w:r>
          </w:p>
          <w:p w:rsidR="00BD17CE" w:rsidRPr="00F31619" w:rsidRDefault="00BD17CE" w:rsidP="00A01399">
            <w:pPr>
              <w:ind w:firstLine="433"/>
              <w:jc w:val="both"/>
              <w:rPr>
                <w:lang w:val="uk-UA"/>
              </w:rPr>
            </w:pPr>
            <w:r w:rsidRPr="00F31619">
              <w:rPr>
                <w:b/>
                <w:lang w:val="uk-UA"/>
              </w:rPr>
              <w:t xml:space="preserve">Комунікація усна та письмова державною мовою та однією з іноземних мов. </w:t>
            </w:r>
            <w:r w:rsidRPr="00F31619">
              <w:rPr>
                <w:lang w:val="uk-UA"/>
              </w:rPr>
              <w:t>Правильно розмовляти та писати різними комунікативними стилями, а саме: неофіційним, офіційним, публіцистичним та науковим. Провадження професійної діяльності в іншомовному оточенні.</w:t>
            </w:r>
          </w:p>
          <w:p w:rsidR="00BD17CE" w:rsidRPr="00F31619" w:rsidRDefault="00BD17CE" w:rsidP="00A01399">
            <w:pPr>
              <w:ind w:firstLine="433"/>
              <w:jc w:val="both"/>
              <w:rPr>
                <w:lang w:val="uk-UA"/>
              </w:rPr>
            </w:pPr>
            <w:r w:rsidRPr="00F31619">
              <w:rPr>
                <w:b/>
                <w:lang w:val="uk-UA"/>
              </w:rPr>
              <w:t xml:space="preserve">Працювати самостійно. </w:t>
            </w:r>
            <w:r w:rsidRPr="00F31619">
              <w:rPr>
                <w:lang w:val="uk-UA"/>
              </w:rPr>
              <w:t>Уміння планувати час та керувати ним, уміння розробляти та керувати проектами, приймати ініціативу, вчасно виконувати завдання.</w:t>
            </w:r>
          </w:p>
          <w:p w:rsidR="00BD17CE" w:rsidRPr="00F31619" w:rsidRDefault="00BD17CE" w:rsidP="00A01399">
            <w:pPr>
              <w:ind w:firstLine="433"/>
              <w:jc w:val="both"/>
              <w:rPr>
                <w:lang w:val="uk-UA"/>
              </w:rPr>
            </w:pPr>
            <w:r w:rsidRPr="00F31619">
              <w:rPr>
                <w:b/>
                <w:lang w:val="uk-UA"/>
              </w:rPr>
              <w:t xml:space="preserve">Етичні та правові установки. </w:t>
            </w:r>
            <w:r w:rsidRPr="00F31619">
              <w:rPr>
                <w:lang w:val="uk-UA"/>
              </w:rPr>
              <w:t>Здатність дотримуватися професійної етики журналістів Уміння діяти із соціальною відповідальністю та громадянською свідомістю. Здатність дотримуватися правових норм діяльності, що законодавчо регулюють функціонування ЗМІ та роботу журналіста. Здатність використовувати авторське право у ЗМІ.</w:t>
            </w:r>
          </w:p>
          <w:p w:rsidR="00BD17CE" w:rsidRPr="00F31619" w:rsidRDefault="00BD17CE" w:rsidP="00A01399">
            <w:pPr>
              <w:ind w:firstLine="433"/>
              <w:jc w:val="both"/>
              <w:rPr>
                <w:lang w:val="uk-UA"/>
              </w:rPr>
            </w:pPr>
            <w:r w:rsidRPr="00F31619">
              <w:rPr>
                <w:b/>
                <w:lang w:val="uk-UA"/>
              </w:rPr>
              <w:t>Працювати в команді.</w:t>
            </w:r>
            <w:r w:rsidRPr="00F31619">
              <w:rPr>
                <w:lang w:val="uk-UA"/>
              </w:rPr>
              <w:t xml:space="preserve"> Здатність відчувати себе частиною редакційного колективу як єдиного цілого, розуміти функціональні особливості власного місця в редакційному колективі, спільно досягати поставлених цілей, ефективне співробітництво, взаємодопомога.</w:t>
            </w:r>
            <w:r w:rsidRPr="00F31619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D17CE" w:rsidRPr="00F31619" w:rsidTr="00A01399">
        <w:trPr>
          <w:trHeight w:val="557"/>
        </w:trPr>
        <w:tc>
          <w:tcPr>
            <w:tcW w:w="871" w:type="dxa"/>
          </w:tcPr>
          <w:p w:rsidR="00BD17CE" w:rsidRPr="00F31619" w:rsidRDefault="00BD17CE" w:rsidP="00A01399">
            <w:pPr>
              <w:jc w:val="center"/>
              <w:rPr>
                <w:lang w:val="uk-UA"/>
              </w:rPr>
            </w:pPr>
            <w:r w:rsidRPr="00F31619">
              <w:rPr>
                <w:lang w:val="uk-UA"/>
              </w:rPr>
              <w:t>2</w:t>
            </w:r>
          </w:p>
        </w:tc>
        <w:tc>
          <w:tcPr>
            <w:tcW w:w="2377" w:type="dxa"/>
            <w:gridSpan w:val="3"/>
          </w:tcPr>
          <w:p w:rsidR="00BD17CE" w:rsidRPr="00F31619" w:rsidRDefault="00BD17CE" w:rsidP="00A01399">
            <w:pPr>
              <w:rPr>
                <w:i/>
                <w:lang w:val="uk-UA"/>
              </w:rPr>
            </w:pPr>
            <w:r w:rsidRPr="00F31619">
              <w:rPr>
                <w:i/>
                <w:lang w:val="uk-UA"/>
              </w:rPr>
              <w:t>Фахові</w:t>
            </w:r>
          </w:p>
        </w:tc>
        <w:tc>
          <w:tcPr>
            <w:tcW w:w="6550" w:type="dxa"/>
            <w:gridSpan w:val="2"/>
          </w:tcPr>
          <w:p w:rsidR="00BD17CE" w:rsidRPr="00F31619" w:rsidRDefault="00BD17CE" w:rsidP="00A01399">
            <w:pPr>
              <w:ind w:firstLine="433"/>
              <w:jc w:val="both"/>
              <w:rPr>
                <w:highlight w:val="yellow"/>
                <w:lang w:val="uk-UA"/>
              </w:rPr>
            </w:pPr>
            <w:r w:rsidRPr="00F31619">
              <w:rPr>
                <w:b/>
                <w:lang w:val="uk-UA"/>
              </w:rPr>
              <w:t xml:space="preserve">Базові загальні знання. </w:t>
            </w:r>
            <w:r w:rsidRPr="00F31619">
              <w:rPr>
                <w:lang w:val="uk-UA"/>
              </w:rPr>
              <w:t>Володіти базовими загальними знаннями із світової i російської культури, літератури, історії, релігії, екології, соціології, політології тощо.</w:t>
            </w:r>
          </w:p>
          <w:p w:rsidR="00BD17CE" w:rsidRPr="00F31619" w:rsidRDefault="00BD17CE" w:rsidP="00A01399">
            <w:pPr>
              <w:ind w:firstLine="433"/>
              <w:jc w:val="both"/>
              <w:rPr>
                <w:lang w:val="uk-UA"/>
              </w:rPr>
            </w:pPr>
            <w:r w:rsidRPr="00F31619">
              <w:rPr>
                <w:b/>
                <w:lang w:val="uk-UA"/>
              </w:rPr>
              <w:t>Володіти базовими економіко-управлінськими знаннями</w:t>
            </w:r>
            <w:r w:rsidRPr="00F31619">
              <w:rPr>
                <w:lang w:val="uk-UA"/>
              </w:rPr>
              <w:t>, основними з яких є: основні елементи процесу управління; функції управління, планування та його форми; роль, зміст та принципи керівництва; особливості роботи керівника засобу масової інформації.</w:t>
            </w:r>
          </w:p>
          <w:p w:rsidR="00BD17CE" w:rsidRPr="00F31619" w:rsidRDefault="00BD17CE" w:rsidP="00A01399">
            <w:pPr>
              <w:ind w:firstLine="433"/>
              <w:jc w:val="both"/>
              <w:rPr>
                <w:lang w:val="uk-UA"/>
              </w:rPr>
            </w:pPr>
            <w:r w:rsidRPr="00F31619">
              <w:rPr>
                <w:b/>
                <w:lang w:val="uk-UA"/>
              </w:rPr>
              <w:t>Здатність знаходити та використовувати інформацію</w:t>
            </w:r>
            <w:r w:rsidRPr="00F31619">
              <w:rPr>
                <w:lang w:val="uk-UA"/>
              </w:rPr>
              <w:t xml:space="preserve"> з різних джерел (електронних, письмових, архівних та усних) згідно з задачею, здатність отримувати інформацію від осіб, які є джерелом інформації (методи: опитування, спостереження, та ін.); здатність перевіряти надійність та достовірність отриманої інформації (аналізувати факти, виявляти головні ти другорядні значення для практичної діяльності та інше).</w:t>
            </w:r>
          </w:p>
          <w:p w:rsidR="00BD17CE" w:rsidRPr="00F31619" w:rsidRDefault="00BD17CE" w:rsidP="00A01399">
            <w:pPr>
              <w:ind w:firstLine="433"/>
              <w:jc w:val="both"/>
              <w:rPr>
                <w:lang w:val="uk-UA"/>
              </w:rPr>
            </w:pPr>
            <w:r w:rsidRPr="00F31619">
              <w:rPr>
                <w:b/>
                <w:lang w:val="uk-UA"/>
              </w:rPr>
              <w:t xml:space="preserve">Застосування знань на практиці. </w:t>
            </w:r>
            <w:r w:rsidRPr="00F31619">
              <w:rPr>
                <w:lang w:val="uk-UA"/>
              </w:rPr>
              <w:t>Уміння</w:t>
            </w:r>
            <w:r w:rsidRPr="00F31619">
              <w:rPr>
                <w:b/>
                <w:lang w:val="uk-UA"/>
              </w:rPr>
              <w:t xml:space="preserve"> </w:t>
            </w:r>
            <w:r w:rsidRPr="00F31619">
              <w:rPr>
                <w:lang w:val="uk-UA"/>
              </w:rPr>
              <w:t>визначати та висвітлювати актуальні суспільно-політичні, економічні і культурні події, процеси та явища сучасності.</w:t>
            </w:r>
          </w:p>
          <w:p w:rsidR="00BD17CE" w:rsidRPr="00F31619" w:rsidRDefault="00BD17CE" w:rsidP="00A01399">
            <w:pPr>
              <w:ind w:firstLine="433"/>
              <w:jc w:val="both"/>
              <w:rPr>
                <w:lang w:val="uk-UA"/>
              </w:rPr>
            </w:pPr>
            <w:r w:rsidRPr="00F31619">
              <w:rPr>
                <w:lang w:val="uk-UA"/>
              </w:rPr>
              <w:lastRenderedPageBreak/>
              <w:t>Уміння відображати дійсність способом повідомлення, тлумачення, коментування, інтерпретації фактів; уміння підготувати матеріали для ЗМІ в різних жанрах з урахуванням особливостей, технологічних вимог та аудиторії кожного виду ЗМІ.</w:t>
            </w:r>
          </w:p>
          <w:p w:rsidR="00BD17CE" w:rsidRPr="00F31619" w:rsidRDefault="00BD17CE" w:rsidP="00A01399">
            <w:pPr>
              <w:ind w:firstLine="433"/>
              <w:jc w:val="both"/>
              <w:rPr>
                <w:lang w:val="uk-UA"/>
              </w:rPr>
            </w:pPr>
            <w:r w:rsidRPr="00F31619">
              <w:rPr>
                <w:lang w:val="uk-UA"/>
              </w:rPr>
              <w:t xml:space="preserve">Уміння працювати в Інтернет та інших системах, в режимах </w:t>
            </w:r>
            <w:proofErr w:type="spellStart"/>
            <w:r w:rsidRPr="00F31619">
              <w:rPr>
                <w:lang w:val="uk-UA"/>
              </w:rPr>
              <w:t>off-line</w:t>
            </w:r>
            <w:proofErr w:type="spellEnd"/>
            <w:r w:rsidRPr="00F31619">
              <w:rPr>
                <w:lang w:val="uk-UA"/>
              </w:rPr>
              <w:t xml:space="preserve"> та  </w:t>
            </w:r>
            <w:proofErr w:type="spellStart"/>
            <w:r w:rsidRPr="00F31619">
              <w:rPr>
                <w:lang w:val="uk-UA"/>
              </w:rPr>
              <w:t>on-line</w:t>
            </w:r>
            <w:proofErr w:type="spellEnd"/>
            <w:r w:rsidRPr="00F31619">
              <w:rPr>
                <w:lang w:val="uk-UA"/>
              </w:rPr>
              <w:t>.</w:t>
            </w:r>
          </w:p>
          <w:p w:rsidR="00BD17CE" w:rsidRPr="00F31619" w:rsidRDefault="00BD17CE" w:rsidP="00A01399">
            <w:pPr>
              <w:ind w:firstLine="433"/>
              <w:jc w:val="both"/>
              <w:rPr>
                <w:lang w:val="uk-UA"/>
              </w:rPr>
            </w:pPr>
            <w:r w:rsidRPr="00F31619">
              <w:rPr>
                <w:lang w:val="uk-UA"/>
              </w:rPr>
              <w:t>Здатність до аналізу тексту: граматичний, структурний, пунктуаційний, орфоепічний, синтаксичний; усний та письмовий переклад тексту. Здатність поліпшувати жанрову структуру матеріалу (різного виду правки).</w:t>
            </w:r>
          </w:p>
          <w:p w:rsidR="00BD17CE" w:rsidRPr="00F31619" w:rsidRDefault="00BD17CE" w:rsidP="00A01399">
            <w:pPr>
              <w:ind w:firstLine="433"/>
              <w:jc w:val="both"/>
              <w:rPr>
                <w:lang w:val="uk-UA"/>
              </w:rPr>
            </w:pPr>
            <w:r w:rsidRPr="00F31619">
              <w:rPr>
                <w:lang w:val="uk-UA"/>
              </w:rPr>
              <w:t>Здатність працювати з нештатними авторами, редакційною поштою, аудиторією, громадськими і державними організаціями та установами, враховувати їх оцінки, побажання, рекомендації, вимоги, установки засновника.</w:t>
            </w:r>
          </w:p>
          <w:p w:rsidR="00BD17CE" w:rsidRPr="00F31619" w:rsidRDefault="00BD17CE" w:rsidP="00A01399">
            <w:pPr>
              <w:ind w:firstLine="433"/>
              <w:jc w:val="both"/>
              <w:rPr>
                <w:lang w:val="uk-UA"/>
              </w:rPr>
            </w:pPr>
            <w:r w:rsidRPr="00F31619">
              <w:rPr>
                <w:lang w:val="uk-UA"/>
              </w:rPr>
              <w:t>Уміння володіти соціологічними, статистичними та іншими методами одержання інформації про аудиторію та громадську думку</w:t>
            </w:r>
          </w:p>
          <w:p w:rsidR="00BD17CE" w:rsidRPr="00F31619" w:rsidRDefault="00BD17CE" w:rsidP="00A01399">
            <w:pPr>
              <w:ind w:firstLine="433"/>
              <w:jc w:val="both"/>
              <w:rPr>
                <w:lang w:val="uk-UA"/>
              </w:rPr>
            </w:pPr>
            <w:r w:rsidRPr="00F31619">
              <w:rPr>
                <w:lang w:val="uk-UA"/>
              </w:rPr>
              <w:t>Здатність брати участь у верстці та випуску друкованих видань, радіо та телевізійних передач.</w:t>
            </w:r>
          </w:p>
        </w:tc>
      </w:tr>
      <w:tr w:rsidR="00BD17CE" w:rsidRPr="00F31619" w:rsidTr="00A01399">
        <w:trPr>
          <w:trHeight w:val="150"/>
        </w:trPr>
        <w:tc>
          <w:tcPr>
            <w:tcW w:w="871" w:type="dxa"/>
          </w:tcPr>
          <w:p w:rsidR="00BD17CE" w:rsidRPr="00F31619" w:rsidRDefault="00BD17CE" w:rsidP="00A01399">
            <w:pPr>
              <w:jc w:val="center"/>
              <w:rPr>
                <w:b/>
                <w:lang w:val="uk-UA"/>
              </w:rPr>
            </w:pPr>
            <w:r w:rsidRPr="00F31619">
              <w:rPr>
                <w:b/>
                <w:lang w:val="uk-UA"/>
              </w:rPr>
              <w:lastRenderedPageBreak/>
              <w:t>е</w:t>
            </w:r>
          </w:p>
        </w:tc>
        <w:tc>
          <w:tcPr>
            <w:tcW w:w="8927" w:type="dxa"/>
            <w:gridSpan w:val="5"/>
          </w:tcPr>
          <w:p w:rsidR="00BD17CE" w:rsidRPr="00F31619" w:rsidRDefault="00BD17CE" w:rsidP="00A01399">
            <w:pPr>
              <w:jc w:val="center"/>
              <w:rPr>
                <w:b/>
                <w:lang w:val="uk-UA"/>
              </w:rPr>
            </w:pPr>
            <w:r w:rsidRPr="00F31619">
              <w:rPr>
                <w:b/>
                <w:lang w:val="uk-UA"/>
              </w:rPr>
              <w:t>Програмні результати навчання</w:t>
            </w:r>
          </w:p>
        </w:tc>
      </w:tr>
      <w:tr w:rsidR="00BD17CE" w:rsidRPr="00F31619" w:rsidTr="00A01399">
        <w:trPr>
          <w:trHeight w:val="349"/>
        </w:trPr>
        <w:tc>
          <w:tcPr>
            <w:tcW w:w="871" w:type="dxa"/>
          </w:tcPr>
          <w:p w:rsidR="00BD17CE" w:rsidRPr="00F31619" w:rsidRDefault="00BD17CE" w:rsidP="00A0139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27" w:type="dxa"/>
            <w:gridSpan w:val="5"/>
          </w:tcPr>
          <w:p w:rsidR="00BD17CE" w:rsidRPr="00F31619" w:rsidRDefault="00BD17CE" w:rsidP="00A01399">
            <w:pPr>
              <w:ind w:firstLine="542"/>
              <w:jc w:val="both"/>
              <w:rPr>
                <w:lang w:val="uk-UA"/>
              </w:rPr>
            </w:pPr>
            <w:r w:rsidRPr="00F31619">
              <w:rPr>
                <w:lang w:val="uk-UA"/>
              </w:rPr>
              <w:t>Знання української та світової історії журналістики. Уміння розглядати журналістські явища з урахуванням передумов виникнення, закономірностей розвитку та зв’язках з іншими явищами, тобто в діахронії; зіставляти та характеризувати факти журналістики з точки зору їхньої внутрішньої еволюції та спадкоємності; аналізувати журналістські твори різних періодів і різних країн і визначати їхнє місце в еволюції світових ЗМІ.</w:t>
            </w:r>
          </w:p>
          <w:p w:rsidR="00BD17CE" w:rsidRPr="00F31619" w:rsidRDefault="00BD17CE" w:rsidP="00A01399">
            <w:pPr>
              <w:ind w:firstLine="542"/>
              <w:jc w:val="both"/>
              <w:rPr>
                <w:lang w:val="uk-UA"/>
              </w:rPr>
            </w:pPr>
            <w:r w:rsidRPr="00F31619">
              <w:rPr>
                <w:lang w:val="uk-UA"/>
              </w:rPr>
              <w:t>Уміння орієнтуватися в обігу сучасної вітчизняної та міжнародної інформації (персоналіях, подіях, рішеннях), оцінювати актуальність подій.</w:t>
            </w:r>
          </w:p>
          <w:p w:rsidR="00BD17CE" w:rsidRPr="00F31619" w:rsidRDefault="00BD17CE" w:rsidP="00A01399">
            <w:pPr>
              <w:ind w:firstLine="542"/>
              <w:jc w:val="both"/>
              <w:rPr>
                <w:lang w:val="uk-UA"/>
              </w:rPr>
            </w:pPr>
            <w:r w:rsidRPr="00F31619">
              <w:rPr>
                <w:szCs w:val="28"/>
                <w:lang w:val="uk-UA"/>
              </w:rPr>
              <w:t xml:space="preserve">Здатність використовувати широку палітру джерел та методів пошуку інформації, знати правила роботи з джерелами </w:t>
            </w:r>
            <w:r w:rsidRPr="00F31619">
              <w:rPr>
                <w:lang w:val="uk-UA"/>
              </w:rPr>
              <w:t>інформації та перевірки фактажу.</w:t>
            </w:r>
          </w:p>
          <w:p w:rsidR="00BD17CE" w:rsidRPr="00F31619" w:rsidRDefault="00BD17CE" w:rsidP="00A01399">
            <w:pPr>
              <w:ind w:firstLine="542"/>
              <w:jc w:val="both"/>
              <w:rPr>
                <w:highlight w:val="yellow"/>
                <w:lang w:val="uk-UA"/>
              </w:rPr>
            </w:pPr>
            <w:r w:rsidRPr="00F31619">
              <w:rPr>
                <w:lang w:val="uk-UA"/>
              </w:rPr>
              <w:t>Уміння кваліфіковано писати журналістські матеріали для різних</w:t>
            </w:r>
            <w:r w:rsidRPr="00F31619">
              <w:rPr>
                <w:szCs w:val="28"/>
                <w:lang w:val="uk-UA"/>
              </w:rPr>
              <w:t xml:space="preserve"> видів ЗМІ, використовуючи різноманітні жанри. </w:t>
            </w:r>
            <w:r w:rsidRPr="00F31619">
              <w:rPr>
                <w:lang w:val="uk-UA"/>
              </w:rPr>
              <w:t>Дотримуватися професійних стандартів, етичних та правових норм.</w:t>
            </w:r>
          </w:p>
          <w:p w:rsidR="00BD17CE" w:rsidRPr="006B3F78" w:rsidRDefault="00BD17CE" w:rsidP="00A01399">
            <w:pPr>
              <w:ind w:firstLine="542"/>
              <w:jc w:val="both"/>
              <w:rPr>
                <w:lang w:val="uk-UA"/>
              </w:rPr>
            </w:pPr>
            <w:r w:rsidRPr="00F31619">
              <w:rPr>
                <w:lang w:val="uk-UA"/>
              </w:rPr>
              <w:t xml:space="preserve">Глибокі знання із спеціально вибраної спеціалізації: (пресова журналістика, радіожурналістика, телевізійна журналістика, інтернет-журналістика), що можна продемонструвати читанням, вивченням та звітуванням стосовно мінімум 5 важливих праць на цю тематику. </w:t>
            </w:r>
          </w:p>
          <w:p w:rsidR="00BD17CE" w:rsidRPr="006B3F78" w:rsidRDefault="00BD17CE" w:rsidP="00A01399">
            <w:pPr>
              <w:ind w:firstLine="542"/>
              <w:jc w:val="both"/>
              <w:rPr>
                <w:lang w:val="uk-UA"/>
              </w:rPr>
            </w:pPr>
            <w:r w:rsidRPr="006B3F78">
              <w:rPr>
                <w:lang w:val="uk-UA"/>
              </w:rPr>
              <w:t xml:space="preserve">Здатність проводити самостійне наукове дослідження з використанням відповідних джерел та бібліографії, аналізуючи та надаючи критичну та розповідну форму отриманим даним з використанням 20 тис. слів. </w:t>
            </w:r>
          </w:p>
          <w:p w:rsidR="00BD17CE" w:rsidRPr="006B3F78" w:rsidRDefault="00BD17CE" w:rsidP="00A01399">
            <w:pPr>
              <w:ind w:firstLine="542"/>
              <w:jc w:val="both"/>
              <w:rPr>
                <w:lang w:val="uk-UA"/>
              </w:rPr>
            </w:pPr>
            <w:r w:rsidRPr="006B3F78">
              <w:rPr>
                <w:lang w:val="uk-UA"/>
              </w:rPr>
              <w:t>Продемонструвати вміння та досвід практичної підготовки шляхом формування та захисту «портфоліо» випускника.</w:t>
            </w:r>
          </w:p>
          <w:p w:rsidR="00BD17CE" w:rsidRPr="00F31619" w:rsidRDefault="00BD17CE" w:rsidP="00A01399">
            <w:pPr>
              <w:ind w:firstLine="542"/>
              <w:jc w:val="both"/>
              <w:rPr>
                <w:lang w:val="uk-UA"/>
              </w:rPr>
            </w:pPr>
            <w:r w:rsidRPr="00F31619">
              <w:rPr>
                <w:lang w:val="uk-UA"/>
              </w:rPr>
              <w:t xml:space="preserve">Здатність працювати </w:t>
            </w:r>
            <w:proofErr w:type="spellStart"/>
            <w:r w:rsidRPr="00F31619">
              <w:rPr>
                <w:lang w:val="uk-UA"/>
              </w:rPr>
              <w:t>результативно</w:t>
            </w:r>
            <w:proofErr w:type="spellEnd"/>
            <w:r w:rsidRPr="00F31619">
              <w:rPr>
                <w:lang w:val="uk-UA"/>
              </w:rPr>
              <w:t xml:space="preserve"> в команді з людьми інших країн, беручи до уваги різні фонові знання та розуміння своїх колег до визначених завдань. </w:t>
            </w:r>
          </w:p>
          <w:p w:rsidR="00BD17CE" w:rsidRPr="00F31619" w:rsidRDefault="00BD17CE" w:rsidP="00A01399">
            <w:pPr>
              <w:ind w:firstLine="542"/>
              <w:jc w:val="both"/>
              <w:rPr>
                <w:lang w:val="uk-UA"/>
              </w:rPr>
            </w:pPr>
            <w:r w:rsidRPr="00F31619">
              <w:rPr>
                <w:lang w:val="uk-UA"/>
              </w:rPr>
              <w:t xml:space="preserve">Здатність використовувати відповідну термінологію та інтерпретувати факти зрозумілою та чіткою мовою. </w:t>
            </w:r>
          </w:p>
          <w:p w:rsidR="00BD17CE" w:rsidRPr="00F31619" w:rsidRDefault="00BD17CE" w:rsidP="00A01399">
            <w:pPr>
              <w:ind w:firstLine="542"/>
              <w:jc w:val="both"/>
              <w:rPr>
                <w:b/>
                <w:lang w:val="uk-UA"/>
              </w:rPr>
            </w:pPr>
            <w:r w:rsidRPr="00F31619">
              <w:rPr>
                <w:lang w:val="uk-UA"/>
              </w:rPr>
              <w:t>Здат</w:t>
            </w:r>
            <w:r w:rsidR="005F3F75">
              <w:rPr>
                <w:lang w:val="uk-UA"/>
              </w:rPr>
              <w:t>ність робити презентації усно та</w:t>
            </w:r>
            <w:r w:rsidRPr="00F31619">
              <w:rPr>
                <w:lang w:val="uk-UA"/>
              </w:rPr>
              <w:t xml:space="preserve"> в письмовій формі до 10 сторінок державною та другою мовою (іноземною).</w:t>
            </w:r>
          </w:p>
        </w:tc>
      </w:tr>
    </w:tbl>
    <w:p w:rsidR="00BD17CE" w:rsidRPr="00F31619" w:rsidRDefault="00BD17CE" w:rsidP="00BD17CE">
      <w:pPr>
        <w:rPr>
          <w:lang w:val="uk-UA"/>
        </w:rPr>
      </w:pPr>
    </w:p>
    <w:p w:rsidR="00DE2036" w:rsidRDefault="00DE2036" w:rsidP="006B3F78">
      <w:pPr>
        <w:spacing w:line="360" w:lineRule="auto"/>
        <w:jc w:val="center"/>
        <w:rPr>
          <w:b/>
          <w:lang w:val="uk-UA"/>
        </w:rPr>
      </w:pPr>
    </w:p>
    <w:p w:rsidR="00DE2036" w:rsidRDefault="00DE2036" w:rsidP="006B3F78">
      <w:pPr>
        <w:spacing w:line="360" w:lineRule="auto"/>
        <w:jc w:val="center"/>
        <w:rPr>
          <w:b/>
          <w:lang w:val="uk-UA"/>
        </w:rPr>
      </w:pPr>
    </w:p>
    <w:sectPr w:rsidR="00DE20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F240B"/>
    <w:multiLevelType w:val="hybridMultilevel"/>
    <w:tmpl w:val="81D89F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31F050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CE"/>
    <w:rsid w:val="003B0D3E"/>
    <w:rsid w:val="003F1103"/>
    <w:rsid w:val="00492602"/>
    <w:rsid w:val="005F3F75"/>
    <w:rsid w:val="006B3F78"/>
    <w:rsid w:val="00BC0B34"/>
    <w:rsid w:val="00BD17CE"/>
    <w:rsid w:val="00DE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15E36-EB78-4529-B1DD-B9099849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Мельнікова</dc:creator>
  <cp:keywords/>
  <dc:description/>
  <cp:lastModifiedBy>Алла</cp:lastModifiedBy>
  <cp:revision>3</cp:revision>
  <dcterms:created xsi:type="dcterms:W3CDTF">2015-03-02T16:54:00Z</dcterms:created>
  <dcterms:modified xsi:type="dcterms:W3CDTF">2015-03-13T14:36:00Z</dcterms:modified>
</cp:coreProperties>
</file>